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3D" w:rsidRDefault="00D94B3D" w:rsidP="00D94B3D">
      <w:pPr>
        <w:spacing w:line="480" w:lineRule="auto"/>
        <w:jc w:val="center"/>
        <w:rPr>
          <w:b/>
          <w:bCs/>
          <w:i/>
          <w:iCs/>
          <w:sz w:val="32"/>
          <w:szCs w:val="32"/>
        </w:rPr>
      </w:pPr>
    </w:p>
    <w:p w:rsidR="00D94B3D" w:rsidRDefault="00D94B3D" w:rsidP="00D94B3D">
      <w:pPr>
        <w:spacing w:line="480" w:lineRule="auto"/>
        <w:jc w:val="center"/>
        <w:rPr>
          <w:b/>
          <w:bCs/>
          <w:i/>
          <w:iCs/>
          <w:sz w:val="32"/>
          <w:szCs w:val="32"/>
        </w:rPr>
      </w:pPr>
    </w:p>
    <w:p w:rsidR="00D94B3D" w:rsidRDefault="00D94B3D" w:rsidP="00D94B3D">
      <w:pPr>
        <w:spacing w:line="480" w:lineRule="auto"/>
        <w:jc w:val="center"/>
        <w:rPr>
          <w:b/>
          <w:bCs/>
          <w:i/>
          <w:iCs/>
          <w:sz w:val="32"/>
          <w:szCs w:val="32"/>
        </w:rPr>
      </w:pPr>
    </w:p>
    <w:p w:rsidR="00D94B3D" w:rsidRDefault="00D94B3D" w:rsidP="00D94B3D">
      <w:pPr>
        <w:spacing w:line="480" w:lineRule="auto"/>
        <w:jc w:val="right"/>
        <w:rPr>
          <w:b/>
          <w:bCs/>
          <w:i/>
          <w:iCs/>
          <w:sz w:val="32"/>
          <w:szCs w:val="32"/>
        </w:rPr>
      </w:pPr>
    </w:p>
    <w:p w:rsidR="00D94B3D" w:rsidRDefault="00D94B3D" w:rsidP="00D94B3D">
      <w:pPr>
        <w:spacing w:line="480" w:lineRule="auto"/>
        <w:jc w:val="right"/>
        <w:rPr>
          <w:b/>
          <w:bCs/>
          <w:i/>
          <w:iCs/>
          <w:sz w:val="32"/>
          <w:szCs w:val="32"/>
        </w:rPr>
      </w:pPr>
    </w:p>
    <w:p w:rsidR="00D94B3D" w:rsidRPr="00CA7E88" w:rsidRDefault="00D94B3D" w:rsidP="00D94B3D">
      <w:pPr>
        <w:spacing w:line="480" w:lineRule="auto"/>
        <w:jc w:val="center"/>
        <w:rPr>
          <w:b/>
          <w:bCs/>
          <w:iCs/>
          <w:sz w:val="32"/>
          <w:szCs w:val="32"/>
        </w:rPr>
      </w:pPr>
      <w:r w:rsidRPr="00CA7E88">
        <w:rPr>
          <w:b/>
          <w:bCs/>
          <w:iCs/>
          <w:sz w:val="32"/>
          <w:szCs w:val="32"/>
        </w:rPr>
        <w:t xml:space="preserve">PROGRAM DORADZTWA ZAWODOWEGO </w:t>
      </w:r>
    </w:p>
    <w:p w:rsidR="00D94B3D" w:rsidRPr="00CA7E88" w:rsidRDefault="00D94B3D" w:rsidP="00D94B3D">
      <w:pPr>
        <w:spacing w:line="480" w:lineRule="auto"/>
        <w:jc w:val="center"/>
        <w:rPr>
          <w:b/>
          <w:bCs/>
          <w:iCs/>
          <w:sz w:val="32"/>
          <w:szCs w:val="32"/>
        </w:rPr>
      </w:pPr>
    </w:p>
    <w:p w:rsidR="00D94B3D" w:rsidRPr="00CA7E88" w:rsidRDefault="00D94B3D" w:rsidP="00D94B3D">
      <w:pPr>
        <w:spacing w:line="48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dla oddziału przedszkolnego</w:t>
      </w:r>
    </w:p>
    <w:p w:rsidR="00D94B3D" w:rsidRPr="00CA7E88" w:rsidRDefault="00D94B3D" w:rsidP="00D94B3D">
      <w:pPr>
        <w:spacing w:line="480" w:lineRule="auto"/>
        <w:jc w:val="center"/>
        <w:rPr>
          <w:bCs/>
          <w:iCs/>
          <w:sz w:val="32"/>
          <w:szCs w:val="32"/>
        </w:rPr>
      </w:pPr>
      <w:r w:rsidRPr="00CA7E88">
        <w:rPr>
          <w:bCs/>
          <w:iCs/>
          <w:sz w:val="32"/>
          <w:szCs w:val="32"/>
        </w:rPr>
        <w:t xml:space="preserve">w Publicznej Szkole Podstawowej w Gronowie Górnym </w:t>
      </w:r>
    </w:p>
    <w:p w:rsidR="00D94B3D" w:rsidRDefault="00D94B3D" w:rsidP="00D94B3D">
      <w:pPr>
        <w:spacing w:line="480" w:lineRule="auto"/>
        <w:jc w:val="center"/>
        <w:rPr>
          <w:b/>
          <w:bCs/>
          <w:iCs/>
          <w:sz w:val="32"/>
          <w:szCs w:val="32"/>
        </w:rPr>
      </w:pPr>
    </w:p>
    <w:p w:rsidR="00D94B3D" w:rsidRDefault="00D94B3D" w:rsidP="00D94B3D">
      <w:pPr>
        <w:spacing w:line="480" w:lineRule="auto"/>
        <w:jc w:val="center"/>
        <w:rPr>
          <w:b/>
          <w:bCs/>
          <w:iCs/>
          <w:sz w:val="32"/>
          <w:szCs w:val="32"/>
        </w:rPr>
      </w:pPr>
    </w:p>
    <w:p w:rsidR="00D94B3D" w:rsidRDefault="00D94B3D" w:rsidP="00D94B3D">
      <w:pPr>
        <w:spacing w:line="480" w:lineRule="auto"/>
        <w:jc w:val="center"/>
        <w:rPr>
          <w:b/>
          <w:bCs/>
          <w:iCs/>
          <w:sz w:val="32"/>
          <w:szCs w:val="32"/>
        </w:rPr>
      </w:pPr>
    </w:p>
    <w:p w:rsidR="00D94B3D" w:rsidRPr="00CA7E88" w:rsidRDefault="00D94B3D" w:rsidP="00D94B3D">
      <w:pPr>
        <w:spacing w:line="480" w:lineRule="auto"/>
        <w:jc w:val="center"/>
        <w:rPr>
          <w:b/>
          <w:bCs/>
          <w:iCs/>
          <w:sz w:val="32"/>
          <w:szCs w:val="32"/>
        </w:rPr>
      </w:pPr>
    </w:p>
    <w:p w:rsidR="00D94B3D" w:rsidRPr="00CA7E88" w:rsidRDefault="00D94B3D" w:rsidP="00D94B3D">
      <w:pPr>
        <w:spacing w:line="480" w:lineRule="auto"/>
        <w:jc w:val="center"/>
        <w:rPr>
          <w:b/>
          <w:bCs/>
          <w:iCs/>
          <w:sz w:val="32"/>
          <w:szCs w:val="32"/>
        </w:rPr>
      </w:pPr>
      <w:r w:rsidRPr="00CA7E88">
        <w:rPr>
          <w:b/>
          <w:bCs/>
          <w:iCs/>
          <w:sz w:val="32"/>
          <w:szCs w:val="32"/>
        </w:rPr>
        <w:t>rok szkolny 202</w:t>
      </w:r>
      <w:r w:rsidR="001802A0">
        <w:rPr>
          <w:b/>
          <w:bCs/>
          <w:iCs/>
          <w:sz w:val="32"/>
          <w:szCs w:val="32"/>
        </w:rPr>
        <w:t>3</w:t>
      </w:r>
      <w:r w:rsidRPr="00CA7E88">
        <w:rPr>
          <w:b/>
          <w:bCs/>
          <w:iCs/>
          <w:sz w:val="32"/>
          <w:szCs w:val="32"/>
        </w:rPr>
        <w:t>/202</w:t>
      </w:r>
      <w:r w:rsidR="001802A0">
        <w:rPr>
          <w:b/>
          <w:bCs/>
          <w:iCs/>
          <w:sz w:val="32"/>
          <w:szCs w:val="32"/>
        </w:rPr>
        <w:t>4</w:t>
      </w:r>
    </w:p>
    <w:p w:rsidR="00D94B3D" w:rsidRPr="00CA7E88" w:rsidRDefault="00D94B3D" w:rsidP="00D94B3D">
      <w:pPr>
        <w:spacing w:line="480" w:lineRule="auto"/>
        <w:rPr>
          <w:b/>
          <w:bCs/>
          <w:iCs/>
          <w:sz w:val="32"/>
          <w:szCs w:val="32"/>
        </w:rPr>
      </w:pPr>
    </w:p>
    <w:p w:rsidR="00D94B3D" w:rsidRPr="008136DE" w:rsidRDefault="00D94B3D" w:rsidP="00D94B3D">
      <w:pPr>
        <w:spacing w:line="360" w:lineRule="auto"/>
        <w:rPr>
          <w:bCs/>
          <w:iCs/>
          <w:sz w:val="32"/>
          <w:szCs w:val="32"/>
        </w:rPr>
      </w:pPr>
      <w:r w:rsidRPr="008136DE">
        <w:rPr>
          <w:bCs/>
          <w:iCs/>
          <w:sz w:val="32"/>
          <w:szCs w:val="32"/>
        </w:rPr>
        <w:t>doradca zawodowy</w:t>
      </w:r>
    </w:p>
    <w:p w:rsidR="00D94B3D" w:rsidRPr="008136DE" w:rsidRDefault="00D94B3D" w:rsidP="00D94B3D">
      <w:pPr>
        <w:spacing w:line="360" w:lineRule="auto"/>
        <w:rPr>
          <w:bCs/>
          <w:iCs/>
          <w:sz w:val="32"/>
          <w:szCs w:val="32"/>
        </w:rPr>
      </w:pPr>
      <w:r w:rsidRPr="008136DE">
        <w:rPr>
          <w:bCs/>
          <w:iCs/>
          <w:sz w:val="32"/>
          <w:szCs w:val="32"/>
        </w:rPr>
        <w:t xml:space="preserve"> Katarzyna Daniłowicz</w:t>
      </w:r>
    </w:p>
    <w:p w:rsidR="00D94B3D" w:rsidRPr="00CA7E88" w:rsidRDefault="00D94B3D" w:rsidP="00D94B3D">
      <w:pPr>
        <w:spacing w:line="480" w:lineRule="auto"/>
        <w:jc w:val="right"/>
        <w:rPr>
          <w:b/>
          <w:bCs/>
          <w:iCs/>
          <w:sz w:val="32"/>
          <w:szCs w:val="32"/>
        </w:rPr>
      </w:pPr>
    </w:p>
    <w:p w:rsidR="00D94B3D" w:rsidRDefault="00D94B3D" w:rsidP="00D94B3D">
      <w:pPr>
        <w:spacing w:line="480" w:lineRule="auto"/>
        <w:jc w:val="center"/>
        <w:rPr>
          <w:b/>
          <w:bCs/>
          <w:i/>
          <w:iCs/>
          <w:sz w:val="32"/>
          <w:szCs w:val="32"/>
        </w:rPr>
      </w:pPr>
    </w:p>
    <w:p w:rsidR="00D94B3D" w:rsidRDefault="00D94B3D" w:rsidP="00D94B3D">
      <w:pPr>
        <w:spacing w:line="480" w:lineRule="auto"/>
        <w:jc w:val="center"/>
        <w:rPr>
          <w:b/>
          <w:bCs/>
          <w:i/>
          <w:iCs/>
          <w:sz w:val="32"/>
          <w:szCs w:val="32"/>
        </w:rPr>
      </w:pPr>
    </w:p>
    <w:p w:rsidR="00D94B3D" w:rsidRDefault="00D94B3D" w:rsidP="00D94B3D">
      <w:pPr>
        <w:spacing w:line="48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</w:p>
    <w:p w:rsidR="00D94B3D" w:rsidRPr="008136DE" w:rsidRDefault="00D94B3D" w:rsidP="00D94B3D">
      <w:pPr>
        <w:numPr>
          <w:ilvl w:val="0"/>
          <w:numId w:val="1"/>
        </w:numPr>
        <w:spacing w:line="480" w:lineRule="auto"/>
        <w:jc w:val="both"/>
        <w:rPr>
          <w:rFonts w:cs="Times New Roman"/>
          <w:b/>
          <w:bCs/>
          <w:iCs/>
        </w:rPr>
      </w:pPr>
      <w:r w:rsidRPr="008136DE">
        <w:rPr>
          <w:rFonts w:cs="Times New Roman"/>
          <w:b/>
          <w:bCs/>
          <w:iCs/>
        </w:rPr>
        <w:t>Podstawy prawne</w:t>
      </w:r>
    </w:p>
    <w:p w:rsidR="00D94B3D" w:rsidRPr="008136DE" w:rsidRDefault="00D94B3D" w:rsidP="00D94B3D">
      <w:pPr>
        <w:numPr>
          <w:ilvl w:val="0"/>
          <w:numId w:val="1"/>
        </w:numPr>
        <w:spacing w:line="480" w:lineRule="auto"/>
        <w:jc w:val="both"/>
        <w:rPr>
          <w:rFonts w:cs="Times New Roman"/>
          <w:b/>
          <w:bCs/>
          <w:iCs/>
        </w:rPr>
      </w:pPr>
      <w:r w:rsidRPr="008136DE">
        <w:rPr>
          <w:rFonts w:cs="Times New Roman"/>
          <w:b/>
          <w:bCs/>
          <w:iCs/>
        </w:rPr>
        <w:t>Wstęp</w:t>
      </w:r>
    </w:p>
    <w:p w:rsidR="00D94B3D" w:rsidRPr="006479FB" w:rsidRDefault="00D94B3D" w:rsidP="00D94B3D">
      <w:pPr>
        <w:numPr>
          <w:ilvl w:val="0"/>
          <w:numId w:val="1"/>
        </w:numPr>
        <w:spacing w:line="480" w:lineRule="auto"/>
        <w:jc w:val="both"/>
        <w:rPr>
          <w:rFonts w:cs="Times New Roman"/>
          <w:b/>
          <w:bCs/>
        </w:rPr>
      </w:pPr>
      <w:r w:rsidRPr="006479FB">
        <w:rPr>
          <w:rFonts w:cs="Times New Roman"/>
          <w:b/>
          <w:bCs/>
          <w:iCs/>
        </w:rPr>
        <w:t>Założenia programu</w:t>
      </w:r>
    </w:p>
    <w:p w:rsidR="00D94B3D" w:rsidRDefault="00D94B3D" w:rsidP="00D94B3D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1. Cele ogólne i szczegółowe</w:t>
      </w:r>
    </w:p>
    <w:p w:rsidR="00D94B3D" w:rsidRDefault="00D94B3D" w:rsidP="00D94B3D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2. Adresaci</w:t>
      </w:r>
    </w:p>
    <w:p w:rsidR="00D94B3D" w:rsidRDefault="00D94B3D" w:rsidP="00D94B3D">
      <w:pPr>
        <w:spacing w:line="480" w:lineRule="auto"/>
        <w:jc w:val="both"/>
        <w:rPr>
          <w:rFonts w:eastAsia="Arial" w:cs="Times New Roman"/>
          <w:color w:val="000000"/>
        </w:rPr>
      </w:pPr>
      <w:r>
        <w:rPr>
          <w:rFonts w:cs="Times New Roman"/>
        </w:rPr>
        <w:t xml:space="preserve">3. </w:t>
      </w:r>
      <w:r>
        <w:rPr>
          <w:rFonts w:eastAsia="Arial" w:cs="Times New Roman"/>
          <w:color w:val="000000"/>
        </w:rPr>
        <w:t>Koordynator i osoby odpowiedzialne  za realizację programu</w:t>
      </w:r>
    </w:p>
    <w:p w:rsidR="00D94B3D" w:rsidRDefault="00D94B3D" w:rsidP="00D94B3D">
      <w:pPr>
        <w:spacing w:line="480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4. Warunki i sposoby realizacji  programu</w:t>
      </w:r>
    </w:p>
    <w:p w:rsidR="00D94B3D" w:rsidRDefault="00D94B3D" w:rsidP="00D94B3D">
      <w:pPr>
        <w:spacing w:line="480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5. Metody i formy pracy doradczej</w:t>
      </w:r>
    </w:p>
    <w:p w:rsidR="00D94B3D" w:rsidRDefault="00D94B3D" w:rsidP="00D94B3D">
      <w:pPr>
        <w:spacing w:line="480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6. Weryfikacja efektów działań</w:t>
      </w:r>
    </w:p>
    <w:p w:rsidR="00D94B3D" w:rsidRDefault="00D94B3D" w:rsidP="00D94B3D">
      <w:pPr>
        <w:spacing w:line="480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 xml:space="preserve">7. Treści </w:t>
      </w:r>
    </w:p>
    <w:p w:rsidR="00D94B3D" w:rsidRDefault="00D94B3D" w:rsidP="00D94B3D">
      <w:pPr>
        <w:spacing w:line="480" w:lineRule="auto"/>
        <w:jc w:val="both"/>
        <w:rPr>
          <w:rFonts w:cs="Times New Roman"/>
          <w:b/>
          <w:bCs/>
          <w:i/>
          <w:iCs/>
        </w:rPr>
      </w:pPr>
      <w:r>
        <w:rPr>
          <w:rFonts w:eastAsia="Arial" w:cs="Times New Roman"/>
          <w:color w:val="000000"/>
        </w:rPr>
        <w:t>8. Ocena i ewaluacja</w:t>
      </w:r>
    </w:p>
    <w:p w:rsidR="00D94B3D" w:rsidRDefault="00D94B3D" w:rsidP="00D94B3D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D94B3D" w:rsidRDefault="00D94B3D" w:rsidP="00D94B3D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D94B3D" w:rsidRDefault="00D94B3D" w:rsidP="00D94B3D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D94B3D" w:rsidRDefault="00D94B3D" w:rsidP="00D94B3D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D94B3D" w:rsidRDefault="00D94B3D" w:rsidP="00D94B3D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D94B3D" w:rsidRDefault="00D94B3D" w:rsidP="00D94B3D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D94B3D" w:rsidRDefault="00D94B3D" w:rsidP="00D94B3D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D94B3D" w:rsidRDefault="00D94B3D" w:rsidP="00D94B3D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D94B3D" w:rsidRDefault="00D94B3D" w:rsidP="00D94B3D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D94B3D" w:rsidRDefault="00D94B3D" w:rsidP="00D94B3D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D94B3D" w:rsidRDefault="00D94B3D" w:rsidP="00D94B3D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D94B3D" w:rsidRDefault="00D94B3D" w:rsidP="00D94B3D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D94B3D" w:rsidRDefault="00D94B3D" w:rsidP="00D94B3D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D94B3D" w:rsidRDefault="00D94B3D" w:rsidP="00D94B3D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D94B3D" w:rsidRDefault="00D94B3D" w:rsidP="00D94B3D">
      <w:pPr>
        <w:numPr>
          <w:ilvl w:val="0"/>
          <w:numId w:val="2"/>
        </w:numPr>
        <w:spacing w:line="480" w:lineRule="auto"/>
        <w:jc w:val="both"/>
        <w:rPr>
          <w:rFonts w:cs="Times New Roman"/>
        </w:rPr>
      </w:pPr>
      <w:r>
        <w:rPr>
          <w:rFonts w:cs="Times New Roman"/>
          <w:b/>
          <w:bCs/>
          <w:i/>
          <w:iCs/>
          <w:u w:val="single"/>
        </w:rPr>
        <w:lastRenderedPageBreak/>
        <w:t>Podstawy prawne:</w:t>
      </w:r>
    </w:p>
    <w:p w:rsidR="00D94B3D" w:rsidRDefault="00D94B3D" w:rsidP="00D94B3D">
      <w:pPr>
        <w:numPr>
          <w:ilvl w:val="0"/>
          <w:numId w:val="3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Ustawa z dnia 7 września 1991r. o systemie oświaty.</w:t>
      </w:r>
    </w:p>
    <w:p w:rsidR="00D94B3D" w:rsidRDefault="00D94B3D" w:rsidP="00D94B3D">
      <w:pPr>
        <w:numPr>
          <w:ilvl w:val="0"/>
          <w:numId w:val="3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Rozporządzenie Ministra Edukacji Narodowej i Sportu z dnia 7 stycznia 2003r. w sprawie zasad udzielania i organizacji pomocy psychologiczno-pedagogicznej - w publicznych przedszkolach, szkołach i placówkach (Dz. U. nr 11 poz. 114).</w:t>
      </w:r>
    </w:p>
    <w:p w:rsidR="00D94B3D" w:rsidRDefault="00D94B3D" w:rsidP="00D94B3D">
      <w:pPr>
        <w:numPr>
          <w:ilvl w:val="0"/>
          <w:numId w:val="5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Rozporządzenie Ministra Edukacji Narodowej z dnia 21 maja 2001r. w sprawie ramowych statutów publicznego przedszkola oraz publicznych szkół wprowadzające funkcjonowanie wewnątrzszkolnego systemu doradztwa zawodowego, realizowanego we współpracy z poradniami psychologiczno- zawodowymi.</w:t>
      </w:r>
    </w:p>
    <w:p w:rsidR="00D94B3D" w:rsidRDefault="00D94B3D" w:rsidP="00D94B3D">
      <w:pPr>
        <w:numPr>
          <w:ilvl w:val="0"/>
          <w:numId w:val="6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Rozporządzenie Ministra Edukacji Narodowej i Sportu z dnia 13 czerwca 2003r.w sprawie rodzajów, organizacji oraz sposobu działania publicznych placówek kształcenia ustawicznego, w tym publicznych ośrodków dokształcania i doskonalenia zawodowego ) dz. U. z 2003 r. nr 132 poz. 1225).</w:t>
      </w:r>
    </w:p>
    <w:p w:rsidR="00D94B3D" w:rsidRDefault="00D94B3D" w:rsidP="00D94B3D">
      <w:pPr>
        <w:numPr>
          <w:ilvl w:val="0"/>
          <w:numId w:val="7"/>
        </w:numPr>
        <w:spacing w:line="48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>Strategia Rozwoju Kształcenia Ustawicznego do roku 2010 przyjęta przez Radę Ministrów 8 lipca 2003r. jako jeden z priorytetów uznaje tworzenie zasobów</w:t>
      </w:r>
    </w:p>
    <w:p w:rsidR="00D94B3D" w:rsidRDefault="00D94B3D" w:rsidP="00D94B3D">
      <w:pPr>
        <w:numPr>
          <w:ilvl w:val="0"/>
          <w:numId w:val="8"/>
        </w:numPr>
        <w:spacing w:line="480" w:lineRule="auto"/>
        <w:jc w:val="both"/>
      </w:pPr>
      <w:r>
        <w:rPr>
          <w:rFonts w:cs="Times New Roman"/>
          <w:color w:val="000000"/>
        </w:rPr>
        <w:t>Ustawa z 14 grudnia 2016 r. Prawo oświatowe (Dz.U. z 2017 r. poz. 59)–art. 47 ust. 1 pkt 3 lit. c i pkt 4,art. 109 ust. 1 pkt 7.</w:t>
      </w:r>
    </w:p>
    <w:p w:rsidR="00D94B3D" w:rsidRDefault="00D94B3D" w:rsidP="00D94B3D">
      <w:pPr>
        <w:numPr>
          <w:ilvl w:val="0"/>
          <w:numId w:val="9"/>
        </w:numPr>
        <w:spacing w:line="480" w:lineRule="auto"/>
        <w:jc w:val="both"/>
        <w:rPr>
          <w:rFonts w:cs="Times New Roman"/>
        </w:rPr>
      </w:pPr>
      <w:r w:rsidRPr="006479FB">
        <w:t>Rozporządzenie Ministra Edukacji Narodowej</w:t>
      </w:r>
      <w:r>
        <w:t>) z dnia 16 sierpnia 2018 r. w sprawie doradztwa zawodowego</w:t>
      </w:r>
      <w:r w:rsidRPr="006479FB">
        <w:rPr>
          <w:rFonts w:cs="Times New Roman"/>
        </w:rPr>
        <w:t>(Dz.U. z 2018 r. poz. 1675).</w:t>
      </w:r>
    </w:p>
    <w:p w:rsidR="00D94B3D" w:rsidRDefault="00D94B3D" w:rsidP="00D94B3D">
      <w:pPr>
        <w:numPr>
          <w:ilvl w:val="0"/>
          <w:numId w:val="9"/>
        </w:numPr>
        <w:spacing w:line="480" w:lineRule="auto"/>
        <w:jc w:val="both"/>
        <w:rPr>
          <w:rFonts w:cs="Times New Roman"/>
        </w:rPr>
      </w:pPr>
      <w:r w:rsidRPr="006479FB">
        <w:rPr>
          <w:rFonts w:cs="Times New Roman"/>
        </w:rPr>
        <w:t>Rozporządzenie Ministra Edukacji Narodowej dnia 12 lutego 2019 r. w sprawie doradztwa zawodowego (Dz.U. z 2019 r. poz. 325).</w:t>
      </w:r>
    </w:p>
    <w:p w:rsidR="00D94B3D" w:rsidRDefault="00D94B3D" w:rsidP="00D94B3D">
      <w:pPr>
        <w:numPr>
          <w:ilvl w:val="0"/>
          <w:numId w:val="9"/>
        </w:numPr>
        <w:spacing w:line="480" w:lineRule="auto"/>
        <w:jc w:val="both"/>
        <w:rPr>
          <w:rFonts w:cs="Times New Roman"/>
        </w:rPr>
      </w:pPr>
      <w:r w:rsidRPr="006479FB">
        <w:rPr>
          <w:rFonts w:cs="Times New Roman"/>
        </w:rPr>
        <w:t>Rozporządzenie Ministra Edukacji Narodowej z dnia 28 lutego 2019 r. w sprawie szczegółowej organizacji publicznych szkół i publicznych przedszkoli (Dz. U. z 2019 r. poz. 502).</w:t>
      </w:r>
    </w:p>
    <w:p w:rsidR="00D94B3D" w:rsidRDefault="00D94B3D" w:rsidP="00D94B3D">
      <w:pPr>
        <w:spacing w:line="480" w:lineRule="auto"/>
        <w:ind w:left="720"/>
        <w:jc w:val="both"/>
        <w:rPr>
          <w:rFonts w:cs="Times New Roman"/>
        </w:rPr>
      </w:pPr>
    </w:p>
    <w:p w:rsidR="00D94B3D" w:rsidRDefault="00D94B3D" w:rsidP="00D94B3D">
      <w:pPr>
        <w:spacing w:line="480" w:lineRule="auto"/>
        <w:jc w:val="both"/>
        <w:rPr>
          <w:rFonts w:cs="Times New Roman"/>
        </w:rPr>
      </w:pPr>
    </w:p>
    <w:p w:rsidR="00D94B3D" w:rsidRDefault="00D94B3D" w:rsidP="00D94B3D">
      <w:pPr>
        <w:spacing w:line="480" w:lineRule="auto"/>
        <w:jc w:val="both"/>
        <w:rPr>
          <w:rFonts w:cs="Times New Roman"/>
        </w:rPr>
      </w:pPr>
    </w:p>
    <w:p w:rsidR="00D94B3D" w:rsidRPr="0083043E" w:rsidRDefault="00D94B3D" w:rsidP="00D94B3D">
      <w:pPr>
        <w:numPr>
          <w:ilvl w:val="0"/>
          <w:numId w:val="4"/>
        </w:numPr>
        <w:spacing w:line="480" w:lineRule="auto"/>
        <w:rPr>
          <w:rFonts w:cs="Times New Roman"/>
        </w:rPr>
      </w:pPr>
      <w:r>
        <w:rPr>
          <w:rFonts w:cs="Times New Roman"/>
          <w:b/>
          <w:bCs/>
          <w:i/>
          <w:iCs/>
          <w:u w:val="single"/>
        </w:rPr>
        <w:t>Wstęp</w:t>
      </w:r>
    </w:p>
    <w:p w:rsidR="00D94B3D" w:rsidRPr="00727487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Program   uwzględnia </w:t>
      </w:r>
      <w:r w:rsidRPr="00727487">
        <w:rPr>
          <w:rFonts w:eastAsia="Times New Roman" w:cs="Times New Roman"/>
          <w:kern w:val="0"/>
          <w:lang w:eastAsia="pl-PL" w:bidi="ar-SA"/>
        </w:rPr>
        <w:t xml:space="preserve"> mo</w:t>
      </w:r>
      <w:r>
        <w:rPr>
          <w:rFonts w:eastAsia="Times New Roman" w:cs="Times New Roman"/>
          <w:kern w:val="0"/>
          <w:lang w:eastAsia="pl-PL" w:bidi="ar-SA"/>
        </w:rPr>
        <w:t>ż</w:t>
      </w:r>
      <w:r w:rsidRPr="00727487">
        <w:rPr>
          <w:rFonts w:eastAsia="Times New Roman" w:cs="Times New Roman"/>
          <w:kern w:val="0"/>
          <w:lang w:eastAsia="pl-PL" w:bidi="ar-SA"/>
        </w:rPr>
        <w:t>liwo</w:t>
      </w:r>
      <w:r>
        <w:rPr>
          <w:rFonts w:eastAsia="Times New Roman" w:cs="Times New Roman"/>
          <w:kern w:val="0"/>
          <w:lang w:eastAsia="pl-PL" w:bidi="ar-SA"/>
        </w:rPr>
        <w:t>ś</w:t>
      </w:r>
      <w:r w:rsidRPr="00727487">
        <w:rPr>
          <w:rFonts w:eastAsia="Times New Roman" w:cs="Times New Roman"/>
          <w:kern w:val="0"/>
          <w:lang w:eastAsia="pl-PL" w:bidi="ar-SA"/>
        </w:rPr>
        <w:t>ci psycho</w:t>
      </w:r>
      <w:r>
        <w:rPr>
          <w:rFonts w:eastAsia="Times New Roman" w:cs="Times New Roman"/>
          <w:kern w:val="0"/>
          <w:lang w:eastAsia="pl-PL" w:bidi="ar-SA"/>
        </w:rPr>
        <w:t>fizyc</w:t>
      </w:r>
      <w:r w:rsidRPr="00727487">
        <w:rPr>
          <w:rFonts w:eastAsia="Times New Roman" w:cs="Times New Roman"/>
          <w:kern w:val="0"/>
          <w:lang w:eastAsia="pl-PL" w:bidi="ar-SA"/>
        </w:rPr>
        <w:t>zne dzieci w wieku przedszkolnym. Głównym kryterium doboru koncepcji był</w:t>
      </w:r>
      <w:r>
        <w:rPr>
          <w:rFonts w:eastAsia="Times New Roman" w:cs="Times New Roman"/>
          <w:kern w:val="0"/>
          <w:lang w:eastAsia="pl-PL" w:bidi="ar-SA"/>
        </w:rPr>
        <w:t>o uwzglę</w:t>
      </w:r>
      <w:r w:rsidRPr="00727487">
        <w:rPr>
          <w:rFonts w:eastAsia="Times New Roman" w:cs="Times New Roman"/>
          <w:kern w:val="0"/>
          <w:lang w:eastAsia="pl-PL" w:bidi="ar-SA"/>
        </w:rPr>
        <w:t>dnienie etapów rozwojowych dzieci w procesie przygotowania ich do planowania karier</w:t>
      </w:r>
      <w:r>
        <w:rPr>
          <w:rFonts w:eastAsia="Times New Roman" w:cs="Times New Roman"/>
          <w:kern w:val="0"/>
          <w:lang w:eastAsia="pl-PL" w:bidi="ar-SA"/>
        </w:rPr>
        <w:t xml:space="preserve">y edukacyjno-zawodowej. Jest to proces, który rozpoczyna się już na tym etapie edukacji. </w:t>
      </w:r>
      <w:r w:rsidRPr="00727487">
        <w:rPr>
          <w:rFonts w:eastAsia="Times New Roman" w:cs="Times New Roman"/>
          <w:kern w:val="0"/>
          <w:lang w:eastAsia="pl-PL" w:bidi="ar-SA"/>
        </w:rPr>
        <w:t>W wieku przedszkolnym dzieci</w:t>
      </w:r>
      <w:r>
        <w:rPr>
          <w:rFonts w:eastAsia="Times New Roman" w:cs="Times New Roman"/>
          <w:kern w:val="0"/>
          <w:lang w:eastAsia="pl-PL" w:bidi="ar-SA"/>
        </w:rPr>
        <w:t xml:space="preserve"> identyfikują </w:t>
      </w:r>
      <w:r w:rsidRPr="00727487">
        <w:rPr>
          <w:rFonts w:eastAsia="Times New Roman" w:cs="Times New Roman"/>
          <w:kern w:val="0"/>
          <w:lang w:eastAsia="pl-PL" w:bidi="ar-SA"/>
        </w:rPr>
        <w:t>sie z główn</w:t>
      </w:r>
      <w:r>
        <w:rPr>
          <w:rFonts w:eastAsia="Times New Roman" w:cs="Times New Roman"/>
          <w:kern w:val="0"/>
          <w:lang w:eastAsia="pl-PL" w:bidi="ar-SA"/>
        </w:rPr>
        <w:t>ymi postaciami w rodzinie. Począ</w:t>
      </w:r>
      <w:r w:rsidRPr="00727487">
        <w:rPr>
          <w:rFonts w:eastAsia="Times New Roman" w:cs="Times New Roman"/>
          <w:kern w:val="0"/>
          <w:lang w:eastAsia="pl-PL" w:bidi="ar-SA"/>
        </w:rPr>
        <w:t>tkowo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727487">
        <w:rPr>
          <w:rFonts w:eastAsia="Times New Roman" w:cs="Times New Roman"/>
          <w:kern w:val="0"/>
          <w:lang w:eastAsia="pl-PL" w:bidi="ar-SA"/>
        </w:rPr>
        <w:t>dominuje na tym etapie fantazja i marzenia ukierunkowa</w:t>
      </w:r>
      <w:r>
        <w:rPr>
          <w:rFonts w:eastAsia="Times New Roman" w:cs="Times New Roman"/>
          <w:kern w:val="0"/>
          <w:lang w:eastAsia="pl-PL" w:bidi="ar-SA"/>
        </w:rPr>
        <w:t>ne na wybrane, zazwyczaj najbliż</w:t>
      </w:r>
      <w:r w:rsidRPr="00727487">
        <w:rPr>
          <w:rFonts w:eastAsia="Times New Roman" w:cs="Times New Roman"/>
          <w:kern w:val="0"/>
          <w:lang w:eastAsia="pl-PL" w:bidi="ar-SA"/>
        </w:rPr>
        <w:t>sze, zawody</w:t>
      </w:r>
      <w:r>
        <w:rPr>
          <w:rFonts w:eastAsia="Times New Roman" w:cs="Times New Roman"/>
          <w:kern w:val="0"/>
          <w:lang w:eastAsia="pl-PL" w:bidi="ar-SA"/>
        </w:rPr>
        <w:t>, a w miarę rosną</w:t>
      </w:r>
      <w:r w:rsidRPr="00727487">
        <w:rPr>
          <w:rFonts w:eastAsia="Times New Roman" w:cs="Times New Roman"/>
          <w:kern w:val="0"/>
          <w:lang w:eastAsia="pl-PL" w:bidi="ar-SA"/>
        </w:rPr>
        <w:t>cej partycypacji społ</w:t>
      </w:r>
      <w:r>
        <w:rPr>
          <w:rFonts w:eastAsia="Times New Roman" w:cs="Times New Roman"/>
          <w:kern w:val="0"/>
          <w:lang w:eastAsia="pl-PL" w:bidi="ar-SA"/>
        </w:rPr>
        <w:t>ecznej i poznawania rzeczywistoś</w:t>
      </w:r>
      <w:r w:rsidRPr="00727487">
        <w:rPr>
          <w:rFonts w:eastAsia="Times New Roman" w:cs="Times New Roman"/>
          <w:kern w:val="0"/>
          <w:lang w:eastAsia="pl-PL" w:bidi="ar-SA"/>
        </w:rPr>
        <w:t>ci wzrasta znaczenie własnych zainteresowan</w:t>
      </w:r>
      <w:r>
        <w:rPr>
          <w:rFonts w:eastAsia="Times New Roman" w:cs="Times New Roman"/>
          <w:kern w:val="0"/>
          <w:lang w:eastAsia="pl-PL" w:bidi="ar-SA"/>
        </w:rPr>
        <w:t>i zdolnoś</w:t>
      </w:r>
      <w:r w:rsidRPr="00727487">
        <w:rPr>
          <w:rFonts w:eastAsia="Times New Roman" w:cs="Times New Roman"/>
          <w:kern w:val="0"/>
          <w:lang w:eastAsia="pl-PL" w:bidi="ar-SA"/>
        </w:rPr>
        <w:t>ci.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727487">
        <w:rPr>
          <w:rFonts w:eastAsia="Times New Roman" w:cs="Times New Roman"/>
          <w:kern w:val="0"/>
          <w:lang w:eastAsia="pl-PL" w:bidi="ar-SA"/>
        </w:rPr>
        <w:t>Efektywne działania na rzecz kształtowania preorientacj</w:t>
      </w:r>
      <w:r>
        <w:rPr>
          <w:rFonts w:eastAsia="Times New Roman" w:cs="Times New Roman"/>
          <w:kern w:val="0"/>
          <w:lang w:eastAsia="pl-PL" w:bidi="ar-SA"/>
        </w:rPr>
        <w:t>i zawodowej powinny uwzględniać zróżnicowanie zdolnoś</w:t>
      </w:r>
      <w:r w:rsidRPr="00727487">
        <w:rPr>
          <w:rFonts w:eastAsia="Times New Roman" w:cs="Times New Roman"/>
          <w:kern w:val="0"/>
          <w:lang w:eastAsia="pl-PL" w:bidi="ar-SA"/>
        </w:rPr>
        <w:t>ci</w:t>
      </w:r>
    </w:p>
    <w:p w:rsidR="00D94B3D" w:rsidRPr="00727487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i zainteresowania </w:t>
      </w:r>
      <w:r w:rsidRPr="00727487">
        <w:rPr>
          <w:rFonts w:eastAsia="Times New Roman" w:cs="Times New Roman"/>
          <w:kern w:val="0"/>
          <w:lang w:eastAsia="pl-PL" w:bidi="ar-SA"/>
        </w:rPr>
        <w:t xml:space="preserve">dzieci. </w:t>
      </w:r>
      <w:r>
        <w:rPr>
          <w:rFonts w:eastAsia="Times New Roman" w:cs="Times New Roman"/>
          <w:kern w:val="0"/>
          <w:lang w:eastAsia="pl-PL" w:bidi="ar-SA"/>
        </w:rPr>
        <w:t>Przedszkole jako przestrzeń wspierają</w:t>
      </w:r>
      <w:r w:rsidRPr="00727487">
        <w:rPr>
          <w:rFonts w:eastAsia="Times New Roman" w:cs="Times New Roman"/>
          <w:kern w:val="0"/>
          <w:lang w:eastAsia="pl-PL" w:bidi="ar-SA"/>
        </w:rPr>
        <w:t>ca dziecko w kształtowaniu preorientacji zawodowej</w:t>
      </w:r>
      <w:r>
        <w:rPr>
          <w:rFonts w:eastAsia="Times New Roman" w:cs="Times New Roman"/>
          <w:kern w:val="0"/>
          <w:lang w:eastAsia="pl-PL" w:bidi="ar-SA"/>
        </w:rPr>
        <w:t xml:space="preserve"> instytucja minimalizują</w:t>
      </w:r>
      <w:r w:rsidRPr="00727487">
        <w:rPr>
          <w:rFonts w:eastAsia="Times New Roman" w:cs="Times New Roman"/>
          <w:kern w:val="0"/>
          <w:lang w:eastAsia="pl-PL" w:bidi="ar-SA"/>
        </w:rPr>
        <w:t>ca jego frustracje i leki. Rola wychowania przedszkolnego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727487">
        <w:rPr>
          <w:rFonts w:eastAsia="Times New Roman" w:cs="Times New Roman"/>
          <w:kern w:val="0"/>
          <w:lang w:eastAsia="pl-PL" w:bidi="ar-SA"/>
        </w:rPr>
        <w:t>jest m.in. zapewni</w:t>
      </w:r>
      <w:r>
        <w:rPr>
          <w:rFonts w:eastAsia="Times New Roman" w:cs="Times New Roman"/>
          <w:kern w:val="0"/>
          <w:lang w:eastAsia="pl-PL" w:bidi="ar-SA"/>
        </w:rPr>
        <w:t>enie dziecku poczucia bezpieczeń</w:t>
      </w:r>
      <w:r w:rsidRPr="00727487">
        <w:rPr>
          <w:rFonts w:eastAsia="Times New Roman" w:cs="Times New Roman"/>
          <w:kern w:val="0"/>
          <w:lang w:eastAsia="pl-PL" w:bidi="ar-SA"/>
        </w:rPr>
        <w:t xml:space="preserve">stwa. Ten zasób jest kluczowy w formowaniu </w:t>
      </w:r>
      <w:r>
        <w:rPr>
          <w:rFonts w:eastAsia="Times New Roman" w:cs="Times New Roman"/>
          <w:kern w:val="0"/>
          <w:lang w:eastAsia="pl-PL" w:bidi="ar-SA"/>
        </w:rPr>
        <w:t xml:space="preserve">się </w:t>
      </w:r>
      <w:r w:rsidRPr="00727487">
        <w:rPr>
          <w:rFonts w:eastAsia="Times New Roman" w:cs="Times New Roman"/>
          <w:kern w:val="0"/>
          <w:lang w:eastAsia="pl-PL" w:bidi="ar-SA"/>
        </w:rPr>
        <w:t>preorientacji zawodowej rozumianej nie tylko jako zbiór informacji o zawodach, ale przede wszystkim grupa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727487">
        <w:rPr>
          <w:rFonts w:eastAsia="Times New Roman" w:cs="Times New Roman"/>
          <w:kern w:val="0"/>
          <w:lang w:eastAsia="pl-PL" w:bidi="ar-SA"/>
        </w:rPr>
        <w:t>kluczowych komp</w:t>
      </w:r>
      <w:r>
        <w:rPr>
          <w:rFonts w:eastAsia="Times New Roman" w:cs="Times New Roman"/>
          <w:kern w:val="0"/>
          <w:lang w:eastAsia="pl-PL" w:bidi="ar-SA"/>
        </w:rPr>
        <w:t>etencji, których rozwój jest moż</w:t>
      </w:r>
      <w:r w:rsidRPr="00727487">
        <w:rPr>
          <w:rFonts w:eastAsia="Times New Roman" w:cs="Times New Roman"/>
          <w:kern w:val="0"/>
          <w:lang w:eastAsia="pl-PL" w:bidi="ar-SA"/>
        </w:rPr>
        <w:t>liwy p</w:t>
      </w:r>
      <w:r>
        <w:rPr>
          <w:rFonts w:eastAsia="Times New Roman" w:cs="Times New Roman"/>
          <w:kern w:val="0"/>
          <w:lang w:eastAsia="pl-PL" w:bidi="ar-SA"/>
        </w:rPr>
        <w:t>od warunkiem poczucia bezpieczeń</w:t>
      </w:r>
      <w:r w:rsidRPr="00727487">
        <w:rPr>
          <w:rFonts w:eastAsia="Times New Roman" w:cs="Times New Roman"/>
          <w:kern w:val="0"/>
          <w:lang w:eastAsia="pl-PL" w:bidi="ar-SA"/>
        </w:rPr>
        <w:t>stwa i zaufania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727487">
        <w:rPr>
          <w:rFonts w:eastAsia="Times New Roman" w:cs="Times New Roman"/>
          <w:kern w:val="0"/>
          <w:lang w:eastAsia="pl-PL" w:bidi="ar-SA"/>
        </w:rPr>
        <w:t>do otoczenia.</w:t>
      </w:r>
    </w:p>
    <w:p w:rsidR="00D94B3D" w:rsidRPr="00727487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27487">
        <w:rPr>
          <w:rFonts w:eastAsia="Times New Roman" w:cs="Times New Roman"/>
          <w:kern w:val="0"/>
          <w:lang w:eastAsia="pl-PL" w:bidi="ar-SA"/>
        </w:rPr>
        <w:t>Zgodnie z moduł</w:t>
      </w:r>
      <w:r>
        <w:rPr>
          <w:rFonts w:eastAsia="Times New Roman" w:cs="Times New Roman"/>
          <w:kern w:val="0"/>
          <w:lang w:eastAsia="pl-PL" w:bidi="ar-SA"/>
        </w:rPr>
        <w:t>owa struktura programu na każ</w:t>
      </w:r>
      <w:r w:rsidRPr="00727487">
        <w:rPr>
          <w:rFonts w:eastAsia="Times New Roman" w:cs="Times New Roman"/>
          <w:kern w:val="0"/>
          <w:lang w:eastAsia="pl-PL" w:bidi="ar-SA"/>
        </w:rPr>
        <w:t>dym etapie wychowan</w:t>
      </w:r>
      <w:r>
        <w:rPr>
          <w:rFonts w:eastAsia="Times New Roman" w:cs="Times New Roman"/>
          <w:kern w:val="0"/>
          <w:lang w:eastAsia="pl-PL" w:bidi="ar-SA"/>
        </w:rPr>
        <w:t>ia przedszkolnego realizowane są</w:t>
      </w:r>
      <w:r w:rsidRPr="00727487">
        <w:rPr>
          <w:rFonts w:eastAsia="Times New Roman" w:cs="Times New Roman"/>
          <w:kern w:val="0"/>
          <w:lang w:eastAsia="pl-PL" w:bidi="ar-SA"/>
        </w:rPr>
        <w:t xml:space="preserve"> cele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727487">
        <w:rPr>
          <w:rFonts w:eastAsia="Times New Roman" w:cs="Times New Roman"/>
          <w:kern w:val="0"/>
          <w:lang w:eastAsia="pl-PL" w:bidi="ar-SA"/>
        </w:rPr>
        <w:t xml:space="preserve">ze wszystkich czterech wskazanych obszarów: </w:t>
      </w:r>
      <w:r w:rsidRPr="00727487">
        <w:rPr>
          <w:rFonts w:eastAsia="Times New Roman" w:cs="Times New Roman"/>
          <w:i/>
          <w:iCs/>
          <w:kern w:val="0"/>
          <w:lang w:eastAsia="pl-PL" w:bidi="ar-SA"/>
        </w:rPr>
        <w:t>Poznawanie wł</w:t>
      </w:r>
      <w:r>
        <w:rPr>
          <w:rFonts w:eastAsia="Times New Roman" w:cs="Times New Roman"/>
          <w:i/>
          <w:iCs/>
          <w:kern w:val="0"/>
          <w:lang w:eastAsia="pl-PL" w:bidi="ar-SA"/>
        </w:rPr>
        <w:t>asnych zasobów; Ś</w:t>
      </w:r>
      <w:r w:rsidRPr="00727487">
        <w:rPr>
          <w:rFonts w:eastAsia="Times New Roman" w:cs="Times New Roman"/>
          <w:i/>
          <w:iCs/>
          <w:kern w:val="0"/>
          <w:lang w:eastAsia="pl-PL" w:bidi="ar-SA"/>
        </w:rPr>
        <w:t>wiat zawodów i rynek pracy; Rynek</w:t>
      </w:r>
      <w:r>
        <w:rPr>
          <w:rFonts w:eastAsia="Times New Roman" w:cs="Times New Roman"/>
          <w:i/>
          <w:iCs/>
          <w:kern w:val="0"/>
          <w:lang w:eastAsia="pl-PL" w:bidi="ar-SA"/>
        </w:rPr>
        <w:t xml:space="preserve"> </w:t>
      </w:r>
      <w:r w:rsidRPr="00727487">
        <w:rPr>
          <w:rFonts w:eastAsia="Times New Roman" w:cs="Times New Roman"/>
          <w:i/>
          <w:iCs/>
          <w:kern w:val="0"/>
          <w:lang w:eastAsia="pl-PL" w:bidi="ar-SA"/>
        </w:rPr>
        <w:t>edukacyjny i uczenie sie przez cał</w:t>
      </w:r>
      <w:r>
        <w:rPr>
          <w:rFonts w:eastAsia="Times New Roman" w:cs="Times New Roman"/>
          <w:i/>
          <w:iCs/>
          <w:kern w:val="0"/>
          <w:lang w:eastAsia="pl-PL" w:bidi="ar-SA"/>
        </w:rPr>
        <w:t>e ż</w:t>
      </w:r>
      <w:r w:rsidRPr="00727487">
        <w:rPr>
          <w:rFonts w:eastAsia="Times New Roman" w:cs="Times New Roman"/>
          <w:i/>
          <w:iCs/>
          <w:kern w:val="0"/>
          <w:lang w:eastAsia="pl-PL" w:bidi="ar-SA"/>
        </w:rPr>
        <w:t>ycie; Planowanie własnego rozwoju i podejmowanie decyzji edukacyjno-zawodowych</w:t>
      </w:r>
      <w:r w:rsidRPr="00727487">
        <w:rPr>
          <w:rFonts w:eastAsia="Times New Roman" w:cs="Times New Roman"/>
          <w:kern w:val="0"/>
          <w:lang w:eastAsia="pl-PL" w:bidi="ar-SA"/>
        </w:rPr>
        <w:t>.</w:t>
      </w:r>
    </w:p>
    <w:p w:rsidR="00D94B3D" w:rsidRPr="00727487" w:rsidRDefault="00D94B3D" w:rsidP="00D94B3D">
      <w:pPr>
        <w:spacing w:line="360" w:lineRule="auto"/>
        <w:jc w:val="both"/>
        <w:rPr>
          <w:rFonts w:cs="Times New Roman"/>
          <w:b/>
          <w:bCs/>
          <w:i/>
          <w:iCs/>
        </w:rPr>
      </w:pPr>
      <w:r>
        <w:rPr>
          <w:rFonts w:eastAsia="Times New Roman" w:cs="Times New Roman"/>
          <w:kern w:val="0"/>
          <w:lang w:eastAsia="pl-PL" w:bidi="ar-SA"/>
        </w:rPr>
        <w:t>Treś</w:t>
      </w:r>
      <w:r w:rsidRPr="00727487">
        <w:rPr>
          <w:rFonts w:eastAsia="Times New Roman" w:cs="Times New Roman"/>
          <w:kern w:val="0"/>
          <w:lang w:eastAsia="pl-PL" w:bidi="ar-SA"/>
        </w:rPr>
        <w:t>ci</w:t>
      </w:r>
      <w:r>
        <w:rPr>
          <w:rFonts w:eastAsia="Times New Roman" w:cs="Times New Roman"/>
          <w:kern w:val="0"/>
          <w:lang w:eastAsia="pl-PL" w:bidi="ar-SA"/>
        </w:rPr>
        <w:t xml:space="preserve"> te  są</w:t>
      </w:r>
      <w:r w:rsidRPr="00727487">
        <w:rPr>
          <w:rFonts w:eastAsia="Times New Roman" w:cs="Times New Roman"/>
          <w:kern w:val="0"/>
          <w:lang w:eastAsia="pl-PL" w:bidi="ar-SA"/>
        </w:rPr>
        <w:t xml:space="preserve"> sukcesywnie pogł</w:t>
      </w:r>
      <w:r>
        <w:rPr>
          <w:rFonts w:eastAsia="Times New Roman" w:cs="Times New Roman"/>
          <w:kern w:val="0"/>
          <w:lang w:eastAsia="pl-PL" w:bidi="ar-SA"/>
        </w:rPr>
        <w:t>ę</w:t>
      </w:r>
      <w:r w:rsidRPr="00727487">
        <w:rPr>
          <w:rFonts w:eastAsia="Times New Roman" w:cs="Times New Roman"/>
          <w:kern w:val="0"/>
          <w:lang w:eastAsia="pl-PL" w:bidi="ar-SA"/>
        </w:rPr>
        <w:t>biane/poszerzane w kolejnych latach kształcenia.</w:t>
      </w:r>
    </w:p>
    <w:p w:rsidR="00D94B3D" w:rsidRDefault="00D94B3D" w:rsidP="00D94B3D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D94B3D" w:rsidRPr="00337843" w:rsidRDefault="00D94B3D" w:rsidP="00D94B3D">
      <w:pPr>
        <w:spacing w:line="480" w:lineRule="auto"/>
        <w:jc w:val="both"/>
        <w:rPr>
          <w:rFonts w:cs="Times New Roman"/>
          <w:iCs/>
          <w:u w:val="single"/>
        </w:rPr>
      </w:pPr>
      <w:r w:rsidRPr="00337843">
        <w:rPr>
          <w:rFonts w:cs="Times New Roman"/>
          <w:b/>
          <w:bCs/>
          <w:iCs/>
        </w:rPr>
        <w:t xml:space="preserve">III. </w:t>
      </w:r>
      <w:r w:rsidRPr="00337843">
        <w:rPr>
          <w:rFonts w:cs="Times New Roman"/>
          <w:b/>
          <w:bCs/>
          <w:iCs/>
          <w:u w:val="single"/>
        </w:rPr>
        <w:t>Założenia programu</w:t>
      </w:r>
    </w:p>
    <w:p w:rsidR="00D94B3D" w:rsidRPr="00337843" w:rsidRDefault="00D94B3D" w:rsidP="00D94B3D">
      <w:pPr>
        <w:spacing w:line="480" w:lineRule="auto"/>
        <w:jc w:val="both"/>
        <w:rPr>
          <w:rFonts w:cs="Times New Roman"/>
        </w:rPr>
      </w:pPr>
      <w:r w:rsidRPr="00337843">
        <w:rPr>
          <w:rFonts w:cs="Times New Roman"/>
          <w:iCs/>
          <w:u w:val="single"/>
        </w:rPr>
        <w:t>1. Cele ogólne i szczegółowe</w:t>
      </w:r>
    </w:p>
    <w:p w:rsidR="00D94B3D" w:rsidRPr="00337843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37843">
        <w:rPr>
          <w:rFonts w:cs="Times New Roman"/>
        </w:rPr>
        <w:t xml:space="preserve">     </w:t>
      </w:r>
      <w:r w:rsidRPr="00337843">
        <w:rPr>
          <w:rFonts w:cs="Times New Roman"/>
          <w:b/>
        </w:rPr>
        <w:t>Celem ogólnym</w:t>
      </w:r>
      <w:r w:rsidRPr="00337843">
        <w:rPr>
          <w:rFonts w:cs="Times New Roman"/>
        </w:rPr>
        <w:t xml:space="preserve"> programu preorientacji i orientacji zawodowej jest </w:t>
      </w:r>
      <w:r w:rsidRPr="00337843">
        <w:rPr>
          <w:rFonts w:eastAsia="Times New Roman" w:cs="Times New Roman"/>
          <w:kern w:val="0"/>
          <w:lang w:eastAsia="pl-PL" w:bidi="ar-SA"/>
        </w:rPr>
        <w:t xml:space="preserve"> wstępne zapoznanie dzieci z wybranymi zawodami najbliższymi ich otoczeniu,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337843">
        <w:rPr>
          <w:rFonts w:eastAsia="Times New Roman" w:cs="Times New Roman"/>
          <w:kern w:val="0"/>
          <w:lang w:eastAsia="pl-PL" w:bidi="ar-SA"/>
        </w:rPr>
        <w:t>kształtowanie postawy pracy i motywacji do działania, pobudzanie i rozwijanie zainteresowań</w:t>
      </w:r>
      <w:r>
        <w:rPr>
          <w:rFonts w:eastAsia="Times New Roman" w:cs="Times New Roman"/>
          <w:kern w:val="0"/>
          <w:lang w:eastAsia="pl-PL" w:bidi="ar-SA"/>
        </w:rPr>
        <w:t>.</w:t>
      </w:r>
    </w:p>
    <w:p w:rsidR="00D94B3D" w:rsidRPr="00C63025" w:rsidRDefault="00D94B3D" w:rsidP="00D94B3D">
      <w:pPr>
        <w:tabs>
          <w:tab w:val="left" w:pos="1080"/>
        </w:tabs>
        <w:spacing w:line="360" w:lineRule="auto"/>
        <w:jc w:val="both"/>
        <w:rPr>
          <w:rFonts w:cs="Times New Roman"/>
        </w:rPr>
      </w:pPr>
    </w:p>
    <w:p w:rsidR="00D94B3D" w:rsidRPr="00C63025" w:rsidRDefault="00D94B3D" w:rsidP="00D94B3D">
      <w:pPr>
        <w:tabs>
          <w:tab w:val="left" w:pos="1080"/>
        </w:tabs>
        <w:spacing w:line="360" w:lineRule="auto"/>
        <w:jc w:val="both"/>
        <w:rPr>
          <w:rFonts w:cs="Times New Roman"/>
          <w:b/>
        </w:rPr>
      </w:pPr>
      <w:r w:rsidRPr="00C63025">
        <w:rPr>
          <w:rFonts w:cs="Times New Roman"/>
          <w:b/>
        </w:rPr>
        <w:t xml:space="preserve">        Cele szczegółowe: </w:t>
      </w:r>
    </w:p>
    <w:p w:rsidR="00D94B3D" w:rsidRPr="00C63025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C63025">
        <w:rPr>
          <w:rFonts w:eastAsia="Times New Roman" w:cs="Times New Roman"/>
          <w:kern w:val="0"/>
          <w:lang w:eastAsia="pl-PL" w:bidi="ar-SA"/>
        </w:rPr>
        <w:t>Kończąc wychowanie przedszkolne i rozpoczynając naukę w szkole, w obszarach:</w:t>
      </w:r>
    </w:p>
    <w:p w:rsidR="00D94B3D" w:rsidRPr="0083043E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kern w:val="0"/>
          <w:lang w:eastAsia="pl-PL" w:bidi="ar-SA"/>
        </w:rPr>
      </w:pPr>
      <w:r w:rsidRPr="0083043E">
        <w:rPr>
          <w:rFonts w:eastAsia="Times New Roman" w:cs="Times New Roman"/>
          <w:b/>
          <w:kern w:val="0"/>
          <w:lang w:eastAsia="pl-PL" w:bidi="ar-SA"/>
        </w:rPr>
        <w:t>1. POZNAWANIE WŁASNYCH ZASOBÓW – dziecko:</w:t>
      </w:r>
    </w:p>
    <w:p w:rsidR="00D94B3D" w:rsidRPr="00C63025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C63025">
        <w:rPr>
          <w:rFonts w:eastAsia="Times New Roman" w:cs="Times New Roman"/>
          <w:kern w:val="0"/>
          <w:lang w:eastAsia="pl-PL" w:bidi="ar-SA"/>
        </w:rPr>
        <w:t xml:space="preserve"> określa, co lubi robić;</w:t>
      </w:r>
    </w:p>
    <w:p w:rsidR="00D94B3D" w:rsidRPr="00C63025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C63025">
        <w:rPr>
          <w:rFonts w:eastAsia="Times New Roman" w:cs="Times New Roman"/>
          <w:kern w:val="0"/>
          <w:lang w:eastAsia="pl-PL" w:bidi="ar-SA"/>
        </w:rPr>
        <w:t>podaje przykłady różnych zainteresowań;</w:t>
      </w:r>
    </w:p>
    <w:p w:rsidR="00D94B3D" w:rsidRPr="00C63025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lastRenderedPageBreak/>
        <w:t xml:space="preserve">- </w:t>
      </w:r>
      <w:r w:rsidRPr="00C63025">
        <w:rPr>
          <w:rFonts w:eastAsia="Times New Roman" w:cs="Times New Roman"/>
          <w:kern w:val="0"/>
          <w:lang w:eastAsia="pl-PL" w:bidi="ar-SA"/>
        </w:rPr>
        <w:t>określa, co robi dobrze;</w:t>
      </w:r>
    </w:p>
    <w:p w:rsidR="00D94B3D" w:rsidRPr="00C63025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C63025">
        <w:rPr>
          <w:rFonts w:eastAsia="Times New Roman" w:cs="Times New Roman"/>
          <w:kern w:val="0"/>
          <w:lang w:eastAsia="pl-PL" w:bidi="ar-SA"/>
        </w:rPr>
        <w:t>podejmuje działania i opisuje, co z nich wyniknęło dla niego i dla innych;</w:t>
      </w:r>
    </w:p>
    <w:p w:rsidR="00D94B3D" w:rsidRPr="00C63025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-</w:t>
      </w:r>
      <w:r w:rsidRPr="00C63025">
        <w:rPr>
          <w:rFonts w:eastAsia="Times New Roman" w:cs="Times New Roman"/>
          <w:kern w:val="0"/>
          <w:lang w:eastAsia="pl-PL" w:bidi="ar-SA"/>
        </w:rPr>
        <w:t xml:space="preserve"> opowiada o sobie w grupie rówieśniczej.</w:t>
      </w:r>
    </w:p>
    <w:p w:rsidR="00D94B3D" w:rsidRPr="0083043E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83043E">
        <w:rPr>
          <w:rFonts w:eastAsia="Times New Roman" w:cs="Times New Roman"/>
          <w:b/>
          <w:kern w:val="0"/>
          <w:lang w:eastAsia="pl-PL" w:bidi="ar-SA"/>
        </w:rPr>
        <w:t>2. ŚWIAT ZAWODÓW I RYNEK PRACY – dziecko:</w:t>
      </w:r>
    </w:p>
    <w:p w:rsidR="00D94B3D" w:rsidRPr="00C63025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C63025">
        <w:rPr>
          <w:rFonts w:eastAsia="Times New Roman" w:cs="Times New Roman"/>
          <w:kern w:val="0"/>
          <w:lang w:eastAsia="pl-PL" w:bidi="ar-SA"/>
        </w:rPr>
        <w:t>odgrywa różne role zawodowe w zabawie;</w:t>
      </w:r>
    </w:p>
    <w:p w:rsidR="00D94B3D" w:rsidRPr="00C63025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C63025">
        <w:rPr>
          <w:rFonts w:eastAsia="Times New Roman" w:cs="Times New Roman"/>
          <w:kern w:val="0"/>
          <w:lang w:eastAsia="pl-PL" w:bidi="ar-SA"/>
        </w:rPr>
        <w:t xml:space="preserve"> podaje nazwy zawodów wykonywanych przez osoby w jego najbliższym otoczeniu i te, które wzbudziły jego zainteresowanie oraz identyfikuje i opisuje czynności zawodowe wykonywane przez te osoby;</w:t>
      </w:r>
    </w:p>
    <w:p w:rsidR="00D94B3D" w:rsidRPr="00C63025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C63025">
        <w:rPr>
          <w:rFonts w:eastAsia="Times New Roman" w:cs="Times New Roman"/>
          <w:kern w:val="0"/>
          <w:lang w:eastAsia="pl-PL" w:bidi="ar-SA"/>
        </w:rPr>
        <w:t>opisuje różne funkcje pracy wykonywanej przez człowieka na wybranych przykładach;</w:t>
      </w:r>
    </w:p>
    <w:p w:rsidR="00D94B3D" w:rsidRPr="00C63025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C63025">
        <w:rPr>
          <w:rFonts w:eastAsia="Times New Roman" w:cs="Times New Roman"/>
          <w:kern w:val="0"/>
          <w:lang w:eastAsia="pl-PL" w:bidi="ar-SA"/>
        </w:rPr>
        <w:t>wskazuje zawody zaangażowane w powstawanie produktów codziennego użytku oraz w zdarzenia, w których uczestniczy (zakupy, koncert, poczta...);</w:t>
      </w:r>
    </w:p>
    <w:p w:rsidR="00D94B3D" w:rsidRPr="00C63025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C63025">
        <w:rPr>
          <w:rFonts w:eastAsia="Times New Roman" w:cs="Times New Roman"/>
          <w:kern w:val="0"/>
          <w:lang w:eastAsia="pl-PL" w:bidi="ar-SA"/>
        </w:rPr>
        <w:t>wskazuje związki pomiędzy zainteresowaniami a praca zawodowa na wybranym przez siebie przykładzie;</w:t>
      </w:r>
    </w:p>
    <w:p w:rsidR="00D94B3D" w:rsidRPr="00C63025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C63025">
        <w:rPr>
          <w:rFonts w:eastAsia="Times New Roman" w:cs="Times New Roman"/>
          <w:kern w:val="0"/>
          <w:lang w:eastAsia="pl-PL" w:bidi="ar-SA"/>
        </w:rPr>
        <w:t>podejmuje próby posługiwania sie przyborami i narzędziami zgodnie z ich przeznaczeniem oraz w sposób twórczy i niekonwencjonalny.</w:t>
      </w:r>
    </w:p>
    <w:p w:rsidR="00D94B3D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kern w:val="0"/>
          <w:lang w:eastAsia="pl-PL" w:bidi="ar-SA"/>
        </w:rPr>
      </w:pPr>
      <w:r w:rsidRPr="0083043E">
        <w:rPr>
          <w:rFonts w:eastAsia="Times New Roman" w:cs="Times New Roman"/>
          <w:b/>
          <w:kern w:val="0"/>
          <w:lang w:eastAsia="pl-PL" w:bidi="ar-SA"/>
        </w:rPr>
        <w:t>3. RYNEK EDUKACYJNY I UCZENIE SIE PRZEZ CAŁE ZYCIE – dziecko:</w:t>
      </w:r>
    </w:p>
    <w:p w:rsidR="00D94B3D" w:rsidRPr="0083043E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-</w:t>
      </w:r>
      <w:r w:rsidRPr="00C63025">
        <w:rPr>
          <w:rFonts w:eastAsia="Times New Roman" w:cs="Times New Roman"/>
          <w:kern w:val="0"/>
          <w:lang w:eastAsia="pl-PL" w:bidi="ar-SA"/>
        </w:rPr>
        <w:t xml:space="preserve"> nazywa etapy edukacji (bez konieczności zachowania kolejności chronologicznej);</w:t>
      </w:r>
    </w:p>
    <w:p w:rsidR="00D94B3D" w:rsidRPr="00C63025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-</w:t>
      </w:r>
      <w:r w:rsidRPr="00C63025">
        <w:rPr>
          <w:rFonts w:eastAsia="Times New Roman" w:cs="Times New Roman"/>
          <w:kern w:val="0"/>
          <w:lang w:eastAsia="pl-PL" w:bidi="ar-SA"/>
        </w:rPr>
        <w:t xml:space="preserve"> nazywa czynności, których lubi sie uczyć.</w:t>
      </w:r>
    </w:p>
    <w:p w:rsidR="00D94B3D" w:rsidRPr="00C63025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83043E">
        <w:rPr>
          <w:rFonts w:eastAsia="Times New Roman" w:cs="Times New Roman"/>
          <w:b/>
          <w:kern w:val="0"/>
          <w:lang w:eastAsia="pl-PL" w:bidi="ar-SA"/>
        </w:rPr>
        <w:t>4. PLANOWANIE WŁASNEGO ROZWOJU I PODEJMOWANIE DECYZJI EDUKACYJNO-ZAWODOWYCH – dziecko</w:t>
      </w:r>
      <w:r w:rsidRPr="00C63025">
        <w:rPr>
          <w:rFonts w:eastAsia="Times New Roman" w:cs="Times New Roman"/>
          <w:kern w:val="0"/>
          <w:lang w:eastAsia="pl-PL" w:bidi="ar-SA"/>
        </w:rPr>
        <w:t>:</w:t>
      </w:r>
    </w:p>
    <w:p w:rsidR="00D94B3D" w:rsidRPr="00C63025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C63025">
        <w:rPr>
          <w:rFonts w:eastAsia="Times New Roman" w:cs="Times New Roman"/>
          <w:kern w:val="0"/>
          <w:lang w:eastAsia="pl-PL" w:bidi="ar-SA"/>
        </w:rPr>
        <w:t>opowiada, kim chciałoby zostać;</w:t>
      </w:r>
    </w:p>
    <w:p w:rsidR="00D94B3D" w:rsidRPr="00C63025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C63025">
        <w:rPr>
          <w:rFonts w:eastAsia="Times New Roman" w:cs="Times New Roman"/>
          <w:kern w:val="0"/>
          <w:lang w:eastAsia="pl-PL" w:bidi="ar-SA"/>
        </w:rPr>
        <w:t>na miarę swoich możliwości planuje własne działania (lub działania grupy) poprzez wskazanie pojedynczych czynności i zadań niezbędnych do realizacji celu;</w:t>
      </w:r>
    </w:p>
    <w:p w:rsidR="00D94B3D" w:rsidRPr="00C63025" w:rsidRDefault="00D94B3D" w:rsidP="00D94B3D">
      <w:pPr>
        <w:tabs>
          <w:tab w:val="left" w:pos="1080"/>
        </w:tabs>
        <w:spacing w:line="360" w:lineRule="auto"/>
        <w:jc w:val="both"/>
        <w:rPr>
          <w:rFonts w:cs="Times New Roman"/>
        </w:rPr>
      </w:pP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C63025">
        <w:rPr>
          <w:rFonts w:eastAsia="Times New Roman" w:cs="Times New Roman"/>
          <w:kern w:val="0"/>
          <w:lang w:eastAsia="pl-PL" w:bidi="ar-SA"/>
        </w:rPr>
        <w:t>podejmuje próby decydowania w ważnych dla niego sprawach (indywidualnie i w ramach grupy).</w:t>
      </w:r>
    </w:p>
    <w:p w:rsidR="00D94B3D" w:rsidRDefault="00D94B3D" w:rsidP="00D94B3D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D94B3D" w:rsidRPr="0083043E" w:rsidRDefault="00D94B3D" w:rsidP="00D94B3D">
      <w:pPr>
        <w:spacing w:line="480" w:lineRule="auto"/>
        <w:jc w:val="both"/>
        <w:rPr>
          <w:rFonts w:cs="Times New Roman"/>
          <w:b/>
          <w:iCs/>
        </w:rPr>
      </w:pPr>
      <w:r w:rsidRPr="0083043E">
        <w:rPr>
          <w:rFonts w:cs="Times New Roman"/>
          <w:b/>
          <w:iCs/>
          <w:u w:val="single"/>
        </w:rPr>
        <w:t>2. Adresaci</w:t>
      </w:r>
    </w:p>
    <w:p w:rsidR="00D94B3D" w:rsidRDefault="00D94B3D" w:rsidP="00D94B3D">
      <w:pPr>
        <w:spacing w:line="480" w:lineRule="auto"/>
        <w:jc w:val="both"/>
      </w:pPr>
      <w:r>
        <w:rPr>
          <w:rFonts w:cs="Times New Roman"/>
          <w:i/>
          <w:iCs/>
        </w:rPr>
        <w:t xml:space="preserve">       </w:t>
      </w:r>
      <w:r>
        <w:t>Prezentowanym programem objęte będą dzieci z oddziału przedszkolnego  Publicznej  Szkoły Podstawowej w Gronowie Górnym.</w:t>
      </w:r>
    </w:p>
    <w:p w:rsidR="00D94B3D" w:rsidRPr="0083043E" w:rsidRDefault="00D94B3D" w:rsidP="00D94B3D">
      <w:pPr>
        <w:spacing w:line="480" w:lineRule="auto"/>
        <w:jc w:val="both"/>
        <w:rPr>
          <w:rFonts w:eastAsia="Arial" w:cs="Times New Roman"/>
          <w:b/>
          <w:color w:val="000000"/>
        </w:rPr>
      </w:pPr>
      <w:r w:rsidRPr="0083043E">
        <w:rPr>
          <w:b/>
        </w:rPr>
        <w:t>3</w:t>
      </w:r>
      <w:r w:rsidRPr="0083043E">
        <w:rPr>
          <w:rFonts w:cs="Times New Roman"/>
          <w:b/>
          <w:iCs/>
          <w:u w:val="single"/>
        </w:rPr>
        <w:t xml:space="preserve">. </w:t>
      </w:r>
      <w:r w:rsidRPr="0083043E">
        <w:rPr>
          <w:rFonts w:eastAsia="Arial" w:cs="Times New Roman"/>
          <w:b/>
          <w:iCs/>
          <w:color w:val="000000"/>
          <w:u w:val="single"/>
        </w:rPr>
        <w:t>Koordynator i osoby odpowiedzialne  za realizację programu</w:t>
      </w:r>
    </w:p>
    <w:p w:rsidR="00D94B3D" w:rsidRDefault="00D94B3D" w:rsidP="00D94B3D">
      <w:pPr>
        <w:spacing w:line="480" w:lineRule="auto"/>
        <w:rPr>
          <w:rFonts w:eastAsia="Arial" w:cs="Times New Roman"/>
          <w:i/>
          <w:iCs/>
          <w:color w:val="000000"/>
          <w:u w:val="single"/>
        </w:rPr>
      </w:pPr>
      <w:r>
        <w:rPr>
          <w:rFonts w:eastAsia="Arial" w:cs="Times New Roman"/>
          <w:color w:val="000000"/>
        </w:rPr>
        <w:t xml:space="preserve">      Koordynatorem oraz osobą odpowiedzialną za realizację programu będzie wychowawca oddziału.</w:t>
      </w:r>
    </w:p>
    <w:p w:rsidR="00D94B3D" w:rsidRPr="0083043E" w:rsidRDefault="00D94B3D" w:rsidP="00D94B3D">
      <w:pPr>
        <w:numPr>
          <w:ilvl w:val="0"/>
          <w:numId w:val="6"/>
        </w:numPr>
        <w:tabs>
          <w:tab w:val="clear" w:pos="720"/>
          <w:tab w:val="num" w:pos="284"/>
        </w:tabs>
        <w:spacing w:line="480" w:lineRule="auto"/>
        <w:ind w:hanging="720"/>
        <w:rPr>
          <w:rFonts w:eastAsia="Arial" w:cs="Times New Roman"/>
          <w:b/>
          <w:iCs/>
          <w:color w:val="000000"/>
          <w:u w:val="single"/>
        </w:rPr>
      </w:pPr>
      <w:r w:rsidRPr="0083043E">
        <w:rPr>
          <w:rFonts w:eastAsia="Arial" w:cs="Times New Roman"/>
          <w:b/>
          <w:iCs/>
          <w:color w:val="000000"/>
          <w:u w:val="single"/>
        </w:rPr>
        <w:t>Warunki i sposoby realizacji programu</w:t>
      </w:r>
    </w:p>
    <w:p w:rsidR="00D94B3D" w:rsidRPr="007724F4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eastAsia="Times New Roman" w:cs="Times New Roman"/>
          <w:kern w:val="0"/>
          <w:lang w:eastAsia="pl-PL" w:bidi="ar-SA"/>
        </w:rPr>
      </w:pPr>
      <w:r w:rsidRPr="007724F4">
        <w:rPr>
          <w:rFonts w:eastAsia="Times New Roman" w:cs="Times New Roman"/>
          <w:kern w:val="0"/>
          <w:lang w:eastAsia="pl-PL" w:bidi="ar-SA"/>
        </w:rPr>
        <w:t>Określone w programie cele przewidziane są do realizacji:</w:t>
      </w:r>
    </w:p>
    <w:p w:rsidR="00D94B3D" w:rsidRPr="007724F4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lastRenderedPageBreak/>
        <w:t xml:space="preserve">- </w:t>
      </w:r>
      <w:r w:rsidRPr="007724F4">
        <w:rPr>
          <w:rFonts w:eastAsia="Times New Roman" w:cs="Times New Roman"/>
          <w:kern w:val="0"/>
          <w:lang w:eastAsia="pl-PL" w:bidi="ar-SA"/>
        </w:rPr>
        <w:t>podczas zajęć wychowania przedszkolnego (w ramach realizacji podstawy programowej);</w:t>
      </w:r>
    </w:p>
    <w:p w:rsidR="00D94B3D" w:rsidRPr="007724F4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7724F4">
        <w:rPr>
          <w:rFonts w:eastAsia="Times New Roman" w:cs="Times New Roman"/>
          <w:kern w:val="0"/>
          <w:lang w:eastAsia="pl-PL" w:bidi="ar-SA"/>
        </w:rPr>
        <w:t>podczas działań, które wynikają z rozporządzenia w sprawie zasad udzielania i organizacji pomo</w:t>
      </w:r>
      <w:r>
        <w:rPr>
          <w:rFonts w:eastAsia="Times New Roman" w:cs="Times New Roman"/>
          <w:kern w:val="0"/>
          <w:lang w:eastAsia="pl-PL" w:bidi="ar-SA"/>
        </w:rPr>
        <w:t>cy psychologiczno-pedagogicznej</w:t>
      </w:r>
      <w:r w:rsidRPr="007724F4">
        <w:rPr>
          <w:rFonts w:eastAsia="Times New Roman" w:cs="Times New Roman"/>
          <w:kern w:val="0"/>
          <w:lang w:eastAsia="pl-PL" w:bidi="ar-SA"/>
        </w:rPr>
        <w:t>, a które prowadzone są przez nauczycieli i specjalistów;</w:t>
      </w:r>
    </w:p>
    <w:p w:rsidR="00D94B3D" w:rsidRPr="007724F4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7724F4">
        <w:rPr>
          <w:rFonts w:eastAsia="Times New Roman" w:cs="Times New Roman"/>
          <w:kern w:val="0"/>
          <w:lang w:eastAsia="pl-PL" w:bidi="ar-SA"/>
        </w:rPr>
        <w:t xml:space="preserve">podczas innych działań związanych z preorientacja zawodowa realizowanych w przedszkolu </w:t>
      </w:r>
      <w:r>
        <w:rPr>
          <w:rFonts w:eastAsia="Times New Roman" w:cs="Times New Roman"/>
          <w:kern w:val="0"/>
          <w:lang w:eastAsia="pl-PL" w:bidi="ar-SA"/>
        </w:rPr>
        <w:br/>
      </w:r>
      <w:r w:rsidRPr="007724F4">
        <w:rPr>
          <w:rFonts w:eastAsia="Times New Roman" w:cs="Times New Roman"/>
          <w:kern w:val="0"/>
          <w:lang w:eastAsia="pl-PL" w:bidi="ar-SA"/>
        </w:rPr>
        <w:t>i poza nim (np. Talent Show, spotkania z pasjonatami i przedstawicielami różnych zawodów, wycieczki do zakładów pracy).</w:t>
      </w:r>
    </w:p>
    <w:p w:rsidR="00D94B3D" w:rsidRPr="007724F4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kern w:val="0"/>
          <w:lang w:eastAsia="pl-PL" w:bidi="ar-SA"/>
        </w:rPr>
      </w:pPr>
      <w:r w:rsidRPr="007724F4">
        <w:rPr>
          <w:rFonts w:eastAsia="Times New Roman" w:cs="Times New Roman"/>
          <w:kern w:val="0"/>
          <w:lang w:eastAsia="pl-PL" w:bidi="ar-SA"/>
        </w:rPr>
        <w:t>W realizacje programu preorientacji zawodowej powinno zostać włączone otoczenie społeczno-gospodarcze, w szczególności rodzice oraz przedstawiciele zakładów pracy i pracodawców, a także instytucji edukacyjnych oraz instytucji działających na rynku pracy.</w:t>
      </w:r>
    </w:p>
    <w:p w:rsidR="00D94B3D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kern w:val="0"/>
          <w:lang w:eastAsia="pl-PL" w:bidi="ar-SA"/>
        </w:rPr>
      </w:pPr>
      <w:r w:rsidRPr="007724F4">
        <w:rPr>
          <w:rFonts w:eastAsia="Times New Roman" w:cs="Times New Roman"/>
          <w:kern w:val="0"/>
          <w:lang w:eastAsia="pl-PL" w:bidi="ar-SA"/>
        </w:rPr>
        <w:t>Zadania z zakresu preorientacji zawodowej realizuje nauczyciel wycho</w:t>
      </w:r>
      <w:r>
        <w:rPr>
          <w:rFonts w:eastAsia="Times New Roman" w:cs="Times New Roman"/>
          <w:kern w:val="0"/>
          <w:lang w:eastAsia="pl-PL" w:bidi="ar-SA"/>
        </w:rPr>
        <w:t>wania przedszkolnego, organizując zaję</w:t>
      </w:r>
      <w:r w:rsidRPr="007724F4">
        <w:rPr>
          <w:rFonts w:eastAsia="Times New Roman" w:cs="Times New Roman"/>
          <w:kern w:val="0"/>
          <w:lang w:eastAsia="pl-PL" w:bidi="ar-SA"/>
        </w:rPr>
        <w:t>cia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7724F4">
        <w:rPr>
          <w:rFonts w:eastAsia="Times New Roman" w:cs="Times New Roman"/>
          <w:kern w:val="0"/>
          <w:lang w:eastAsia="pl-PL" w:bidi="ar-SA"/>
        </w:rPr>
        <w:t>i wycieczki (np. do zakładów pracy), s</w:t>
      </w:r>
      <w:r>
        <w:rPr>
          <w:rFonts w:eastAsia="Times New Roman" w:cs="Times New Roman"/>
          <w:kern w:val="0"/>
          <w:lang w:eastAsia="pl-PL" w:bidi="ar-SA"/>
        </w:rPr>
        <w:t>potkania z przedstawicielami róż</w:t>
      </w:r>
      <w:r w:rsidRPr="007724F4">
        <w:rPr>
          <w:rFonts w:eastAsia="Times New Roman" w:cs="Times New Roman"/>
          <w:kern w:val="0"/>
          <w:lang w:eastAsia="pl-PL" w:bidi="ar-SA"/>
        </w:rPr>
        <w:t>nych zawodów. Do dział</w:t>
      </w:r>
      <w:r>
        <w:rPr>
          <w:rFonts w:eastAsia="Times New Roman" w:cs="Times New Roman"/>
          <w:kern w:val="0"/>
          <w:lang w:eastAsia="pl-PL" w:bidi="ar-SA"/>
        </w:rPr>
        <w:t xml:space="preserve">ań </w:t>
      </w:r>
      <w:r w:rsidRPr="007724F4">
        <w:rPr>
          <w:rFonts w:eastAsia="Times New Roman" w:cs="Times New Roman"/>
          <w:kern w:val="0"/>
          <w:lang w:eastAsia="pl-PL" w:bidi="ar-SA"/>
        </w:rPr>
        <w:t>z preorientacji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7724F4">
        <w:rPr>
          <w:rFonts w:eastAsia="Times New Roman" w:cs="Times New Roman"/>
          <w:kern w:val="0"/>
          <w:lang w:eastAsia="pl-PL" w:bidi="ar-SA"/>
        </w:rPr>
        <w:t>zawodowej</w:t>
      </w:r>
      <w:r>
        <w:rPr>
          <w:rFonts w:eastAsia="Times New Roman" w:cs="Times New Roman"/>
          <w:kern w:val="0"/>
          <w:lang w:eastAsia="pl-PL" w:bidi="ar-SA"/>
        </w:rPr>
        <w:t xml:space="preserve"> rekomendujemy metody aktywizują</w:t>
      </w:r>
      <w:r w:rsidRPr="007724F4">
        <w:rPr>
          <w:rFonts w:eastAsia="Times New Roman" w:cs="Times New Roman"/>
          <w:kern w:val="0"/>
          <w:lang w:eastAsia="pl-PL" w:bidi="ar-SA"/>
        </w:rPr>
        <w:t xml:space="preserve">ce </w:t>
      </w:r>
      <w:r>
        <w:rPr>
          <w:rFonts w:eastAsia="Times New Roman" w:cs="Times New Roman"/>
          <w:kern w:val="0"/>
          <w:lang w:eastAsia="pl-PL" w:bidi="ar-SA"/>
        </w:rPr>
        <w:t>dobierane z uwzglę</w:t>
      </w:r>
      <w:r w:rsidRPr="007724F4">
        <w:rPr>
          <w:rFonts w:eastAsia="Times New Roman" w:cs="Times New Roman"/>
          <w:kern w:val="0"/>
          <w:lang w:eastAsia="pl-PL" w:bidi="ar-SA"/>
        </w:rPr>
        <w:t>dnieniem m.in.: wieku uczestników,</w:t>
      </w:r>
      <w:r>
        <w:rPr>
          <w:rFonts w:eastAsia="Times New Roman" w:cs="Times New Roman"/>
          <w:kern w:val="0"/>
          <w:lang w:eastAsia="pl-PL" w:bidi="ar-SA"/>
        </w:rPr>
        <w:t xml:space="preserve"> typu zajęć oraz celów, jakie maja być osiągnię</w:t>
      </w:r>
      <w:r w:rsidRPr="007724F4">
        <w:rPr>
          <w:rFonts w:eastAsia="Times New Roman" w:cs="Times New Roman"/>
          <w:kern w:val="0"/>
          <w:lang w:eastAsia="pl-PL" w:bidi="ar-SA"/>
        </w:rPr>
        <w:t>te. Wskazane jest wykorzystanie elementów metody projektu</w:t>
      </w:r>
      <w:r>
        <w:rPr>
          <w:rFonts w:eastAsia="Times New Roman" w:cs="Times New Roman"/>
          <w:kern w:val="0"/>
          <w:lang w:eastAsia="pl-PL" w:bidi="ar-SA"/>
        </w:rPr>
        <w:t xml:space="preserve"> pozwalają</w:t>
      </w:r>
      <w:r w:rsidRPr="007724F4">
        <w:rPr>
          <w:rFonts w:eastAsia="Times New Roman" w:cs="Times New Roman"/>
          <w:kern w:val="0"/>
          <w:lang w:eastAsia="pl-PL" w:bidi="ar-SA"/>
        </w:rPr>
        <w:t>ce na samodzielne formułowanie problemów przez dzieci oraz interdyscyplinarne poszukiwanie</w:t>
      </w:r>
      <w:r>
        <w:rPr>
          <w:rFonts w:eastAsia="Times New Roman" w:cs="Times New Roman"/>
          <w:kern w:val="0"/>
          <w:lang w:eastAsia="pl-PL" w:bidi="ar-SA"/>
        </w:rPr>
        <w:t xml:space="preserve"> rozwią</w:t>
      </w:r>
      <w:r w:rsidRPr="007724F4">
        <w:rPr>
          <w:rFonts w:eastAsia="Times New Roman" w:cs="Times New Roman"/>
          <w:kern w:val="0"/>
          <w:lang w:eastAsia="pl-PL" w:bidi="ar-SA"/>
        </w:rPr>
        <w:t>za</w:t>
      </w:r>
      <w:r>
        <w:rPr>
          <w:rFonts w:eastAsia="Times New Roman" w:cs="Times New Roman"/>
          <w:kern w:val="0"/>
          <w:lang w:eastAsia="pl-PL" w:bidi="ar-SA"/>
        </w:rPr>
        <w:t>ń</w:t>
      </w:r>
      <w:r w:rsidRPr="007724F4">
        <w:rPr>
          <w:rFonts w:eastAsia="Times New Roman" w:cs="Times New Roman"/>
          <w:kern w:val="0"/>
          <w:lang w:eastAsia="pl-PL" w:bidi="ar-SA"/>
        </w:rPr>
        <w:t>. Projek</w:t>
      </w:r>
      <w:r>
        <w:rPr>
          <w:rFonts w:eastAsia="Times New Roman" w:cs="Times New Roman"/>
          <w:kern w:val="0"/>
          <w:lang w:eastAsia="pl-PL" w:bidi="ar-SA"/>
        </w:rPr>
        <w:t>t pozwala dostrzec dzieciom związki między róż</w:t>
      </w:r>
      <w:r w:rsidRPr="007724F4">
        <w:rPr>
          <w:rFonts w:eastAsia="Times New Roman" w:cs="Times New Roman"/>
          <w:kern w:val="0"/>
          <w:lang w:eastAsia="pl-PL" w:bidi="ar-SA"/>
        </w:rPr>
        <w:t>nymi dziedzinami wiedzy, przygotowuje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7724F4">
        <w:rPr>
          <w:rFonts w:eastAsia="Times New Roman" w:cs="Times New Roman"/>
          <w:kern w:val="0"/>
          <w:lang w:eastAsia="pl-PL" w:bidi="ar-SA"/>
        </w:rPr>
        <w:t xml:space="preserve">do przyszłego kooperatywnego uczenia sie oraz autorskiego tworzenia schematów poznawczych </w:t>
      </w:r>
      <w:r>
        <w:rPr>
          <w:rFonts w:eastAsia="Times New Roman" w:cs="Times New Roman"/>
          <w:kern w:val="0"/>
          <w:lang w:eastAsia="pl-PL" w:bidi="ar-SA"/>
        </w:rPr>
        <w:t xml:space="preserve">stanowiących </w:t>
      </w:r>
      <w:r w:rsidRPr="007724F4">
        <w:rPr>
          <w:rFonts w:eastAsia="Times New Roman" w:cs="Times New Roman"/>
          <w:kern w:val="0"/>
          <w:lang w:eastAsia="pl-PL" w:bidi="ar-SA"/>
        </w:rPr>
        <w:t>fundamen</w:t>
      </w:r>
      <w:r>
        <w:rPr>
          <w:rFonts w:eastAsia="Times New Roman" w:cs="Times New Roman"/>
          <w:kern w:val="0"/>
          <w:lang w:eastAsia="pl-PL" w:bidi="ar-SA"/>
        </w:rPr>
        <w:t xml:space="preserve">ty dla dalszej edukacji. </w:t>
      </w:r>
      <w:r w:rsidRPr="007724F4">
        <w:rPr>
          <w:rFonts w:eastAsia="Times New Roman" w:cs="Times New Roman"/>
          <w:kern w:val="0"/>
          <w:lang w:eastAsia="pl-PL" w:bidi="ar-SA"/>
        </w:rPr>
        <w:t xml:space="preserve"> Ponadto w realizacje programu</w:t>
      </w:r>
      <w:r>
        <w:rPr>
          <w:rFonts w:eastAsia="Times New Roman" w:cs="Times New Roman"/>
          <w:kern w:val="0"/>
          <w:lang w:eastAsia="pl-PL" w:bidi="ar-SA"/>
        </w:rPr>
        <w:t xml:space="preserve"> można zaangażować </w:t>
      </w:r>
      <w:r w:rsidRPr="007724F4">
        <w:rPr>
          <w:rFonts w:eastAsia="Times New Roman" w:cs="Times New Roman"/>
          <w:kern w:val="0"/>
          <w:lang w:eastAsia="pl-PL" w:bidi="ar-SA"/>
        </w:rPr>
        <w:t>specjalis</w:t>
      </w:r>
      <w:r>
        <w:rPr>
          <w:rFonts w:eastAsia="Times New Roman" w:cs="Times New Roman"/>
          <w:kern w:val="0"/>
          <w:lang w:eastAsia="pl-PL" w:bidi="ar-SA"/>
        </w:rPr>
        <w:t>tów: logopedę</w:t>
      </w:r>
      <w:r w:rsidRPr="007724F4">
        <w:rPr>
          <w:rFonts w:eastAsia="Times New Roman" w:cs="Times New Roman"/>
          <w:kern w:val="0"/>
          <w:lang w:eastAsia="pl-PL" w:bidi="ar-SA"/>
        </w:rPr>
        <w:t>, psycholog</w:t>
      </w:r>
      <w:r>
        <w:rPr>
          <w:rFonts w:eastAsia="Times New Roman" w:cs="Times New Roman"/>
          <w:kern w:val="0"/>
          <w:lang w:eastAsia="pl-PL" w:bidi="ar-SA"/>
        </w:rPr>
        <w:t>a i innych .</w:t>
      </w:r>
    </w:p>
    <w:p w:rsidR="00D94B3D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Należy zaznaczyć szczególną rolę rodziców w zaangażowaniu do programu, którzy mogą wzmacniać rolę preorientacji zawodowej swoich dzieci</w:t>
      </w:r>
      <w:r w:rsidRPr="004D7A42">
        <w:rPr>
          <w:rFonts w:eastAsia="Times New Roman" w:cs="Times New Roman"/>
          <w:kern w:val="0"/>
          <w:lang w:eastAsia="pl-PL" w:bidi="ar-SA"/>
        </w:rPr>
        <w:t>. Spotkania z rodzicami sł</w:t>
      </w:r>
      <w:r>
        <w:rPr>
          <w:rFonts w:eastAsia="Times New Roman" w:cs="Times New Roman"/>
          <w:kern w:val="0"/>
          <w:lang w:eastAsia="pl-PL" w:bidi="ar-SA"/>
        </w:rPr>
        <w:t>użą poszerzaniu świadomości w zakresie zadań i możliwoś</w:t>
      </w:r>
      <w:r w:rsidRPr="004D7A42">
        <w:rPr>
          <w:rFonts w:eastAsia="Times New Roman" w:cs="Times New Roman"/>
          <w:kern w:val="0"/>
          <w:lang w:eastAsia="pl-PL" w:bidi="ar-SA"/>
        </w:rPr>
        <w:t>ci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4D7A42">
        <w:rPr>
          <w:rFonts w:eastAsia="Times New Roman" w:cs="Times New Roman"/>
          <w:kern w:val="0"/>
          <w:lang w:eastAsia="pl-PL" w:bidi="ar-SA"/>
        </w:rPr>
        <w:t>rozwojowych ich dzieci (działania prewencyjne w zakresie zbyt intensywnej i zbyt szerokiej stymulacji,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4D7A42">
        <w:rPr>
          <w:rFonts w:eastAsia="Times New Roman" w:cs="Times New Roman"/>
          <w:kern w:val="0"/>
          <w:lang w:eastAsia="pl-PL" w:bidi="ar-SA"/>
        </w:rPr>
        <w:t>orientacji na samych efektach dział</w:t>
      </w:r>
      <w:r>
        <w:rPr>
          <w:rFonts w:eastAsia="Times New Roman" w:cs="Times New Roman"/>
          <w:kern w:val="0"/>
          <w:lang w:eastAsia="pl-PL" w:bidi="ar-SA"/>
        </w:rPr>
        <w:t>ań, a nie przyjemnoś</w:t>
      </w:r>
      <w:r w:rsidRPr="004D7A42">
        <w:rPr>
          <w:rFonts w:eastAsia="Times New Roman" w:cs="Times New Roman"/>
          <w:kern w:val="0"/>
          <w:lang w:eastAsia="pl-PL" w:bidi="ar-SA"/>
        </w:rPr>
        <w:t>ci z nich pł</w:t>
      </w:r>
      <w:r>
        <w:rPr>
          <w:rFonts w:eastAsia="Times New Roman" w:cs="Times New Roman"/>
          <w:kern w:val="0"/>
          <w:lang w:eastAsia="pl-PL" w:bidi="ar-SA"/>
        </w:rPr>
        <w:t>yną</w:t>
      </w:r>
      <w:r w:rsidRPr="004D7A42">
        <w:rPr>
          <w:rFonts w:eastAsia="Times New Roman" w:cs="Times New Roman"/>
          <w:kern w:val="0"/>
          <w:lang w:eastAsia="pl-PL" w:bidi="ar-SA"/>
        </w:rPr>
        <w:t xml:space="preserve">cej). </w:t>
      </w:r>
    </w:p>
    <w:p w:rsidR="00D94B3D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D94B3D" w:rsidRPr="00CC487E" w:rsidRDefault="00D94B3D" w:rsidP="00D94B3D">
      <w:pPr>
        <w:widowControl/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CC487E">
        <w:rPr>
          <w:rFonts w:eastAsia="Times New Roman" w:cs="Times New Roman"/>
          <w:b/>
          <w:kern w:val="0"/>
          <w:u w:val="single"/>
          <w:lang w:eastAsia="pl-PL" w:bidi="ar-SA"/>
        </w:rPr>
        <w:t>Metody  realizacji</w:t>
      </w:r>
    </w:p>
    <w:p w:rsidR="00D94B3D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Należy wykorzystać wszystkie metody aktywne skierowane do tej grupy wiekowej takie jak: zabawa, piosenki, prezentacje multimedialne, filmy, bajki, wycieczki oraz spotkania z ciekawymi ludźmi, gry i zabawy w odgrywanie zawodów, wszelkie techniki plastyczne.</w:t>
      </w:r>
    </w:p>
    <w:p w:rsidR="00D94B3D" w:rsidRPr="004D7A42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cs="Times New Roman"/>
          <w:b/>
          <w:bCs/>
          <w:u w:val="single"/>
        </w:rPr>
      </w:pPr>
    </w:p>
    <w:p w:rsidR="00D94B3D" w:rsidRPr="0083043E" w:rsidRDefault="00D94B3D" w:rsidP="00D94B3D">
      <w:pPr>
        <w:widowControl/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rFonts w:eastAsia="Times New Roman" w:cs="Times New Roman"/>
          <w:b/>
          <w:bCs/>
          <w:kern w:val="0"/>
          <w:u w:val="single"/>
          <w:lang w:eastAsia="pl-PL" w:bidi="ar-SA"/>
        </w:rPr>
      </w:pPr>
      <w:r w:rsidRPr="0083043E">
        <w:rPr>
          <w:rFonts w:eastAsia="Times New Roman" w:cs="Times New Roman"/>
          <w:b/>
          <w:bCs/>
          <w:kern w:val="0"/>
          <w:u w:val="single"/>
          <w:lang w:eastAsia="pl-PL" w:bidi="ar-SA"/>
        </w:rPr>
        <w:t>Weryfikacja efektów zajęć</w:t>
      </w:r>
    </w:p>
    <w:p w:rsidR="00D94B3D" w:rsidRPr="004D7A42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4D7A42">
        <w:rPr>
          <w:rFonts w:eastAsia="Times New Roman" w:cs="Times New Roman"/>
          <w:color w:val="000000"/>
          <w:kern w:val="0"/>
          <w:lang w:eastAsia="pl-PL" w:bidi="ar-SA"/>
        </w:rPr>
        <w:t>Ocena podjętych działań może sie to odbywać poprzez:</w:t>
      </w:r>
    </w:p>
    <w:p w:rsidR="00D94B3D" w:rsidRPr="004D7A42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 xml:space="preserve">- </w:t>
      </w:r>
      <w:r w:rsidRPr="004D7A42">
        <w:rPr>
          <w:rFonts w:eastAsia="Times New Roman" w:cs="Times New Roman"/>
          <w:color w:val="000000"/>
          <w:kern w:val="0"/>
          <w:lang w:eastAsia="pl-PL" w:bidi="ar-SA"/>
        </w:rPr>
        <w:t>pytani</w:t>
      </w:r>
      <w:r>
        <w:rPr>
          <w:rFonts w:eastAsia="Times New Roman" w:cs="Times New Roman"/>
          <w:color w:val="000000"/>
          <w:kern w:val="0"/>
          <w:lang w:eastAsia="pl-PL" w:bidi="ar-SA"/>
        </w:rPr>
        <w:t>a ewaluacyjne do dzieci (dotyczą</w:t>
      </w:r>
      <w:r w:rsidRPr="004D7A42">
        <w:rPr>
          <w:rFonts w:eastAsia="Times New Roman" w:cs="Times New Roman"/>
          <w:color w:val="000000"/>
          <w:kern w:val="0"/>
          <w:lang w:eastAsia="pl-PL" w:bidi="ar-SA"/>
        </w:rPr>
        <w:t>ce zrozumienia przekazywanych tre</w:t>
      </w:r>
      <w:r>
        <w:rPr>
          <w:rFonts w:eastAsia="Times New Roman" w:cs="Times New Roman"/>
          <w:color w:val="000000"/>
          <w:kern w:val="0"/>
          <w:lang w:eastAsia="pl-PL" w:bidi="ar-SA"/>
        </w:rPr>
        <w:t>ś</w:t>
      </w:r>
      <w:r w:rsidRPr="004D7A42">
        <w:rPr>
          <w:rFonts w:eastAsia="Times New Roman" w:cs="Times New Roman"/>
          <w:color w:val="000000"/>
          <w:kern w:val="0"/>
          <w:lang w:eastAsia="pl-PL" w:bidi="ar-SA"/>
        </w:rPr>
        <w:t>ci, potrzeby kontynuowania/poszerzenia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tematu, atrakcyjności zajęć</w:t>
      </w:r>
      <w:r w:rsidRPr="004D7A42">
        <w:rPr>
          <w:rFonts w:eastAsia="Times New Roman" w:cs="Times New Roman"/>
          <w:color w:val="000000"/>
          <w:kern w:val="0"/>
          <w:lang w:eastAsia="pl-PL" w:bidi="ar-SA"/>
        </w:rPr>
        <w:t>);</w:t>
      </w:r>
    </w:p>
    <w:p w:rsidR="00D94B3D" w:rsidRPr="004D7A42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lastRenderedPageBreak/>
        <w:t>- autorefleksje i samoocenę</w:t>
      </w:r>
      <w:r w:rsidRPr="004D7A42">
        <w:rPr>
          <w:rFonts w:eastAsia="Times New Roman" w:cs="Times New Roman"/>
          <w:color w:val="000000"/>
          <w:kern w:val="0"/>
          <w:lang w:eastAsia="pl-PL" w:bidi="ar-SA"/>
        </w:rPr>
        <w:t xml:space="preserve"> uczestnik</w:t>
      </w:r>
      <w:r>
        <w:rPr>
          <w:rFonts w:eastAsia="Times New Roman" w:cs="Times New Roman"/>
          <w:color w:val="000000"/>
          <w:kern w:val="0"/>
          <w:lang w:eastAsia="pl-PL" w:bidi="ar-SA"/>
        </w:rPr>
        <w:t>ów (swobodne wypowiedzi na zakończenie zajęć</w:t>
      </w:r>
      <w:r w:rsidRPr="004D7A42">
        <w:rPr>
          <w:rFonts w:eastAsia="Times New Roman" w:cs="Times New Roman"/>
          <w:color w:val="000000"/>
          <w:kern w:val="0"/>
          <w:lang w:eastAsia="pl-PL" w:bidi="ar-SA"/>
        </w:rPr>
        <w:t xml:space="preserve"> z wykorzystaniem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4D7A42">
        <w:rPr>
          <w:rFonts w:eastAsia="Times New Roman" w:cs="Times New Roman"/>
          <w:color w:val="000000"/>
          <w:kern w:val="0"/>
          <w:lang w:eastAsia="pl-PL" w:bidi="ar-SA"/>
        </w:rPr>
        <w:t>gł</w:t>
      </w:r>
      <w:r>
        <w:rPr>
          <w:rFonts w:eastAsia="Times New Roman" w:cs="Times New Roman"/>
          <w:color w:val="000000"/>
          <w:kern w:val="0"/>
          <w:lang w:eastAsia="pl-PL" w:bidi="ar-SA"/>
        </w:rPr>
        <w:t>ównie skojarzeń i myś</w:t>
      </w:r>
      <w:r w:rsidRPr="004D7A42">
        <w:rPr>
          <w:rFonts w:eastAsia="Times New Roman" w:cs="Times New Roman"/>
          <w:color w:val="000000"/>
          <w:kern w:val="0"/>
          <w:lang w:eastAsia="pl-PL" w:bidi="ar-SA"/>
        </w:rPr>
        <w:t>lenia analogicznego);</w:t>
      </w:r>
    </w:p>
    <w:p w:rsidR="00D94B3D" w:rsidRPr="004D7A42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 xml:space="preserve">- </w:t>
      </w:r>
      <w:r w:rsidRPr="004D7A42">
        <w:rPr>
          <w:rFonts w:eastAsia="Times New Roman" w:cs="Times New Roman"/>
          <w:color w:val="000000"/>
          <w:kern w:val="0"/>
          <w:lang w:eastAsia="pl-PL" w:bidi="ar-SA"/>
        </w:rPr>
        <w:t>zbieranie opinii i informacji zwrotnych od rodziców;</w:t>
      </w:r>
    </w:p>
    <w:p w:rsidR="00D94B3D" w:rsidRDefault="00D94B3D" w:rsidP="00D94B3D">
      <w:pPr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-</w:t>
      </w:r>
      <w:r w:rsidRPr="004D7A42">
        <w:rPr>
          <w:rFonts w:eastAsia="Times New Roman" w:cs="Times New Roman"/>
          <w:color w:val="000000"/>
          <w:kern w:val="0"/>
          <w:lang w:eastAsia="pl-PL" w:bidi="ar-SA"/>
        </w:rPr>
        <w:t xml:space="preserve"> anali</w:t>
      </w:r>
      <w:r>
        <w:rPr>
          <w:rFonts w:eastAsia="Times New Roman" w:cs="Times New Roman"/>
          <w:color w:val="000000"/>
          <w:kern w:val="0"/>
          <w:lang w:eastAsia="pl-PL" w:bidi="ar-SA"/>
        </w:rPr>
        <w:t>zę</w:t>
      </w:r>
      <w:r w:rsidRPr="004D7A42">
        <w:rPr>
          <w:rFonts w:eastAsia="Times New Roman" w:cs="Times New Roman"/>
          <w:color w:val="000000"/>
          <w:kern w:val="0"/>
          <w:lang w:eastAsia="pl-PL" w:bidi="ar-SA"/>
        </w:rPr>
        <w:t xml:space="preserve"> prac dzieci, wykonanych w ramach dział</w:t>
      </w:r>
      <w:r>
        <w:rPr>
          <w:rFonts w:eastAsia="Times New Roman" w:cs="Times New Roman"/>
          <w:color w:val="000000"/>
          <w:kern w:val="0"/>
          <w:lang w:eastAsia="pl-PL" w:bidi="ar-SA"/>
        </w:rPr>
        <w:t>ań</w:t>
      </w:r>
      <w:r w:rsidRPr="004D7A42">
        <w:rPr>
          <w:rFonts w:eastAsia="Times New Roman" w:cs="Times New Roman"/>
          <w:color w:val="000000"/>
          <w:kern w:val="0"/>
          <w:lang w:eastAsia="pl-PL" w:bidi="ar-SA"/>
        </w:rPr>
        <w:t xml:space="preserve"> z zakresu preorientacji zawodowej.</w:t>
      </w:r>
    </w:p>
    <w:p w:rsidR="00D94B3D" w:rsidRDefault="00D94B3D" w:rsidP="00D94B3D">
      <w:pPr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</w:p>
    <w:p w:rsidR="00D94B3D" w:rsidRPr="0083043E" w:rsidRDefault="00D94B3D" w:rsidP="00D94B3D">
      <w:pPr>
        <w:spacing w:line="360" w:lineRule="auto"/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 xml:space="preserve">7. </w:t>
      </w:r>
      <w:r w:rsidRPr="0083043E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Treści</w:t>
      </w:r>
    </w:p>
    <w:p w:rsidR="00D94B3D" w:rsidRPr="0083043E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83043E">
        <w:rPr>
          <w:rFonts w:eastAsia="Times New Roman" w:cs="Times New Roman"/>
          <w:b/>
          <w:bCs/>
          <w:kern w:val="0"/>
          <w:lang w:eastAsia="pl-PL" w:bidi="ar-SA"/>
        </w:rPr>
        <w:t xml:space="preserve">1. Poznawanie </w:t>
      </w:r>
      <w:r>
        <w:rPr>
          <w:rFonts w:eastAsia="Times New Roman" w:cs="Times New Roman"/>
          <w:b/>
          <w:bCs/>
          <w:kern w:val="0"/>
          <w:lang w:eastAsia="pl-PL" w:bidi="ar-SA"/>
        </w:rPr>
        <w:t>siebie</w:t>
      </w:r>
      <w:r>
        <w:rPr>
          <w:rFonts w:eastAsia="Times New Roman" w:cs="Times New Roman"/>
          <w:kern w:val="0"/>
          <w:lang w:eastAsia="pl-PL" w:bidi="ar-SA"/>
        </w:rPr>
        <w:t>, m.in.: zainteresowań, zdolności i uzdolnień</w:t>
      </w:r>
      <w:r w:rsidRPr="0083043E">
        <w:rPr>
          <w:rFonts w:eastAsia="Times New Roman" w:cs="Times New Roman"/>
          <w:kern w:val="0"/>
          <w:lang w:eastAsia="pl-PL" w:bidi="ar-SA"/>
        </w:rPr>
        <w:t>, mocnych i słabych stron jako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83043E">
        <w:rPr>
          <w:rFonts w:eastAsia="Times New Roman" w:cs="Times New Roman"/>
          <w:kern w:val="0"/>
          <w:lang w:eastAsia="pl-PL" w:bidi="ar-SA"/>
        </w:rPr>
        <w:t>potencjalnych</w:t>
      </w:r>
      <w:r>
        <w:rPr>
          <w:rFonts w:eastAsia="Times New Roman" w:cs="Times New Roman"/>
          <w:kern w:val="0"/>
          <w:lang w:eastAsia="pl-PL" w:bidi="ar-SA"/>
        </w:rPr>
        <w:t xml:space="preserve"> obszarów do rozwoju, podejmowanie działań i próba opisywania co z nich wyniknęło.</w:t>
      </w:r>
    </w:p>
    <w:p w:rsidR="00D94B3D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>2. Ś</w:t>
      </w:r>
      <w:r w:rsidRPr="0083043E">
        <w:rPr>
          <w:rFonts w:eastAsia="Times New Roman" w:cs="Times New Roman"/>
          <w:b/>
          <w:bCs/>
          <w:kern w:val="0"/>
          <w:lang w:eastAsia="pl-PL" w:bidi="ar-SA"/>
        </w:rPr>
        <w:t>wiat zawodów i rynek pracy</w:t>
      </w:r>
      <w:r w:rsidRPr="0083043E">
        <w:rPr>
          <w:rFonts w:eastAsia="Times New Roman" w:cs="Times New Roman"/>
          <w:kern w:val="0"/>
          <w:lang w:eastAsia="pl-PL" w:bidi="ar-SA"/>
        </w:rPr>
        <w:t xml:space="preserve">, </w:t>
      </w:r>
      <w:r>
        <w:rPr>
          <w:rFonts w:eastAsia="Times New Roman" w:cs="Times New Roman"/>
          <w:kern w:val="0"/>
          <w:lang w:eastAsia="pl-PL" w:bidi="ar-SA"/>
        </w:rPr>
        <w:t>m.in. odgrywanie różnych ról w zabawie, podawanie nazw zawodów z najbliższego otoczenia, wskazywanie zawodów, które przyczyniły się do powstania produktów z najbliższego otoczenia oraz ze zdarzenia ( wyjścia do sklepu, pocztę, biblioteki), podejmowanie próby posługiwania się przyborami i narzędziami zgodnie z ich przeznaczeniem oraz w sposób twórczy, opowiadanie o sobie w grupie rówieśniczej.</w:t>
      </w:r>
    </w:p>
    <w:p w:rsidR="00D94B3D" w:rsidRPr="0083043E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83043E">
        <w:rPr>
          <w:rFonts w:eastAsia="Times New Roman" w:cs="Times New Roman"/>
          <w:b/>
          <w:bCs/>
          <w:kern w:val="0"/>
          <w:lang w:eastAsia="pl-PL" w:bidi="ar-SA"/>
        </w:rPr>
        <w:t>3. Rynek edukacyjny i uczenie sie przez cał</w:t>
      </w:r>
      <w:r>
        <w:rPr>
          <w:rFonts w:eastAsia="Times New Roman" w:cs="Times New Roman"/>
          <w:b/>
          <w:bCs/>
          <w:kern w:val="0"/>
          <w:lang w:eastAsia="pl-PL" w:bidi="ar-SA"/>
        </w:rPr>
        <w:t>e ż</w:t>
      </w:r>
      <w:r w:rsidRPr="0083043E">
        <w:rPr>
          <w:rFonts w:eastAsia="Times New Roman" w:cs="Times New Roman"/>
          <w:b/>
          <w:bCs/>
          <w:kern w:val="0"/>
          <w:lang w:eastAsia="pl-PL" w:bidi="ar-SA"/>
        </w:rPr>
        <w:t>ycie</w:t>
      </w:r>
      <w:r w:rsidRPr="0083043E">
        <w:rPr>
          <w:rFonts w:eastAsia="Times New Roman" w:cs="Times New Roman"/>
          <w:kern w:val="0"/>
          <w:lang w:eastAsia="pl-PL" w:bidi="ar-SA"/>
        </w:rPr>
        <w:t>, m.in.: z</w:t>
      </w:r>
      <w:r>
        <w:rPr>
          <w:rFonts w:eastAsia="Times New Roman" w:cs="Times New Roman"/>
          <w:kern w:val="0"/>
          <w:lang w:eastAsia="pl-PL" w:bidi="ar-SA"/>
        </w:rPr>
        <w:t>najomość</w:t>
      </w:r>
      <w:r w:rsidRPr="0083043E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etapów edukacji, nazywanie czynności, których lubi się uczyć.</w:t>
      </w:r>
    </w:p>
    <w:p w:rsidR="00D94B3D" w:rsidRPr="0083043E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3043E">
        <w:rPr>
          <w:rFonts w:eastAsia="Times New Roman" w:cs="Times New Roman"/>
          <w:b/>
          <w:bCs/>
          <w:kern w:val="0"/>
          <w:lang w:eastAsia="pl-PL" w:bidi="ar-SA"/>
        </w:rPr>
        <w:t>4. Planowanie własnego rozwoju i podejmowanie decyzji edukacyjno-zawodowych</w:t>
      </w:r>
      <w:r w:rsidRPr="0083043E">
        <w:rPr>
          <w:rFonts w:eastAsia="Times New Roman" w:cs="Times New Roman"/>
          <w:kern w:val="0"/>
          <w:lang w:eastAsia="pl-PL" w:bidi="ar-SA"/>
        </w:rPr>
        <w:t xml:space="preserve">, m.in.: </w:t>
      </w:r>
      <w:r>
        <w:rPr>
          <w:rFonts w:eastAsia="Times New Roman" w:cs="Times New Roman"/>
          <w:kern w:val="0"/>
          <w:lang w:eastAsia="pl-PL" w:bidi="ar-SA"/>
        </w:rPr>
        <w:t>opowiadanie kim chce zostać, planowanie na miarę możliwości własnych działań i działań grupy poprzez wskazywanie pojedynczych czynności i zadań, podejmowanie prób decydowania w ważnych dla niego sprawach indywidualnie lub w ramach grupy rówieśniczej</w:t>
      </w:r>
    </w:p>
    <w:p w:rsidR="00D94B3D" w:rsidRDefault="00D94B3D" w:rsidP="00D94B3D">
      <w:pPr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Tematy wraz z harmonogramem zajęć opracowane przez wychowawców poszczególnych grup i stanowią załącznik do programu.</w:t>
      </w:r>
    </w:p>
    <w:p w:rsidR="00D94B3D" w:rsidRPr="00392EBA" w:rsidRDefault="00D94B3D" w:rsidP="00D94B3D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hanging="720"/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</w:pPr>
      <w:r w:rsidRPr="00392EBA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Ewaluacja</w:t>
      </w:r>
    </w:p>
    <w:p w:rsidR="00D94B3D" w:rsidRPr="000F4104" w:rsidRDefault="00D94B3D" w:rsidP="00D94B3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cs="Times New Roman"/>
          <w:b/>
          <w:bCs/>
          <w:u w:val="single"/>
        </w:rPr>
      </w:pPr>
      <w:r w:rsidRPr="000F4104">
        <w:rPr>
          <w:rFonts w:eastAsia="Times New Roman" w:cs="Times New Roman"/>
          <w:kern w:val="0"/>
          <w:lang w:eastAsia="pl-PL" w:bidi="ar-SA"/>
        </w:rPr>
        <w:t>Ewalua</w:t>
      </w:r>
      <w:r>
        <w:rPr>
          <w:rFonts w:eastAsia="Times New Roman" w:cs="Times New Roman"/>
          <w:kern w:val="0"/>
          <w:lang w:eastAsia="pl-PL" w:bidi="ar-SA"/>
        </w:rPr>
        <w:t>cja prowadzona jest w sposób cią</w:t>
      </w:r>
      <w:r w:rsidRPr="000F4104">
        <w:rPr>
          <w:rFonts w:eastAsia="Times New Roman" w:cs="Times New Roman"/>
          <w:kern w:val="0"/>
          <w:lang w:eastAsia="pl-PL" w:bidi="ar-SA"/>
        </w:rPr>
        <w:t>gły poprzez o</w:t>
      </w:r>
      <w:r>
        <w:rPr>
          <w:rFonts w:eastAsia="Times New Roman" w:cs="Times New Roman"/>
          <w:kern w:val="0"/>
          <w:lang w:eastAsia="pl-PL" w:bidi="ar-SA"/>
        </w:rPr>
        <w:t>kresowe spotkania osób realizują</w:t>
      </w:r>
      <w:r w:rsidRPr="000F4104">
        <w:rPr>
          <w:rFonts w:eastAsia="Times New Roman" w:cs="Times New Roman"/>
          <w:kern w:val="0"/>
          <w:lang w:eastAsia="pl-PL" w:bidi="ar-SA"/>
        </w:rPr>
        <w:t>cych program preorientacji zawodowej w przedszkolu, które posł</w:t>
      </w:r>
      <w:r>
        <w:rPr>
          <w:rFonts w:eastAsia="Times New Roman" w:cs="Times New Roman"/>
          <w:kern w:val="0"/>
          <w:lang w:eastAsia="pl-PL" w:bidi="ar-SA"/>
        </w:rPr>
        <w:t>użą</w:t>
      </w:r>
      <w:r w:rsidRPr="000F4104">
        <w:rPr>
          <w:rFonts w:eastAsia="Times New Roman" w:cs="Times New Roman"/>
          <w:kern w:val="0"/>
          <w:lang w:eastAsia="pl-PL" w:bidi="ar-SA"/>
        </w:rPr>
        <w:t xml:space="preserve"> omówieniu </w:t>
      </w:r>
      <w:r>
        <w:rPr>
          <w:rFonts w:eastAsia="Times New Roman" w:cs="Times New Roman"/>
          <w:kern w:val="0"/>
          <w:lang w:eastAsia="pl-PL" w:bidi="ar-SA"/>
        </w:rPr>
        <w:t>skutecznoś</w:t>
      </w:r>
      <w:r w:rsidRPr="000F4104">
        <w:rPr>
          <w:rFonts w:eastAsia="Times New Roman" w:cs="Times New Roman"/>
          <w:kern w:val="0"/>
          <w:lang w:eastAsia="pl-PL" w:bidi="ar-SA"/>
        </w:rPr>
        <w:t>ci podejmowanych dział</w:t>
      </w:r>
      <w:r>
        <w:rPr>
          <w:rFonts w:eastAsia="Times New Roman" w:cs="Times New Roman"/>
          <w:kern w:val="0"/>
          <w:lang w:eastAsia="pl-PL" w:bidi="ar-SA"/>
        </w:rPr>
        <w:t>ań</w:t>
      </w:r>
      <w:r w:rsidRPr="000F4104">
        <w:rPr>
          <w:rFonts w:eastAsia="Times New Roman" w:cs="Times New Roman"/>
          <w:kern w:val="0"/>
          <w:lang w:eastAsia="pl-PL" w:bidi="ar-SA"/>
        </w:rPr>
        <w:t xml:space="preserve">. </w:t>
      </w:r>
    </w:p>
    <w:p w:rsidR="00F21923" w:rsidRDefault="00F21923"/>
    <w:sectPr w:rsidR="00F21923" w:rsidSect="00A03DF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94B3D"/>
    <w:rsid w:val="0011794E"/>
    <w:rsid w:val="001802A0"/>
    <w:rsid w:val="00A03DFC"/>
    <w:rsid w:val="00A7750B"/>
    <w:rsid w:val="00D94B3D"/>
    <w:rsid w:val="00E3799A"/>
    <w:rsid w:val="00EC79D1"/>
    <w:rsid w:val="00F2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B3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1464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2023-09-14T07:34:00Z</cp:lastPrinted>
  <dcterms:created xsi:type="dcterms:W3CDTF">2023-09-14T07:35:00Z</dcterms:created>
  <dcterms:modified xsi:type="dcterms:W3CDTF">2023-09-14T07:35:00Z</dcterms:modified>
</cp:coreProperties>
</file>