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33AF" w:rsidRDefault="0015699E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>Załącznik do uchwały nr 5/202/2024</w:t>
      </w:r>
    </w:p>
    <w:p w:rsidR="000733AF" w:rsidRDefault="0015699E">
      <w:pPr>
        <w:spacing w:before="24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Rady Pedagogicznej Szkoły Podstawowej nr 58 w Poznaniu </w:t>
      </w:r>
    </w:p>
    <w:p w:rsidR="000733AF" w:rsidRDefault="0015699E">
      <w:pPr>
        <w:spacing w:before="24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z dnia 31 sierpnia 2023</w:t>
      </w:r>
    </w:p>
    <w:p w:rsidR="000733AF" w:rsidRDefault="000733AF">
      <w:pPr>
        <w:spacing w:before="24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733AF" w:rsidRDefault="0015699E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 PRACY SZKOŁY PODSTAWOWEJ NR 58 IM.JERZEGO KUKUCZKI W POZNANIU</w:t>
      </w:r>
    </w:p>
    <w:p w:rsidR="000733AF" w:rsidRDefault="0015699E">
      <w:pPr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Rok szkolny 2023/24</w:t>
      </w:r>
    </w:p>
    <w:p w:rsidR="000733AF" w:rsidRDefault="0015699E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Część I.</w:t>
      </w:r>
    </w:p>
    <w:p w:rsidR="000733AF" w:rsidRDefault="0015699E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Realizacja kierunków polityki oświatowej państwa</w:t>
      </w:r>
    </w:p>
    <w:tbl>
      <w:tblPr>
        <w:tblStyle w:val="a"/>
        <w:tblW w:w="146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2850"/>
        <w:gridCol w:w="4725"/>
        <w:gridCol w:w="1110"/>
        <w:gridCol w:w="1800"/>
        <w:gridCol w:w="1815"/>
      </w:tblGrid>
      <w:tr w:rsidR="000733A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Kierunki polityki oświatowej państwa cele ogólne 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Zadania wynikające z realizacji celów 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Szczegółowe działania i sugerowany sposób ich realizacji przez zespoły klasowe , np.: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Odpowie</w:t>
            </w:r>
          </w:p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dzialny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Uwagi /</w:t>
            </w:r>
          </w:p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dokumenty</w:t>
            </w:r>
          </w:p>
        </w:tc>
      </w:tr>
      <w:tr w:rsidR="000733A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Kontynuacja działań na rzecz udostępnienia kanonu i założeń edukacji klasycznej.</w:t>
            </w:r>
          </w:p>
          <w:p w:rsidR="000733AF" w:rsidRDefault="0015699E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Edukacja klasyczna, czyli wychowanie do dobra, piękna i prawdy</w:t>
            </w: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Dyskusja nad wartościami ważnymi w życiu człowieka, rola wartości, w tym - wartości jako podstawa dojrzałych i odpowiedzialnych decyzji życiowych (uwzględnienie w dyskusji wartości wskazanych w kierunkach polityki oświatowej państwa – prawdy, dobra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piękn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a);</w:t>
            </w:r>
          </w:p>
          <w:p w:rsidR="000733AF" w:rsidRDefault="000733AF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Ustalenie lub w klasach, gdzie wartości zostały ustalone wcześniej ponowne przedyskutowanie wybranych wartości – tak, aby w kanonie wartości wybranych pojawiło się prawda, dobro i piękno;</w:t>
            </w:r>
          </w:p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Zdefiniowanie wybranych wartości; 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projekty klasowe lub ogólnoszkolne „W naszym życiu ważna jest …” (każda grupa przygotowuje  prezentację dotyczącą jednej wartości)</w:t>
            </w:r>
          </w:p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debaty klasowe,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ustalanie wartości innymi metodami np.  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rankingiem trójkątnym czy diamentowym,</w:t>
            </w:r>
          </w:p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wspólne spotkanie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czniów i rodziców, </w:t>
            </w: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 ramach lekcji przyrodniczych nazwy pierwiastków, związków chemicznych, planet, roślin i zwierząt w języku łacińskim</w:t>
            </w: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tworzenie prezentacji nt. patronów roku 2023 wybranych przez Sejm RP ( Wojciech Korfanty, Paweł Edmund Strzeleck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i, Aleksander Fredro, Aleksandra Piłsudska Maurycy Mochnacki, Jadwiga Zamoyska i Jerzy Nowosielski) oraz patronów 2024 roku (Marek Hłasko, Arcybiskup Antoni Baraniak, Romuald Traugutt, Wincenty Witos, Kazimierz Wierzyński, Melchior Wańkowicz, Rodzina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Ulmów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Zygmunt Miłkowski i Polscy Olimpijczycy)</w:t>
            </w: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-wycieczki online z wykorzystaniem narzędzi 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Street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np. muzeum Luwr</w:t>
            </w:r>
          </w:p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tworzenie przez uczniów prezentacji z zabytkami miast Europy</w:t>
            </w:r>
          </w:p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zadane planowanie podróży po Europie (trasa, transport, kultura, zabyt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ki)</w:t>
            </w:r>
          </w:p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wymiana ze szkołą niemiecką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Europaschule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Falkensee</w:t>
            </w:r>
            <w:proofErr w:type="spellEnd"/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wykorzystywanie dzieł sztuki przy omawianiu wybranych tematów,</w:t>
            </w:r>
          </w:p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 oparciu o język łaciński tłumaczenie pojęć religijnych </w:t>
            </w:r>
          </w:p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wizyty w wirtualnych muzeach</w:t>
            </w:r>
          </w:p>
          <w:p w:rsidR="000733AF" w:rsidRDefault="0015699E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udział w projekcie edukacyjnym szkolnym ,, Wielokulturowość w szkole”</w:t>
            </w:r>
          </w:p>
          <w:p w:rsidR="000733AF" w:rsidRDefault="0015699E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lekcje w zakresie edukacji społecznej na temat konwencji praw dziecka.</w:t>
            </w: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Kształtowanie postaw ukierunkowanych na prawdę, dobro i piękno, uzdalniających do odpowiedzialnych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decyzji:m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alarstwo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rzeźba,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architektura,przedmioty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użytkowe, muzyka, szerzenie idei fair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kształtowanie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nawyków,,higieniczno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-zdrowotnych, praca metoda projektów</w:t>
            </w:r>
          </w:p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Udział poszczególnych klas w projekcie “Empatyczna Klasa” </w:t>
            </w:r>
          </w:p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projektu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Emotkowe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Pożeracze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smutków”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religii</w:t>
            </w: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przedmiotów kreatywnych</w:t>
            </w: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pedagog, psycholog</w:t>
            </w: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plastyki</w:t>
            </w: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plastyki</w:t>
            </w: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plastyki</w:t>
            </w: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Plan pracy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Tematyka godz.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pracy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Tematyka godz.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3AF">
        <w:trPr>
          <w:trHeight w:val="440"/>
        </w:trPr>
        <w:tc>
          <w:tcPr>
            <w:tcW w:w="23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Ustalenie zasad, które regulują zachowanie w społeczności klasy i szkoły, w sposób który służy ochronie uzgodnionych wartości, np. Mówimy prawdę - 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oszukujemy;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Upowszechnienie zasad (zapisanie, opublikowanie) i podpisanie zasad przez społeczność klasy</w:t>
            </w: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debaty klasowe ,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spotkanie i przedstawienie zasad rodzicom lub wspólne z rodzicami ustalanie zasad;</w:t>
            </w:r>
          </w:p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opublikowanie zasad na gazetce klasowej zapis zasad na ws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pólnie podpisanym dokumencie </w:t>
            </w: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 w klasach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opiekun samorządu w szkole 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pracy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Tematyka godz.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33AF">
        <w:trPr>
          <w:trHeight w:val="440"/>
        </w:trPr>
        <w:tc>
          <w:tcPr>
            <w:tcW w:w="2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Postępowanie zgodne z ustalonymi zasadami – a jeżeli zasady zostały złamane, to interwencje wychowawcze według zasady -naprawienie szkody;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wspólna analiza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niezgodnych z   normami, szukanie  przyczyn takich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zachowań</w:t>
            </w:r>
            <w:proofErr w:type="spellEnd"/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wspólne poszukiwanie – w jak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sposób można wyrządzone krzywdy naprawić;</w:t>
            </w: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3AF">
        <w:trPr>
          <w:trHeight w:val="5399"/>
        </w:trPr>
        <w:tc>
          <w:tcPr>
            <w:tcW w:w="23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Wspomaganie wychowawczej roli rodziny poprzez: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pomoc w kształtowaniu u wychowanków i uczniów stałych sprawności w czynieniu dobra,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rzetelną diagnozę potrzeb rozwojowych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realizację adekwatnego programu wychowawczo-profilaktycznego oraz - zajęć wychowania do życia w rodzinie.</w:t>
            </w: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postaw prospołecznych                         (sprawność w czynieniu dobra)</w:t>
            </w: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zaplanowanie i przeprowadzenie w każdym oddziale działań na rzecz pomocy innym (metodami aktywizującymi uczniów) - po 2 -3 działania w każdym półroczu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zintensyfikowanie działań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wolontarystycznych</w:t>
            </w:r>
            <w:proofErr w:type="spellEnd"/>
          </w:p>
          <w:p w:rsidR="000733AF" w:rsidRDefault="000733AF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Diagnoza sprawności fizycznej oraz udział w zawodach sportowych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Angażowanie uczniów do współorganizowania Dnia Patrona, Rajdu Kukuczki, Dnia Ziemi, Sprzątania świata</w:t>
            </w:r>
          </w:p>
          <w:p w:rsidR="000733AF" w:rsidRDefault="001569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rodzicami przy organizacji i udziale w programie  “Ekonomiczny Uniwersytet Dz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iecięcy”</w:t>
            </w:r>
          </w:p>
          <w:p w:rsidR="000733AF" w:rsidRDefault="000733A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Realizacja projektu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Emotkowe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Pożeracze Smutków - szycie ręczne dla potrzebujących dzieci 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Udział poszczególnych klas w projekcie “Empatyczna Klasa”</w:t>
            </w:r>
          </w:p>
          <w:p w:rsidR="000733AF" w:rsidRDefault="001569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programu “Ja w świecie emocji” (klasa 5)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Rok szkolny 2023/2024</w:t>
            </w: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rok szkolny 2023/2024</w:t>
            </w: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n-l odpowiedzialny za wolontariat w szkole </w:t>
            </w: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WF</w:t>
            </w: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pedagog, psycholog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dziennik pedagoga/psychologa</w:t>
            </w:r>
          </w:p>
        </w:tc>
      </w:tr>
      <w:tr w:rsidR="000733AF">
        <w:trPr>
          <w:trHeight w:val="3071"/>
        </w:trPr>
        <w:tc>
          <w:tcPr>
            <w:tcW w:w="2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Diagnoza potrzeb: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Diagnoza potrzeb ucznia</w:t>
            </w: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ustalenie wspólnych zasad diagnozy indywidualnej, omówienie etapów diagnozy, wypracowanie wspólnych narzędzi do rozpoznania indywidualnego, omówienie zastosowania w diagnozie narzędzi i testów znormalizowanych, zakup takich narzędzi  (spotkanie z przedst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awicielami poradni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spotkanie samokształceniowe wychowawców)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 i pedagog specjalny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</w:t>
            </w: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 pracy</w:t>
            </w:r>
          </w:p>
        </w:tc>
      </w:tr>
      <w:tr w:rsidR="000733AF">
        <w:trPr>
          <w:trHeight w:val="440"/>
        </w:trPr>
        <w:tc>
          <w:tcPr>
            <w:tcW w:w="2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Diagnoza pracy szkoły</w:t>
            </w: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przeprowadzenie rzetelnej diagnozy uczniów objętych pomocą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analiza wyników diagnozy i dokumentacji (analiza przypadków – każdy wychowawca przygotowuje po 2 diagnozy wybranych uczniów w swojej klasie i przedstawi je na spotkaniu ze specjalistami </w:t>
            </w:r>
          </w:p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Prz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eprowadzenie rzetelnej diagnozy w klasie pierwszej przez wychowawców we współpracy z pedagogiem specjalnym, analiza gotowości szkolnej i wytycznych PPP</w:t>
            </w:r>
          </w:p>
          <w:p w:rsidR="000733AF" w:rsidRDefault="000733AF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przeprowadzenie diagnozy pracy szkoły za pomocą wystandaryzowanych narzędzi przygotowanych przez zespół specjalistów pod kierunkiem dyr. ORE, rekomendowanych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przez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(narzędzi do diagnozy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ryzykownych, czynników chroniących i czynników ryzyka)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przygotowanie i przedstawienie nauczycielom wyników i wniosków diagnozy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 i zespół wychowawczy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3A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Doskonalenie kompetencji w zakresie warunków i sposobu oceniania wewnątrzszkolnego.</w:t>
            </w: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szkoleniu w zakresie warunków i sposobu oceniania wewnątrzszkolnego;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Szkolenie rady pedagogicznej w zakresie warunków i sposobu oceniania wewnątrzszkolnego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Analiza poprawności zapisów statutu z prawem oświatowym;</w:t>
            </w:r>
          </w:p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Ocena funkcjonowania oceniania w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czach uczniów i rodziców oraz nauczycieli 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szkolenia zewnętrzne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udział w szkoleniach zewnętrznych m.in. Całościowy Rozwój Szkoły- Szkoła ucząca się. </w:t>
            </w:r>
          </w:p>
          <w:p w:rsidR="000733AF" w:rsidRDefault="000733AF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rada szkoleniowa,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analiza statutu,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badanie wewnętrzne – warunków i sposobu oceniania wewną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trzszkolnego (zebranie opinii uczniów i. nauczycieli)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33AF" w:rsidRDefault="000733AF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Zespół statutowy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33AF" w:rsidRDefault="000733AF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Zespół zadaniowy powołany do przeprowadzenia szkolenia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3AF">
        <w:trPr>
          <w:trHeight w:val="2819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lastRenderedPageBreak/>
              <w:t>4. Doskonalenie kompetencji nauczycieli w pracy z uczniem z doświadczeniem migracyjnym, w tym w zakresie nauczania języka polskiego jako języka obcego.</w:t>
            </w: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Wymiana doświadczeń między nauczycielami uczącymi uczniów przybyłych z zagranicy, w szczególności z Ukr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ainy</w:t>
            </w:r>
          </w:p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Sposoby oceniania uczniów z Ukrainy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spotkania samokształceniowe,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wymiana dobrych praktyk,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lekcje otwarte, spacer edukacyjny </w:t>
            </w:r>
          </w:p>
          <w:p w:rsidR="000733AF" w:rsidRDefault="0015699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wyjaśnienie pojęć, definicji oraz trudnych tekstów podczas lekcji</w:t>
            </w:r>
          </w:p>
          <w:p w:rsidR="000733AF" w:rsidRDefault="001569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praca z tekstem matematycznym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Udział w programie ,, Szukanie podobieństw. Likwidowanie barier językowych i kulturowych w relacjach dzieci polskich i ukraińskich” </w:t>
            </w:r>
          </w:p>
          <w:p w:rsidR="000733AF" w:rsidRDefault="000733AF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wicedyrektor</w:t>
            </w:r>
          </w:p>
          <w:p w:rsidR="000733AF" w:rsidRDefault="000733AF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klas 1-3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3A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6. Podnoszenie jakości wsparcia dla dzieci, uczniów i rodzin udzielanego poprzez rozwijanie współpracy wewnątrz- i międzyszkolnej, a także z podmiotami działającymi w innych sektorach, w tym w zakresie wczesnego 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lastRenderedPageBreak/>
              <w:t>wspomagania rozwoju dzieci i wsparcia rodzin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y</w:t>
            </w: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Zwiększenie dostępności wsparcia i pomocy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dla uczniów ze szczególnymi potrzebami edukacyjnymi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- pozyskanie brakujących specjalistów do pracy w szkole;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Wzmocnienie jakości udzielania wsparcia i pomocy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proofErr w:type="spellEnd"/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Nawiązanie współpracy 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lastRenderedPageBreak/>
              <w:t xml:space="preserve">wewnątrz- i międzyszkolnej, a także z podmiotami działającymi w innych sektorach w zakresie wsparcia dzieci i młodzieży ramach pomocy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pp</w:t>
            </w:r>
            <w:proofErr w:type="spellEnd"/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skorzystanie ze szkoleń bezpłatnych, refundowanych z środków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doskonalenie umiejętności specjalistów i nauczycieli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zakresie pracy w klasie zróżnicowanej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analiza przypadków (jeden losowo wybrany uczeń ze szczególnymi potrzebami na poziomie klas)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Angażowanie wolontariuszy szkolnych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pomocy w zajęciach pozalekcyjnych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Konsultacje z rodzicami i nauczycielami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konsu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ltacje uczeń - nauczyciel - rodzic</w:t>
            </w:r>
          </w:p>
          <w:p w:rsidR="000733AF" w:rsidRDefault="001569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rozmowy indywidualne  wychowawca -psycholog -pedagog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Zajęcia korekcyjno-kompensacyjne, rozwijające kompetencje emocjonalno-społeczne, dydaktyczno-wyrównawcze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współpraca z instytucjami</w:t>
            </w: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szkolny 2023/2024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wicedyrektor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Opiekunowie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wolontariatu</w:t>
            </w:r>
          </w:p>
          <w:p w:rsidR="000733AF" w:rsidRDefault="000733AF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pedagog, psycholog, nauczyciele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dziennik pedagoga/psychologa </w:t>
            </w:r>
          </w:p>
        </w:tc>
      </w:tr>
      <w:tr w:rsidR="000733A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lastRenderedPageBreak/>
              <w:t>7. Wspieranie nauczycieli w podejmowaniu inicjatyw/działań w zakresie zachęcania i wspierania uczniów do rozwijania ich aktywności fizycznej.</w:t>
            </w: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Zaplanowanie i zorganizowanie inicjatywy związanej z aktywnością fizyczną dla całej szkoły</w:t>
            </w:r>
          </w:p>
          <w:p w:rsidR="000733AF" w:rsidRDefault="000733AF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Zaplanowanie i zrealizowanie minimum jednej w półroczu 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inicjatywy/działania w każdym oddziale w zakresie zachęcania i wspierania uczniów do rozwijania aktywności 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lastRenderedPageBreak/>
              <w:t>fizycznej</w:t>
            </w:r>
          </w:p>
          <w:p w:rsidR="000733AF" w:rsidRDefault="000733AF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</w:pP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 </w:t>
            </w: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zawody międzyoddziałowe w różnych dyscyplinach sportu,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inne przedsięwzięcia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związane z aktywnością fizyczną,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organizowanie zajęć pozalekcyjnych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zachęcenie do podejmowania aktywności w czasie wolnym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POZDROrowerki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Spacer z rodziną, udział w Rajdzie Kukuczki)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prezentacje  uczniów własnymi zainteresowaniami sportowymi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Analiz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zapisów statutowych  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Analiza dokumentów - analiza systemów motywacyjnych funkcjonujących w szkole,</w:t>
            </w:r>
          </w:p>
          <w:p w:rsidR="000733AF" w:rsidRDefault="0015699E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dzień Sportu organizowany na terenie szkoły</w:t>
            </w:r>
          </w:p>
          <w:p w:rsidR="000733AF" w:rsidRDefault="0015699E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aktywny udział w grach i zabawach organizowanych we współpracy z Samorządem Uczniowskim na terenie szkoły</w:t>
            </w:r>
          </w:p>
          <w:p w:rsidR="000733AF" w:rsidRDefault="0015699E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-udział w Ogólnopolskim Projekcie ,,Trenuj bycie dobrym”, program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FairPlay</w:t>
            </w:r>
            <w:proofErr w:type="spellEnd"/>
          </w:p>
          <w:p w:rsidR="000733AF" w:rsidRDefault="0015699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udział w programie “Trzymaj formę”</w:t>
            </w:r>
          </w:p>
          <w:p w:rsidR="000733AF" w:rsidRDefault="0015699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 wycieczki  tematyczne </w:t>
            </w:r>
          </w:p>
          <w:p w:rsidR="000733AF" w:rsidRDefault="0015699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-zadania matematyczne o tematyce aktywności fizycznej</w:t>
            </w:r>
          </w:p>
          <w:p w:rsidR="000733AF" w:rsidRDefault="0015699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prezentacje,  quizy interaktywne dotyczące sportu</w:t>
            </w:r>
          </w:p>
          <w:p w:rsidR="000733AF" w:rsidRDefault="0015699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 realizacja wyzwania matematycznego opartego na metodzie Design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Thinking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 “Zwiększcie aktywność fizyczna klasy”</w:t>
            </w:r>
          </w:p>
          <w:p w:rsidR="000733AF" w:rsidRDefault="0015699E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w/f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33AF" w:rsidRDefault="000733AF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komisja do spraw statutu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komisja zadaniowa powołana przez dyrektora</w:t>
            </w:r>
          </w:p>
          <w:p w:rsidR="000733AF" w:rsidRDefault="000733AF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klas 1-3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3A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8. Wspieranie rozwoju umiejętności cyfrowych uczniów i nauczycieli, ze 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lastRenderedPageBreak/>
              <w:t>szczególnym uwzględnieniem bezpiecznego poruszania się w sieci oraz krytycznej analizy informacji dostępnych w Internecie.</w:t>
            </w:r>
          </w:p>
          <w:p w:rsidR="000733AF" w:rsidRDefault="0015699E">
            <w:pPr>
              <w:widowControl w:val="0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 xml:space="preserve"> </w:t>
            </w:r>
          </w:p>
          <w:p w:rsidR="000733AF" w:rsidRDefault="0015699E">
            <w:pPr>
              <w:widowControl w:val="0"/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t>Poprawne metodycznie wykorzystywanie przez nauczycieli narzędzi i materiałów dostępnych w sieci, w szczególności opartych na sztucznej inteligencji.</w:t>
            </w: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Wdrożenie zadań wpisanych w ustawę o wsparciu rozwoju kompetencji cyfrowych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uczniów i nauczycieli:</w:t>
            </w:r>
          </w:p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projekcie…</w:t>
            </w:r>
          </w:p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Poznanie nowych narzędzi TIK oraz skutecznego i prawidłowego ich wykorzystywania na swoim przedmiocie, w tym np. generatory zadań, kart pracy i gier dydaktycznych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Wypracowanie modelu nauczania-uczenia się wykorzystującego tradycyjne 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logowe środki dydaktyczne na równi z interaktywnymi zasobami i elektronicznymi</w:t>
            </w:r>
          </w:p>
          <w:p w:rsidR="000733AF" w:rsidRDefault="000733AF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Przeprowadzenie we wszystkich klasach zajęć dotyczących walki z dezinformacją i weryfikacją treści publikowanych w Internecie i mediach społecznościowych;</w:t>
            </w:r>
          </w:p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Zapoznanie uczniów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serwisami internetowymi, których zadaniem jest sprawdzenie wiarygodności informacji publikowanych w Internecie, np. 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FakeHunter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PolitiFact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StopFake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Polska, DEMAGOG ;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ustalenie trybu postępowania, żeby ustalić wiarygodność informacji (5 kroków przy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prawdzaniu wiarygodności informacji)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Poznanie możliwości wykorzystania sztucznej inteligencji w pracy nauczyciela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Wdrożenie sztucznej inteligencji w edukacji</w:t>
            </w:r>
          </w:p>
          <w:p w:rsidR="000733AF" w:rsidRDefault="000733AF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0733AF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nauczyciele informatyki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33AF" w:rsidRDefault="000733AF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informatyki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spotkania samokształceniowe w zespołach przedmiotowych,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prezentacje narzędzi na warsztatach oraz zajęciach otwartych,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przygotowanie banku narzędzi online do wykorzystywania na co dzień oraz opis „dobrych praktyk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33AF" w:rsidRDefault="000733AF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spotkanie warsztatowe przewodni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czących zespołów nauczycielskich i chętnych nauczycieli, 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spotkanie warsztatowe przewodniczących zespołów nauczycielskich i chętnych nauczycieli, 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zajęcia z uczniami scenariusz na stronach</w:t>
            </w:r>
            <w:hyperlink r:id="rId5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https://www.gov.pl/web/edukacja-i-nauka/walka-z-dezinformacja-i-weryfikacja-tresci-publikowanych-w-mediach-spolecznosciowych--rusza-ogolnopolska-kampania-edukacyjna-fakehunter-edu</w:t>
              </w:r>
            </w:hyperlink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poznanie stron portali,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warsztaty – sprawdzanie przykładowych inform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acji według ustalonych kroków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Szkolenie nauczycieli w zakresie wykorzystania na lekcji sztucznej inteligencji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Zapoznanie z platformą</w:t>
            </w:r>
          </w:p>
          <w:p w:rsidR="000733AF" w:rsidRDefault="000733AF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Wykorzystanie narzędzi webowych do przygotowania prezentacji sportowych</w:t>
            </w:r>
          </w:p>
          <w:p w:rsidR="000733AF" w:rsidRDefault="000733AF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Warsztaty nt. szkodliwego wpływu mediów społecz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nościowych </w:t>
            </w:r>
          </w:p>
          <w:p w:rsidR="000733AF" w:rsidRDefault="000733AF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dział w cyklu lekcji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Sieciakowe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lekcje” poświęcone zasadom bezpiecznego korzystania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internetu</w:t>
            </w:r>
            <w:proofErr w:type="spellEnd"/>
          </w:p>
          <w:p w:rsidR="000733AF" w:rsidRDefault="0015699E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Dzień Bezpiecznego Internetu – warsztaty na terenie szkoły</w:t>
            </w:r>
          </w:p>
          <w:p w:rsidR="000733AF" w:rsidRDefault="0015699E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Udział w szkoleniu ,, Wprowadzenie do sztucznej inteligencji”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korzystanie ze środowiska 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Workspace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domenie szkolnej (poczta, dysk,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733AF" w:rsidRDefault="001569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metodyczne wykorzystanie multimedialnych narzędzi do przestrzennej prezentacji struktur biologicznych, chemicznych, matematycznych (np.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mozabook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aplikacje mobi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lne)</w:t>
            </w:r>
          </w:p>
          <w:p w:rsidR="000733AF" w:rsidRDefault="001569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wykorzystanie telefonów komórkowych i aplikacji w celu utrwalania wiedzy uczniów (np. Atom 3d, układ okresowy pierwiastków,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kahoot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quiziz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rok szkolny 2023/2024</w:t>
            </w: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rok szkolny 2023/2024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dyrektor /wyznaczony koordynator/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przewodniczący zespołów przedmiotowych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wicedyrektor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33AF" w:rsidRDefault="000733AF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33AF" w:rsidRDefault="000733AF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wychowawcy</w:t>
            </w: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WF</w:t>
            </w: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pedagog, psycholog</w:t>
            </w: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klas 1-3 i 4-8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dziennik pedagoga/psychologa </w:t>
            </w:r>
          </w:p>
        </w:tc>
      </w:tr>
      <w:tr w:rsidR="000733A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</w:rPr>
              <w:lastRenderedPageBreak/>
              <w:t>9. Rozwijanie umiejętności uczniów i nauczycieli z wykorzystaniem sprzętu zakupionego w ramach programu „Laboratoria przyszłości”.</w:t>
            </w: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Szkolenie zespołu nauczycieli, którzy będą korzystać ze sprzętu i pomocy dydaktycznych zakupionych w ramach programu „Laboratoria przyszłości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projekcie Mobilne Laboratoria Przyszłości</w:t>
            </w: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szkolenie nauczycieli w zakresie wykorzystania pomocy pozyskanych w ramach programu „Laboratoria przyszłości”</w:t>
            </w:r>
          </w:p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zajęcia otwarte - Dzień Projektów - prezentujące wykorzystanie pomocy z programu Laboratoria przyszłości”</w:t>
            </w: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wykorzystanie sprzętu  do działal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ności Wolontariatu Szkolnego - “Szyjemy Dobro” </w:t>
            </w: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,,Drzwi Otwartych „ z wykorzystaniem sprzętu</w:t>
            </w:r>
          </w:p>
          <w:p w:rsidR="000733AF" w:rsidRDefault="0015699E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Udział w ,, Dniu Projektów” na terenie szkoły organizowanych przez klasy ósme</w:t>
            </w:r>
          </w:p>
          <w:p w:rsidR="000733AF" w:rsidRDefault="0015699E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Organizacja lekcji przyrodniczej z wykorzystaniem wielofunkcyjnego urz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ądzenia do odsłuchu dźwięku ptaków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733AF" w:rsidRDefault="000733AF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0733AF" w:rsidRDefault="0015699E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nakręcenie filmików z uroczystości szkolnych i wykorzystania innych pomocy w celu promocji szkoły i programu Laboratoria Przyszłości  (sprzęt audiowizualny)</w:t>
            </w:r>
          </w:p>
          <w:p w:rsidR="000733AF" w:rsidRDefault="0015699E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zorganizowanie Dnia Technologii (dla starszych klas)</w:t>
            </w:r>
          </w:p>
          <w:p w:rsidR="000733AF" w:rsidRDefault="0015699E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promocja programu i zakupionych pomocy dydaktycznych</w:t>
            </w: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informatyki</w:t>
            </w: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klas 1-3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073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33AF" w:rsidRDefault="000733AF">
      <w:pPr>
        <w:spacing w:before="240" w:after="240"/>
        <w:rPr>
          <w:b/>
          <w:sz w:val="24"/>
          <w:szCs w:val="24"/>
        </w:rPr>
      </w:pPr>
    </w:p>
    <w:p w:rsidR="000733AF" w:rsidRDefault="0015699E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Część II.</w:t>
      </w:r>
    </w:p>
    <w:p w:rsidR="000733AF" w:rsidRDefault="0015699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Realizacja kierunków rozwoju szkoły</w:t>
      </w:r>
    </w:p>
    <w:tbl>
      <w:tblPr>
        <w:tblStyle w:val="a0"/>
        <w:tblW w:w="148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2325"/>
        <w:gridCol w:w="5475"/>
        <w:gridCol w:w="1245"/>
        <w:gridCol w:w="2070"/>
        <w:gridCol w:w="1395"/>
      </w:tblGrid>
      <w:tr w:rsidR="000733A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Główne kierunki rozwoju szkoły – cele ogólne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Zadania wynikające z realizacji celów 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Sposób realizacji</w:t>
            </w:r>
          </w:p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działania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odpowiedzialny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0733AF">
        <w:trPr>
          <w:trHeight w:val="6554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Dobra lekcja</w:t>
            </w:r>
          </w:p>
          <w:p w:rsidR="000733AF" w:rsidRDefault="0015699E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wdrażanie skutecznych strategii nauczania - uczenia się wynikających z filozofii oceniania kształtującego</w:t>
            </w: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Przekazanie </w:t>
            </w:r>
            <w:r>
              <w:rPr>
                <w:rFonts w:ascii="Times New Roman" w:eastAsia="Times New Roman" w:hAnsi="Times New Roman" w:cs="Times New Roman"/>
                <w:b/>
              </w:rPr>
              <w:t>wiedzy o procesie uczenia się i podstawowych umiejętnościach niezbędnych  w procesie uczenia się</w:t>
            </w:r>
            <w:r>
              <w:rPr>
                <w:rFonts w:ascii="Times New Roman" w:eastAsia="Times New Roman" w:hAnsi="Times New Roman" w:cs="Times New Roman"/>
              </w:rPr>
              <w:t xml:space="preserve"> (takich jak, czytanie, pamiętanie, notowanie)</w:t>
            </w: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Zapoznanie uczniów na godzinach z wychowawcą i pedagogiem jak należy właściwie organizować proces uczenia się, </w:t>
            </w:r>
            <w:r>
              <w:rPr>
                <w:rFonts w:ascii="Times New Roman" w:eastAsia="Times New Roman" w:hAnsi="Times New Roman" w:cs="Times New Roman"/>
              </w:rPr>
              <w:t xml:space="preserve">wskazanie najlepszego czasu uczenia się, omówienie właściwej organizacji miejsca pracy, organizacji i sposobów powtarzania, etapów w procesie uczenia się) -  mini projekt, praca w małych grupach na godzinie wychowawczej </w:t>
            </w:r>
          </w:p>
          <w:p w:rsidR="000733AF" w:rsidRDefault="0015699E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Trening szybkiego czytania dla uczniów w klasie (proste ćwiczenia w domu we współpracy z rodzicami) – trening umiejętności, gry dydaktyczne</w:t>
            </w:r>
          </w:p>
          <w:p w:rsidR="000733AF" w:rsidRDefault="0015699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Zasady rozumienia czytanego tekstu (czytanie oglądowe, właściwe-akapitowe, ukierunkowane, odtwarzanie z pamięci, czy</w:t>
            </w:r>
            <w:r>
              <w:rPr>
                <w:rFonts w:ascii="Times New Roman" w:eastAsia="Times New Roman" w:hAnsi="Times New Roman" w:cs="Times New Roman"/>
              </w:rPr>
              <w:t>tanie uzupełniające, porządkujące) – trening umiejętności</w:t>
            </w:r>
          </w:p>
          <w:p w:rsidR="000733AF" w:rsidRDefault="0015699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Mnemotechniki jako sposób szybkiego pamiętania trudnych treści – projekt (każda grupa przygotowuje jedną mnemotechnikę) trening (ćwiczenia przygotowane przez kolegów), prezentacja mnemotechnik na ka</w:t>
            </w:r>
            <w:r>
              <w:rPr>
                <w:rFonts w:ascii="Times New Roman" w:eastAsia="Times New Roman" w:hAnsi="Times New Roman" w:cs="Times New Roman"/>
              </w:rPr>
              <w:t xml:space="preserve">żdym przedmiocie </w:t>
            </w:r>
          </w:p>
          <w:p w:rsidR="000733AF" w:rsidRDefault="0015699E">
            <w:pPr>
              <w:widowControl w:val="0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Wizualizacja treści do nauczania – mapa myśli i notatka wizualna jako najskuteczniejszy sposób notowania – prezentacja z pokazem</w:t>
            </w: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3AF">
        <w:trPr>
          <w:trHeight w:val="440"/>
        </w:trPr>
        <w:tc>
          <w:tcPr>
            <w:tcW w:w="23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Wspomaganie uczniów, by stali się autorami procesu swojego uczenia się – uczeń jest świadomy tego, jak najbardziej efektywnie się uczy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jest odpowiedzialny za swój proces uczenia się.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Nabycie przez uczniów wiedzy o sobie jako jednostce uczącej się i wykor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zystania tej wiedzy przez uczniów, żeby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szybciej się uczyć,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Diagnoza stylów uczenia się za pomocą Testów inteligencji wielorakich Gardnera oraz za pomocą Testu ósemki)</w:t>
            </w:r>
          </w:p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Diagnoza zainteresowań uczniów</w:t>
            </w:r>
          </w:p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Omówienie wyników diagnoz w klasie (rozrysowanie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profili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inteligencji wielorakich dla każdego ucznia) i sposobów wykorzystania wiedzy w procesach uczenia się</w:t>
            </w:r>
          </w:p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Zorganizowanie konsultacji indywidualnych dla chętnych dotyczących rozumienia wyników diagnoz.</w:t>
            </w: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wrzesień</w:t>
            </w: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E.Prajwowska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3AF">
        <w:trPr>
          <w:trHeight w:val="440"/>
        </w:trPr>
        <w:tc>
          <w:tcPr>
            <w:tcW w:w="2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Przekazywanie przez nauczycieli wiedzy o zadaniu (np. jakie są cele zajęć, kryteria oceniania, informacji zwrotnej – czyli co uczeń zrobił dobrze, co do poprawy) oraz  o sposobie uczenia się - praca z błędem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Przeprowadzenia zajęć dla uczniów dotyczących 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aczenia celów uczenia się, kryteriów oceniania („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nacobezu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”), oraz informacji zwrotnej.</w:t>
            </w:r>
          </w:p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Prowadzenie zajęć przez nauczycieli zgodnie z ustalonym modelem lekcji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z uwzględnieniem wszystkich strategii efektywnego nauczania – obserwacje zajęć, ewalua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cja wewnętrzna.</w:t>
            </w:r>
          </w:p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Praca z błędem.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3AF">
        <w:trPr>
          <w:trHeight w:val="1172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kompetencji proinnowacyjnych</w:t>
            </w: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Kompetencje proinnowacyjne to umiejętności i postawy, których  młodzi </w:t>
            </w:r>
            <w:r>
              <w:rPr>
                <w:color w:val="233361"/>
                <w:sz w:val="30"/>
                <w:szCs w:val="30"/>
                <w:highlight w:val="white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udzie będą potrzebowali w przyszłości by skutecznie działać</w:t>
            </w:r>
            <w:r>
              <w:rPr>
                <w:color w:val="233361"/>
                <w:sz w:val="30"/>
                <w:szCs w:val="3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rynku pracy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zadania, lekcje, warsztaty rozwijają w uczniach współpracę, liderstwo, samodzielność myślenia, myślenie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dywergencyjne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odwagę, rozwiązywanie problemów czy zarządzanie sobą.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3A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Działania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ekologiczne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zachęcanie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poznawania najbliższego środowiska i budowanie poczucia odpowiedzialności za nie,</w:t>
            </w:r>
          </w:p>
          <w:p w:rsidR="000733AF" w:rsidRDefault="0015699E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motywowanie do podejmowania aktywności społecznej,</w:t>
            </w:r>
          </w:p>
          <w:p w:rsidR="000733AF" w:rsidRDefault="0015699E">
            <w:pPr>
              <w:widowControl w:val="0"/>
              <w:shd w:val="clear" w:color="auto" w:fill="FFFFFF"/>
              <w:spacing w:line="240" w:lineRule="auto"/>
              <w:rPr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kształtowanie postawy solidarności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szacunku,wobec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przyrody</w:t>
            </w:r>
          </w:p>
          <w:p w:rsidR="000733AF" w:rsidRDefault="0015699E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tłumaczenie aktualne zagrożenia dzięki czemu dzi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eci i młodzież lepiej rozumieją świat i swoje miejsce w nim</w:t>
            </w: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Spotkanie i warsztaty związane z ochroną środowiska</w:t>
            </w:r>
          </w:p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Sprzątanie świata, Dzień Ziemi, Edukacyjna Sieć Antysmogowa</w:t>
            </w: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Dbałość o higienę ciała</w:t>
            </w: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wrzesień,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listopad, kwiecień</w:t>
            </w: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Małgorzata Fischer</w:t>
            </w:r>
          </w:p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Katarzyna Orłowska</w:t>
            </w: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3A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Zadania interdyscyplinarne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ukierunkowane na rozwiązanie problemu osadzonego w realnym świecie, co wymaga wiedzy i umiejętności z kilku dyscyplin. Celem jest wypracowanie możliwych rozwiązań tego problemu przy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wykorzystaniu wiedzy z różnych przedmiotów.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działanie kółka biologiczno-ch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emicznego, zadania realizowane zgodnie z planem innowacji pedagogicznych, projekty dla klas ósmych, zdania w ramach zespołów samokształceniowych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3A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Projekty międzynarodowe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Międzynarodowa współpraca w sektorze edukacji, wymiana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oświadczeń, promocja naszego kraju oraz Miasta Poznań.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Organizacja i udział w szkolnej wymianie polsko-niemieckiej ze szkołą partnerską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Falkensee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/Niemcy. </w:t>
            </w: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 Erasmus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3A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Indywidualizacja procesu edukacyjnego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Dostosowanie warunków oraz form pracy do możliwości uczniów</w:t>
            </w: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Praca z uczniem zdolnym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Stosowanie się do zaleceń zawartych w opinii i orzeczeniu, </w:t>
            </w:r>
          </w:p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Przygotowanie KIPU, IPET, WOPFU,</w:t>
            </w:r>
          </w:p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Indywidualna obserwacja uczniów,</w:t>
            </w:r>
          </w:p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Konsultacje z rodzicami, wymiana dośw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iadczeń między nauczycielami,</w:t>
            </w:r>
          </w:p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współpraca z PPP,</w:t>
            </w:r>
          </w:p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zajęcia specjalistyczne dla uczniów,</w:t>
            </w:r>
          </w:p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zajęcia rozwijające zdolności uczniów, kółka zainteresowań</w:t>
            </w:r>
          </w:p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Udział uczniów w konkursach wewnątrzszkolnych oraz pozaszkolnych</w:t>
            </w: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wszyscy nauczyciele, pedagog, psycholog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3A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Efektywne udzielanie wsparcia uczniom w ramach pomocy PP.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Udzielenie odpowiedniej pomocy uczniowi, dzięki właściwemu rozpoznaniu sytuacji,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spadek liczby zgłaszanych trudności przez ucznia,</w:t>
            </w:r>
          </w:p>
          <w:p w:rsidR="000733AF" w:rsidRDefault="001569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Poprawa kondycji edukacyjnej, psychospołecznej uczniów.</w:t>
            </w: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Obserwacja uczniów, diagnozowanie,</w:t>
            </w:r>
          </w:p>
          <w:p w:rsidR="000733AF" w:rsidRDefault="001569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Konsultacje z nauczycielami,</w:t>
            </w:r>
          </w:p>
          <w:p w:rsidR="000733AF" w:rsidRDefault="001569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Spotkania z rodzicami,</w:t>
            </w:r>
          </w:p>
          <w:p w:rsidR="000733AF" w:rsidRDefault="001569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Prowadzenie zajęć korekcyjno-kompensacyjnych i społeczno-emocjonalnych w kl. 1-8.</w:t>
            </w:r>
          </w:p>
          <w:p w:rsidR="000733AF" w:rsidRDefault="001569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Przygotowanie lub pomoc w sporządzeniu opinii uczniów, </w:t>
            </w:r>
          </w:p>
          <w:p w:rsidR="000733AF" w:rsidRDefault="001569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Analiza dokumentacji</w:t>
            </w:r>
          </w:p>
          <w:p w:rsidR="000733AF" w:rsidRDefault="001569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Współpraca z instytucjami (Sąd, Policja, MOPR, kurator, PPP nr 2)</w:t>
            </w:r>
          </w:p>
          <w:p w:rsidR="000733AF" w:rsidRDefault="001569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Badanie i analiza potrzeb rozwojowych, edukacyjnych i psychospołecznych, uaktualnienie programu profilakt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yczno- wychowawczego na bazie wniosków z przeprowadzonych badań.</w:t>
            </w: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Sandra Kocoń</w:t>
            </w:r>
          </w:p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Drajerczak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 pracy, dziennik pedagoga/psychologa</w:t>
            </w:r>
          </w:p>
        </w:tc>
      </w:tr>
      <w:tr w:rsidR="000733AF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Wsparcie rodziców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zakresie przeciwdziałania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zachowaniom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depresyjnym i wsparcia uczniów zgodnie z ich potrz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ebami.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Przekazanie wiedzy nt. profilaktyki zdrowia psychicznego dla rodziców, nauczycieli oraz uczniów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Pedagogizacja rodziców, przygotowanie dla nich materiałów edukacyjnych w zakresie przeciwdziałania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zachowaniom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depresyjnym, sposobów spędzania wolnego czasu z dziećmi, wspierania rozwoju ich dzieci w domu</w:t>
            </w:r>
          </w:p>
          <w:p w:rsidR="000733AF" w:rsidRDefault="001569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Konsultacje z rodzicami i udzielanie im rodzico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w rozpoznawaniu i rozwijaniu indywidualnych możliwości, predyspozycji i trudności uczniów.</w:t>
            </w:r>
          </w:p>
          <w:p w:rsidR="000733AF" w:rsidRDefault="001569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rozmowy indywidualne z uczniami odczuwającymi trudności społeczno-emocjonalne</w:t>
            </w:r>
          </w:p>
          <w:p w:rsidR="000733AF" w:rsidRDefault="001569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działań edukacyjnych w ramach promocji zdrowia psychicznego – prowadze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 pogadanek dotyczących emocji, samopoczucia, budowania poczucia własnej wartości w kl. 1-8,</w:t>
            </w:r>
          </w:p>
          <w:p w:rsidR="000733AF" w:rsidRDefault="001569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-Pogadanki z uczniami podczas lekcji wychowawczych – „Co zrobić, by emocje nie krzywdziły?”, czyli jak radzić sobie z trudnymi emocjami. </w:t>
            </w:r>
          </w:p>
          <w:p w:rsidR="000733AF" w:rsidRDefault="001569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Miejski Projekt Przec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iwdziałania Narkomanii i uzależnienia od alkoholu</w:t>
            </w:r>
          </w:p>
          <w:p w:rsidR="000733AF" w:rsidRDefault="001569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Obserwacja i analiza ocen oraz absencji uczniów, pomoc uczniom zagrożonym,</w:t>
            </w:r>
          </w:p>
          <w:p w:rsidR="000733AF" w:rsidRDefault="001569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przygotowanie materiałów dla wychowawców, poszerzających wiedzę w zakresie pomocy i wsparcia uczniów,</w:t>
            </w:r>
          </w:p>
          <w:p w:rsidR="000733AF" w:rsidRDefault="001569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przygotowanie scenarius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zy profilaktycznych na lekcje wychowawcze,</w:t>
            </w:r>
          </w:p>
          <w:p w:rsidR="000733AF" w:rsidRDefault="00156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zachęcanie uczniów do aktywności sportowej na lekcjach i w czasie wolnym od zajęć</w:t>
            </w:r>
          </w:p>
          <w:p w:rsidR="000733AF" w:rsidRDefault="00156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indywidualne podejście do ucznia, obserwacja, analiza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rozmowa, </w:t>
            </w:r>
          </w:p>
          <w:p w:rsidR="000733AF" w:rsidRDefault="00156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udzielanie pierwszej pomocy</w:t>
            </w:r>
          </w:p>
          <w:p w:rsidR="000733AF" w:rsidRDefault="000733A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psycholog, pedagog, wychowawcy</w:t>
            </w: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0733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WF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3AF" w:rsidRDefault="001569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plan pracy, dziennik pedagoga/psychologa</w:t>
            </w:r>
          </w:p>
        </w:tc>
      </w:tr>
    </w:tbl>
    <w:p w:rsidR="000733AF" w:rsidRDefault="000733AF">
      <w:pPr>
        <w:spacing w:before="240"/>
        <w:rPr>
          <w:sz w:val="24"/>
          <w:szCs w:val="24"/>
        </w:rPr>
      </w:pPr>
    </w:p>
    <w:p w:rsidR="000733AF" w:rsidRDefault="000733AF">
      <w:pPr>
        <w:ind w:left="720"/>
      </w:pPr>
    </w:p>
    <w:p w:rsidR="000733AF" w:rsidRDefault="000733AF">
      <w:pPr>
        <w:spacing w:before="240" w:after="240"/>
        <w:rPr>
          <w:b/>
          <w:sz w:val="24"/>
          <w:szCs w:val="24"/>
        </w:rPr>
      </w:pPr>
    </w:p>
    <w:p w:rsidR="000733AF" w:rsidRDefault="000733AF"/>
    <w:sectPr w:rsidR="000733AF">
      <w:pgSz w:w="16838" w:h="11906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8426A"/>
    <w:multiLevelType w:val="multilevel"/>
    <w:tmpl w:val="19867C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79430E"/>
    <w:multiLevelType w:val="multilevel"/>
    <w:tmpl w:val="470048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C859A9"/>
    <w:multiLevelType w:val="multilevel"/>
    <w:tmpl w:val="E2D0F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D51EAF"/>
    <w:multiLevelType w:val="multilevel"/>
    <w:tmpl w:val="A872A6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CCF4C20"/>
    <w:multiLevelType w:val="multilevel"/>
    <w:tmpl w:val="42062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AF"/>
    <w:rsid w:val="000733AF"/>
    <w:rsid w:val="0015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1D87D-AAE5-479A-BA41-52FD30F2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edukacja-i-nauka/walka-z-dezinformacja-i-weryfikacja-tresci-publikowanych-w-mediach-spolecznosciowych--rusza-ogolnopolska-kampania-edukacyjna-fakehunter-edu" TargetMode="External"/><Relationship Id="rId5" Type="http://schemas.openxmlformats.org/officeDocument/2006/relationships/hyperlink" Target="https://www.gov.pl/web/edukacja-i-nauka/walka-z-dezinformacja-i-weryfikacja-tresci-publikowanych-w-mediach-spolecznosciowych--rusza-ogolnopolska-kampania-edukacyjna-fakehunter-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3350</Words>
  <Characters>20105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Prajwowska</dc:creator>
  <cp:lastModifiedBy>Ewa Prajwowska</cp:lastModifiedBy>
  <cp:revision>2</cp:revision>
  <dcterms:created xsi:type="dcterms:W3CDTF">2023-09-07T09:15:00Z</dcterms:created>
  <dcterms:modified xsi:type="dcterms:W3CDTF">2023-09-07T09:15:00Z</dcterms:modified>
</cp:coreProperties>
</file>