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12" w:rsidRDefault="008355BF" w:rsidP="00792D1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355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Podobnie jak w przypadku spotkania z czarnym kotem czy stłuczenia lustra, piątek trzynastego ma przynosić pecha. </w:t>
      </w:r>
    </w:p>
    <w:p w:rsidR="00792D12" w:rsidRDefault="008355BF" w:rsidP="00792D1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355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wielu hotelach nie ma pokojów z numerem trzynastym, a wielkie linie lotnicze jak Lufthansa nie mają trzynastego rzędu </w:t>
      </w:r>
    </w:p>
    <w:p w:rsidR="008355BF" w:rsidRDefault="008355BF" w:rsidP="00792D1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355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swoich samolotach. Skąd wziął się ten przesąd i jak piątek trzynastego wpływa na nasze życie.</w:t>
      </w:r>
    </w:p>
    <w:p w:rsidR="008355BF" w:rsidRPr="008355BF" w:rsidRDefault="008355BF" w:rsidP="008355B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42"/>
          <w:szCs w:val="42"/>
          <w:lang w:eastAsia="pl-PL"/>
        </w:rPr>
      </w:pPr>
      <w:r w:rsidRPr="008355BF">
        <w:rPr>
          <w:rFonts w:ascii="Arial" w:eastAsia="Times New Roman" w:hAnsi="Arial" w:cs="Arial"/>
          <w:b/>
          <w:bCs/>
          <w:color w:val="000000"/>
          <w:sz w:val="42"/>
          <w:szCs w:val="42"/>
          <w:lang w:eastAsia="pl-PL"/>
        </w:rPr>
        <w:t>Piątek trzynastego: dlaczego jest pechowy</w:t>
      </w:r>
      <w:r w:rsidR="00715FB6">
        <w:rPr>
          <w:rFonts w:ascii="Arial" w:eastAsia="Times New Roman" w:hAnsi="Arial" w:cs="Arial"/>
          <w:b/>
          <w:bCs/>
          <w:color w:val="000000"/>
          <w:sz w:val="42"/>
          <w:szCs w:val="42"/>
          <w:lang w:eastAsia="pl-PL"/>
        </w:rPr>
        <w:t>?</w:t>
      </w:r>
    </w:p>
    <w:p w:rsidR="008355BF" w:rsidRPr="00715FB6" w:rsidRDefault="008355BF" w:rsidP="00715FB6">
      <w:pPr>
        <w:pStyle w:val="Bezodstpw"/>
        <w:jc w:val="both"/>
        <w:rPr>
          <w:sz w:val="28"/>
          <w:szCs w:val="28"/>
          <w:lang w:eastAsia="pl-PL"/>
        </w:rPr>
      </w:pPr>
      <w:r w:rsidRPr="00715FB6">
        <w:rPr>
          <w:sz w:val="28"/>
          <w:szCs w:val="28"/>
          <w:lang w:eastAsia="pl-PL"/>
        </w:rPr>
        <w:t>Istnieją różne teorie na temat tego, dlaczego piątek trzynastego jest uważany za pechową datę. Na przestrzeni dziejów zarówno liczba 13, jak i piątek były uważane za pechowe, dlatego połączenie tych dwóch wydarzeń miało zwiastować nadejście czegoś niedobrego. Niektórzy przypisują genezę przesądu związane z piątkiem trzynastego z </w:t>
      </w:r>
      <w:r w:rsidRPr="00715FB6">
        <w:rPr>
          <w:b/>
          <w:bCs/>
          <w:sz w:val="28"/>
          <w:szCs w:val="28"/>
          <w:lang w:eastAsia="pl-PL"/>
        </w:rPr>
        <w:t>biblijną przypowieścią o ostatniej wieczerzy i ukrzyżowaniem Jezusa.</w:t>
      </w:r>
      <w:r w:rsidRPr="00715FB6">
        <w:rPr>
          <w:sz w:val="28"/>
          <w:szCs w:val="28"/>
          <w:lang w:eastAsia="pl-PL"/>
        </w:rPr>
        <w:t> Obraz Leonarda da Vinci "Ostatnia wieczerza" przedstawia 13 osób 13 dnia Wielkiego Czwartku, w noc poprzedzającą śmierć Jezusa. Uważa się, że liczba osób biorących udział w Ostatniej Wieczerzy stała się przyczyną powstania chrześcijańskiego przesądu, zgodnie z którym </w:t>
      </w:r>
      <w:r w:rsidRPr="00715FB6">
        <w:rPr>
          <w:b/>
          <w:bCs/>
          <w:sz w:val="28"/>
          <w:szCs w:val="28"/>
          <w:lang w:eastAsia="pl-PL"/>
        </w:rPr>
        <w:t>obecność 13 gości uważano za zły omen, a konkretnie zapowiedź śmierci.</w:t>
      </w:r>
    </w:p>
    <w:p w:rsidR="008355BF" w:rsidRDefault="008355BF" w:rsidP="00835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bookmarkStart w:id="0" w:name="image_bb0cf5aa-3b13-4d39-a9b5-795431f71c"/>
      <w:bookmarkEnd w:id="0"/>
      <w:r w:rsidRPr="008355BF">
        <w:rPr>
          <w:rFonts w:ascii="Arial" w:eastAsia="Times New Roman" w:hAnsi="Arial" w:cs="Arial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7762875" cy="3939659"/>
            <wp:effectExtent l="0" t="0" r="0" b="3810"/>
            <wp:docPr id="1" name="Obraz 1" descr="Mozaika w Wiedniu autorstwa  Giacomo Raffaelli na podstawie &amp;quot;Ostatniej wieczerzy&amp;quot; Leonarda Da Vinci Fot. iStock / Getty Images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zaika w Wiedniu autorstwa  Giacomo Raffaelli na podstawie &amp;quot;Ostatniej wieczerzy&amp;quot; Leonarda Da Vinci Fot. iStock / Getty Images P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741" cy="394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BF" w:rsidRPr="008355BF" w:rsidRDefault="008355BF" w:rsidP="00835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35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Mozaika w Wiedniu autorstwa Giacomo </w:t>
      </w:r>
      <w:proofErr w:type="spellStart"/>
      <w:r w:rsidRPr="00835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Raffaelli</w:t>
      </w:r>
      <w:proofErr w:type="spellEnd"/>
      <w:r w:rsidRPr="00835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"Ostatniej wieczerzy" Leonarda Da Vinci </w:t>
      </w:r>
    </w:p>
    <w:p w:rsidR="008355BF" w:rsidRDefault="008355BF" w:rsidP="00835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35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Fot. </w:t>
      </w:r>
      <w:proofErr w:type="spellStart"/>
      <w:r w:rsidRPr="00835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iStock</w:t>
      </w:r>
      <w:proofErr w:type="spellEnd"/>
      <w:r w:rsidRPr="00835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/ </w:t>
      </w:r>
      <w:proofErr w:type="spellStart"/>
      <w:r w:rsidRPr="00835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Getty</w:t>
      </w:r>
      <w:proofErr w:type="spellEnd"/>
      <w:r w:rsidRPr="00835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835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Images</w:t>
      </w:r>
      <w:proofErr w:type="spellEnd"/>
      <w:r w:rsidRPr="00835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835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PlusFoto</w:t>
      </w:r>
      <w:proofErr w:type="spellEnd"/>
      <w:r w:rsidRPr="00835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proofErr w:type="spellStart"/>
      <w:r w:rsidRPr="00835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Getty</w:t>
      </w:r>
      <w:proofErr w:type="spellEnd"/>
      <w:r w:rsidRPr="00835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835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Images</w:t>
      </w:r>
      <w:proofErr w:type="spellEnd"/>
    </w:p>
    <w:p w:rsidR="00715FB6" w:rsidRDefault="00715FB6" w:rsidP="00835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15FB6" w:rsidRDefault="00715FB6" w:rsidP="00835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15FB6" w:rsidRDefault="00715FB6" w:rsidP="00835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15FB6" w:rsidRDefault="00715FB6" w:rsidP="00835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15FB6" w:rsidRDefault="00715FB6" w:rsidP="00835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15FB6" w:rsidRDefault="00715FB6" w:rsidP="00835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15FB6" w:rsidRPr="008355BF" w:rsidRDefault="00715FB6" w:rsidP="00835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355BF" w:rsidRPr="00715FB6" w:rsidRDefault="008355BF" w:rsidP="00715FB6">
      <w:pPr>
        <w:pStyle w:val="Bezodstpw"/>
        <w:jc w:val="both"/>
        <w:rPr>
          <w:sz w:val="32"/>
          <w:szCs w:val="32"/>
          <w:lang w:eastAsia="pl-PL"/>
        </w:rPr>
      </w:pPr>
      <w:r w:rsidRPr="00715FB6">
        <w:rPr>
          <w:sz w:val="32"/>
          <w:szCs w:val="32"/>
          <w:lang w:eastAsia="pl-PL"/>
        </w:rPr>
        <w:t>Niektórzy sugerują, że </w:t>
      </w:r>
      <w:r w:rsidRPr="00715FB6">
        <w:rPr>
          <w:b/>
          <w:bCs/>
          <w:sz w:val="32"/>
          <w:szCs w:val="32"/>
          <w:lang w:eastAsia="pl-PL"/>
        </w:rPr>
        <w:t>wiara w przynoszącą pecha datę ma swoje korzenie w tradycji chrześcijańskiej</w:t>
      </w:r>
      <w:r w:rsidRPr="00715FB6">
        <w:rPr>
          <w:sz w:val="32"/>
          <w:szCs w:val="32"/>
          <w:lang w:eastAsia="pl-PL"/>
        </w:rPr>
        <w:t>: w piątek ukrzyżowano Jezusa, w piątek Ewa miała podać Adamowi jabłko z Drzewa Poznania, także w tym dniu Kain miał zabić swojego brata Abla.</w:t>
      </w:r>
    </w:p>
    <w:p w:rsidR="00715FB6" w:rsidRDefault="008355BF" w:rsidP="00715FB6">
      <w:pPr>
        <w:pStyle w:val="Bezodstpw"/>
        <w:jc w:val="both"/>
        <w:rPr>
          <w:sz w:val="32"/>
          <w:szCs w:val="32"/>
          <w:lang w:eastAsia="pl-PL"/>
        </w:rPr>
      </w:pPr>
      <w:r w:rsidRPr="00715FB6">
        <w:rPr>
          <w:sz w:val="32"/>
          <w:szCs w:val="32"/>
          <w:lang w:eastAsia="pl-PL"/>
        </w:rPr>
        <w:t>Sugeruje się również, że przesąd ten może pochodzić od </w:t>
      </w:r>
      <w:r w:rsidRPr="00715FB6">
        <w:rPr>
          <w:b/>
          <w:bCs/>
          <w:sz w:val="32"/>
          <w:szCs w:val="32"/>
          <w:lang w:eastAsia="pl-PL"/>
        </w:rPr>
        <w:t>wydarzenia, które miało miejsce w piątek 13-go 1307 r., kiedy Filip IV aresztował setki templariuszy. </w:t>
      </w:r>
      <w:r w:rsidRPr="00715FB6">
        <w:rPr>
          <w:sz w:val="32"/>
          <w:szCs w:val="32"/>
          <w:lang w:eastAsia="pl-PL"/>
        </w:rPr>
        <w:t>Wspomina o tym Maurice Druon w swojej powieści historycznej z 1955 r. "Żelazny król" oraz Dan Brown w wydanej w 2003 r. powieści "Kod da Vinci".</w:t>
      </w:r>
    </w:p>
    <w:p w:rsidR="008355BF" w:rsidRPr="008355BF" w:rsidRDefault="008355BF" w:rsidP="00715FB6">
      <w:pPr>
        <w:pStyle w:val="Bezodstpw"/>
        <w:jc w:val="both"/>
        <w:rPr>
          <w:rFonts w:ascii="Arial" w:eastAsia="Times New Roman" w:hAnsi="Arial" w:cs="Arial"/>
          <w:b/>
          <w:bCs/>
          <w:color w:val="000000"/>
          <w:sz w:val="42"/>
          <w:szCs w:val="42"/>
          <w:lang w:eastAsia="pl-PL"/>
        </w:rPr>
      </w:pPr>
      <w:r w:rsidRPr="008355BF">
        <w:rPr>
          <w:rFonts w:ascii="Arial" w:eastAsia="Times New Roman" w:hAnsi="Arial" w:cs="Arial"/>
          <w:b/>
          <w:bCs/>
          <w:color w:val="000000"/>
          <w:sz w:val="42"/>
          <w:szCs w:val="42"/>
          <w:lang w:eastAsia="pl-PL"/>
        </w:rPr>
        <w:t>Klub Trzynastu w piątek trzynastego</w:t>
      </w:r>
    </w:p>
    <w:p w:rsidR="008355BF" w:rsidRPr="008355BF" w:rsidRDefault="008355BF" w:rsidP="008355BF">
      <w:pPr>
        <w:pStyle w:val="Bezodstpw"/>
        <w:rPr>
          <w:lang w:eastAsia="pl-PL"/>
        </w:rPr>
      </w:pPr>
      <w:r w:rsidRPr="008355BF">
        <w:rPr>
          <w:lang w:eastAsia="pl-PL"/>
        </w:rPr>
        <w:t>Pod koniec XIX w. pewien nowojorczyk, kapitan William Fowler, próbował odczarować piętno wokół liczby 13, a zwłaszcza niepisaną zasadę, według której przy stole nie może zasiąść 13 gości. W tym celu założył ekskluzywne stowarzyszenie o nazwie "Klub Trzynastu".</w:t>
      </w:r>
    </w:p>
    <w:p w:rsidR="00715FB6" w:rsidRDefault="008355BF" w:rsidP="00715FB6">
      <w:pPr>
        <w:pStyle w:val="Bezodstpw"/>
        <w:rPr>
          <w:lang w:eastAsia="pl-PL"/>
        </w:rPr>
      </w:pPr>
      <w:r w:rsidRPr="008355BF">
        <w:rPr>
          <w:lang w:eastAsia="pl-PL"/>
        </w:rPr>
        <w:t xml:space="preserve">Grupa ta jadała regularnie 13. dnia miesiąca w sali nr 13 w </w:t>
      </w:r>
      <w:proofErr w:type="spellStart"/>
      <w:r w:rsidRPr="008355BF">
        <w:rPr>
          <w:lang w:eastAsia="pl-PL"/>
        </w:rPr>
        <w:t>Knickerbocker</w:t>
      </w:r>
      <w:proofErr w:type="spellEnd"/>
      <w:r w:rsidRPr="008355BF">
        <w:rPr>
          <w:lang w:eastAsia="pl-PL"/>
        </w:rPr>
        <w:t xml:space="preserve"> Cottage, popularnej pijalni wód, której Fowler był właścicielem w latach 1863-1883. Zanim zasiadano do kolacji, członkowie przechodzili pod drabiną i transparentem z napisem "</w:t>
      </w:r>
      <w:proofErr w:type="spellStart"/>
      <w:r w:rsidRPr="008355BF">
        <w:rPr>
          <w:lang w:eastAsia="pl-PL"/>
        </w:rPr>
        <w:t>Morituri</w:t>
      </w:r>
      <w:proofErr w:type="spellEnd"/>
      <w:r w:rsidRPr="008355BF">
        <w:rPr>
          <w:lang w:eastAsia="pl-PL"/>
        </w:rPr>
        <w:t xml:space="preserve"> te </w:t>
      </w:r>
      <w:proofErr w:type="spellStart"/>
      <w:r w:rsidRPr="008355BF">
        <w:rPr>
          <w:lang w:eastAsia="pl-PL"/>
        </w:rPr>
        <w:t>Salutamus</w:t>
      </w:r>
      <w:proofErr w:type="spellEnd"/>
      <w:r w:rsidRPr="008355BF">
        <w:rPr>
          <w:lang w:eastAsia="pl-PL"/>
        </w:rPr>
        <w:t>", co po łacinie oznacza "Ci z nas, którzy wkrótce umrą, pozdrawiają cię".</w:t>
      </w:r>
    </w:p>
    <w:p w:rsidR="008355BF" w:rsidRPr="008355BF" w:rsidRDefault="008355BF" w:rsidP="00715FB6">
      <w:pPr>
        <w:pStyle w:val="Bezodstpw"/>
        <w:rPr>
          <w:rFonts w:ascii="Arial" w:eastAsia="Times New Roman" w:hAnsi="Arial" w:cs="Arial"/>
          <w:b/>
          <w:bCs/>
          <w:color w:val="000000"/>
          <w:sz w:val="42"/>
          <w:szCs w:val="42"/>
          <w:lang w:eastAsia="pl-PL"/>
        </w:rPr>
      </w:pPr>
      <w:r w:rsidRPr="008355BF">
        <w:rPr>
          <w:rFonts w:ascii="Arial" w:eastAsia="Times New Roman" w:hAnsi="Arial" w:cs="Arial"/>
          <w:b/>
          <w:bCs/>
          <w:color w:val="000000"/>
          <w:sz w:val="42"/>
          <w:szCs w:val="42"/>
          <w:lang w:eastAsia="pl-PL"/>
        </w:rPr>
        <w:t>"Piątek trzynastego" w popkulturze</w:t>
      </w:r>
    </w:p>
    <w:p w:rsidR="008355BF" w:rsidRPr="008355BF" w:rsidRDefault="008355BF" w:rsidP="008355BF">
      <w:pPr>
        <w:pStyle w:val="Bezodstpw"/>
        <w:rPr>
          <w:lang w:eastAsia="pl-PL"/>
        </w:rPr>
      </w:pPr>
      <w:r w:rsidRPr="008355BF">
        <w:rPr>
          <w:lang w:eastAsia="pl-PL"/>
        </w:rPr>
        <w:t xml:space="preserve">Niewykluczone, że do rozpowszechnienia przesądu związanego z tą datą przyczyniła się powieść "Piątek trzynastego" napisana przez Thomasa W. </w:t>
      </w:r>
      <w:proofErr w:type="spellStart"/>
      <w:r w:rsidRPr="008355BF">
        <w:rPr>
          <w:lang w:eastAsia="pl-PL"/>
        </w:rPr>
        <w:t>Lawsona</w:t>
      </w:r>
      <w:proofErr w:type="spellEnd"/>
      <w:r w:rsidRPr="008355BF">
        <w:rPr>
          <w:lang w:eastAsia="pl-PL"/>
        </w:rPr>
        <w:t xml:space="preserve"> w 1907 r. Książka opowiada historię pozbawionego skrupułów maklera, który wykorzystuje przesąd o piątku trzynastego, aby wywołać w tym dniu panikę na Wall </w:t>
      </w:r>
      <w:proofErr w:type="spellStart"/>
      <w:r w:rsidRPr="008355BF">
        <w:rPr>
          <w:lang w:eastAsia="pl-PL"/>
        </w:rPr>
        <w:t>Street</w:t>
      </w:r>
      <w:proofErr w:type="spellEnd"/>
      <w:r w:rsidRPr="008355BF">
        <w:rPr>
          <w:lang w:eastAsia="pl-PL"/>
        </w:rPr>
        <w:t>.</w:t>
      </w:r>
    </w:p>
    <w:p w:rsidR="008355BF" w:rsidRPr="008355BF" w:rsidRDefault="008355BF" w:rsidP="008355BF">
      <w:pPr>
        <w:shd w:val="clear" w:color="auto" w:fill="FFFFFF"/>
        <w:spacing w:before="300" w:after="300" w:line="63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pl-PL"/>
        </w:rPr>
      </w:pPr>
      <w:r w:rsidRPr="008355BF">
        <w:rPr>
          <w:rFonts w:ascii="Arial" w:eastAsia="Times New Roman" w:hAnsi="Arial" w:cs="Arial"/>
          <w:b/>
          <w:bCs/>
          <w:color w:val="000000"/>
          <w:sz w:val="42"/>
          <w:szCs w:val="42"/>
          <w:lang w:eastAsia="pl-PL"/>
        </w:rPr>
        <w:t>Jak przesądy związane z piątkiem 13-go wpływają na społeczeństwo?</w:t>
      </w:r>
    </w:p>
    <w:p w:rsidR="008355BF" w:rsidRPr="008355BF" w:rsidRDefault="008355BF" w:rsidP="008355BF">
      <w:pPr>
        <w:pStyle w:val="Bezodstpw"/>
        <w:rPr>
          <w:lang w:eastAsia="pl-PL"/>
        </w:rPr>
      </w:pPr>
      <w:r w:rsidRPr="008355BF">
        <w:rPr>
          <w:lang w:eastAsia="pl-PL"/>
        </w:rPr>
        <w:t>Większość osób traktuje przesądy związane z piątkiem trzynastego z przymrużeniem oka, jednak są i tacy, którzy unikają tego dnia wychodzenia do pracy lub prowadzenia samochodu, obawiając się, że może stać się coś złego. Według Centrum Zarządzania Stresem i Instytut Fobii w Karolinie Północnej </w:t>
      </w:r>
      <w:r w:rsidRPr="008355BF">
        <w:rPr>
          <w:b/>
          <w:bCs/>
          <w:lang w:eastAsia="pl-PL"/>
        </w:rPr>
        <w:t>w każdy piątek trzynastego amerykańska gospodarka traci od 700 do 800 mln dolarów,</w:t>
      </w:r>
      <w:r w:rsidRPr="008355BF">
        <w:rPr>
          <w:lang w:eastAsia="pl-PL"/>
        </w:rPr>
        <w:t> ponieważ ludzie nie podróżują, nie kupują wartościowych przedmiotów czy nie prowadzą tego dnia interesów.</w:t>
      </w:r>
    </w:p>
    <w:p w:rsidR="008355BF" w:rsidRPr="008355BF" w:rsidRDefault="008355BF" w:rsidP="008355BF">
      <w:pPr>
        <w:pStyle w:val="Bezodstpw"/>
        <w:rPr>
          <w:lang w:eastAsia="pl-PL"/>
        </w:rPr>
      </w:pPr>
      <w:r w:rsidRPr="008355BF">
        <w:rPr>
          <w:lang w:eastAsia="pl-PL"/>
        </w:rPr>
        <w:t>Kilka wypadków miało miejsce w piątek trzynastego:</w:t>
      </w:r>
    </w:p>
    <w:p w:rsidR="008355BF" w:rsidRPr="008355BF" w:rsidRDefault="008355BF" w:rsidP="008355BF">
      <w:pPr>
        <w:pStyle w:val="Bezodstpw"/>
        <w:rPr>
          <w:lang w:eastAsia="pl-PL"/>
        </w:rPr>
      </w:pPr>
      <w:r w:rsidRPr="008355BF">
        <w:rPr>
          <w:lang w:eastAsia="pl-PL"/>
        </w:rPr>
        <w:t>Katastrofa statku wycieczkowego Costa Concordia, w której zginęły 32 osoby </w:t>
      </w:r>
    </w:p>
    <w:p w:rsidR="008355BF" w:rsidRPr="008355BF" w:rsidRDefault="008355BF" w:rsidP="008355BF">
      <w:pPr>
        <w:pStyle w:val="Bezodstpw"/>
        <w:rPr>
          <w:lang w:eastAsia="pl-PL"/>
        </w:rPr>
      </w:pPr>
      <w:r w:rsidRPr="008355BF">
        <w:rPr>
          <w:lang w:eastAsia="pl-PL"/>
        </w:rPr>
        <w:t>Pałac Buckingham został zbombardowany 13 września 1940 r. podczas II wojny światowej. </w:t>
      </w:r>
    </w:p>
    <w:p w:rsidR="008355BF" w:rsidRPr="008355BF" w:rsidRDefault="008355BF" w:rsidP="008355BF">
      <w:pPr>
        <w:pStyle w:val="Bezodstpw"/>
        <w:rPr>
          <w:lang w:eastAsia="pl-PL"/>
        </w:rPr>
      </w:pPr>
      <w:r w:rsidRPr="008355BF">
        <w:rPr>
          <w:lang w:eastAsia="pl-PL"/>
        </w:rPr>
        <w:t>W 1972 r. lot 571 urugwajskich sił powietrznych rozbił się o lodowiec w Andach</w:t>
      </w:r>
    </w:p>
    <w:p w:rsidR="008355BF" w:rsidRPr="008355BF" w:rsidRDefault="008355BF" w:rsidP="008355BF">
      <w:pPr>
        <w:pStyle w:val="Bezodstpw"/>
        <w:rPr>
          <w:lang w:eastAsia="pl-PL"/>
        </w:rPr>
      </w:pPr>
      <w:r w:rsidRPr="008355BF">
        <w:rPr>
          <w:lang w:eastAsia="pl-PL"/>
        </w:rPr>
        <w:t>Niezależnie od tego, czy wierzysz w przesądy, czy traktujesz je z przymrużeniem oka w najbliższy piątek trzynastego nie przechodź pod drabiną i uważaj, by nie stłuc lustra.</w:t>
      </w:r>
    </w:p>
    <w:p w:rsidR="00A12DC2" w:rsidRDefault="00A12DC2"/>
    <w:p w:rsidR="006C4C5E" w:rsidRPr="006C4C5E" w:rsidRDefault="006C4C5E" w:rsidP="006C4C5E">
      <w:pPr>
        <w:jc w:val="center"/>
        <w:rPr>
          <w:b/>
          <w:sz w:val="28"/>
          <w:szCs w:val="28"/>
        </w:rPr>
      </w:pPr>
    </w:p>
    <w:p w:rsidR="00554BD7" w:rsidRDefault="00554BD7" w:rsidP="006C4C5E">
      <w:pPr>
        <w:jc w:val="center"/>
        <w:rPr>
          <w:b/>
          <w:sz w:val="28"/>
          <w:szCs w:val="28"/>
        </w:rPr>
      </w:pPr>
    </w:p>
    <w:p w:rsidR="006C4C5E" w:rsidRPr="006C4C5E" w:rsidRDefault="006C4C5E" w:rsidP="006C4C5E">
      <w:pPr>
        <w:jc w:val="center"/>
        <w:rPr>
          <w:b/>
          <w:sz w:val="28"/>
          <w:szCs w:val="28"/>
        </w:rPr>
      </w:pPr>
      <w:r w:rsidRPr="006C4C5E">
        <w:rPr>
          <w:b/>
          <w:sz w:val="28"/>
          <w:szCs w:val="28"/>
        </w:rPr>
        <w:lastRenderedPageBreak/>
        <w:t>Dziś piątek 13. Dlaczego jest pechowy? Co ma wspólnego z Templariuszami?</w:t>
      </w:r>
    </w:p>
    <w:p w:rsidR="006C4C5E" w:rsidRDefault="006C4C5E" w:rsidP="006C4C5E">
      <w:pPr>
        <w:jc w:val="both"/>
        <w:rPr>
          <w:b/>
          <w:bCs/>
          <w:color w:val="131212"/>
          <w:sz w:val="32"/>
          <w:szCs w:val="32"/>
          <w:shd w:val="clear" w:color="auto" w:fill="FFFFFF"/>
        </w:rPr>
      </w:pPr>
      <w:r>
        <w:rPr>
          <w:b/>
          <w:bCs/>
          <w:color w:val="131212"/>
          <w:sz w:val="32"/>
          <w:szCs w:val="32"/>
          <w:shd w:val="clear" w:color="auto" w:fill="FFFFFF"/>
        </w:rPr>
        <w:t xml:space="preserve">Zakon Ubogich Rycerzy Chrystusa i Świątyni Salomona, znany szerzej jako Templariusze, był średniowiecznym, katolickim zakonem rycerskim, działającym od XII do XIV wieku. Ostatnim Wielkim Mistrzem zakonu był Jacques de </w:t>
      </w:r>
      <w:proofErr w:type="spellStart"/>
      <w:r>
        <w:rPr>
          <w:b/>
          <w:bCs/>
          <w:color w:val="131212"/>
          <w:sz w:val="32"/>
          <w:szCs w:val="32"/>
          <w:shd w:val="clear" w:color="auto" w:fill="FFFFFF"/>
        </w:rPr>
        <w:t>Molay</w:t>
      </w:r>
      <w:proofErr w:type="spellEnd"/>
      <w:r>
        <w:rPr>
          <w:b/>
          <w:bCs/>
          <w:color w:val="131212"/>
          <w:sz w:val="32"/>
          <w:szCs w:val="32"/>
          <w:shd w:val="clear" w:color="auto" w:fill="FFFFFF"/>
        </w:rPr>
        <w:t>. Król Francji, Filip IV Piękny zadłużył się u braci zakonnych. Chcąc pozbyć się zobowiązań finansowych, postanowił zniszczyć legendarne bractwo.</w:t>
      </w:r>
    </w:p>
    <w:p w:rsidR="006C4C5E" w:rsidRDefault="006C4C5E" w:rsidP="006C4C5E">
      <w:pPr>
        <w:jc w:val="both"/>
        <w:rPr>
          <w:sz w:val="32"/>
          <w:szCs w:val="32"/>
        </w:rPr>
      </w:pPr>
      <w:r w:rsidRPr="006C4C5E">
        <w:t xml:space="preserve"> </w:t>
      </w:r>
      <w:r w:rsidRPr="006C4C5E">
        <w:rPr>
          <w:sz w:val="32"/>
          <w:szCs w:val="32"/>
        </w:rPr>
        <w:t xml:space="preserve">W piątek, 13 października 1307 roku, król postanowił uwięzić rycerzy zakonnych. Zarzucono im herezję, świętokradztwo, innowierstwo, czary, rozpustę, kult bożków, odstępstwa od wiary i spisek z Saracenami. Proces trwał bardzo długo, bo aż do 1311 roku. Król Francji za pośrednictwem soboru w </w:t>
      </w:r>
      <w:proofErr w:type="spellStart"/>
      <w:r w:rsidRPr="006C4C5E">
        <w:rPr>
          <w:sz w:val="32"/>
          <w:szCs w:val="32"/>
        </w:rPr>
        <w:t>Vienne</w:t>
      </w:r>
      <w:proofErr w:type="spellEnd"/>
      <w:r w:rsidRPr="006C4C5E">
        <w:rPr>
          <w:sz w:val="32"/>
          <w:szCs w:val="32"/>
        </w:rPr>
        <w:t xml:space="preserve">, postanowił rozwiązać Zakon Templariuszy, oraz... skonfiskować ich wielki majątek. Wielu braci zakonnych spłonęło na stosie, w tym wielki mistrz - Jacques de </w:t>
      </w:r>
      <w:proofErr w:type="spellStart"/>
      <w:r w:rsidRPr="006C4C5E">
        <w:rPr>
          <w:sz w:val="32"/>
          <w:szCs w:val="32"/>
        </w:rPr>
        <w:t>Molay</w:t>
      </w:r>
      <w:proofErr w:type="spellEnd"/>
      <w:r w:rsidRPr="006C4C5E">
        <w:rPr>
          <w:sz w:val="32"/>
          <w:szCs w:val="32"/>
        </w:rPr>
        <w:t>, oraz 54 innych dostojników. Wyrok śmierci został wykonany 18 marca 1314 roku.</w:t>
      </w:r>
    </w:p>
    <w:p w:rsidR="006C4C5E" w:rsidRPr="006C4C5E" w:rsidRDefault="006C4C5E" w:rsidP="006C4C5E">
      <w:pPr>
        <w:jc w:val="both"/>
        <w:rPr>
          <w:sz w:val="32"/>
          <w:szCs w:val="32"/>
        </w:rPr>
      </w:pPr>
      <w:r w:rsidRPr="006C4C5E">
        <w:rPr>
          <w:sz w:val="32"/>
          <w:szCs w:val="32"/>
        </w:rPr>
        <w:t xml:space="preserve">Na moment przed śmiercią w płomieniach de </w:t>
      </w:r>
      <w:proofErr w:type="spellStart"/>
      <w:r w:rsidRPr="006C4C5E">
        <w:rPr>
          <w:sz w:val="32"/>
          <w:szCs w:val="32"/>
        </w:rPr>
        <w:t>Molay</w:t>
      </w:r>
      <w:proofErr w:type="spellEnd"/>
      <w:r w:rsidRPr="006C4C5E">
        <w:rPr>
          <w:sz w:val="32"/>
          <w:szCs w:val="32"/>
        </w:rPr>
        <w:t xml:space="preserve"> odwołał swoje zeznania, oraz, jak głosi legenda, rzucił klątwę na papieża Klemensa V, króla Filipa IV Pięknego i ministra policji Wilhelma de </w:t>
      </w:r>
      <w:proofErr w:type="spellStart"/>
      <w:r w:rsidRPr="006C4C5E">
        <w:rPr>
          <w:sz w:val="32"/>
          <w:szCs w:val="32"/>
        </w:rPr>
        <w:t>Nogaret</w:t>
      </w:r>
      <w:proofErr w:type="spellEnd"/>
      <w:r w:rsidRPr="006C4C5E">
        <w:rPr>
          <w:sz w:val="32"/>
          <w:szCs w:val="32"/>
        </w:rPr>
        <w:t xml:space="preserve">, który był organizatorem i głównym prowodyrem procesu Templariuszy. Ginąc w płomieniach de </w:t>
      </w:r>
      <w:proofErr w:type="spellStart"/>
      <w:r w:rsidRPr="006C4C5E">
        <w:rPr>
          <w:sz w:val="32"/>
          <w:szCs w:val="32"/>
        </w:rPr>
        <w:t>Molay</w:t>
      </w:r>
      <w:proofErr w:type="spellEnd"/>
      <w:r w:rsidRPr="006C4C5E">
        <w:rPr>
          <w:sz w:val="32"/>
          <w:szCs w:val="32"/>
        </w:rPr>
        <w:t xml:space="preserve"> powiedział:</w:t>
      </w:r>
    </w:p>
    <w:p w:rsidR="006C4C5E" w:rsidRPr="006C4C5E" w:rsidRDefault="006C4C5E" w:rsidP="006C4C5E">
      <w:pPr>
        <w:jc w:val="right"/>
        <w:rPr>
          <w:i/>
          <w:sz w:val="32"/>
          <w:szCs w:val="32"/>
        </w:rPr>
      </w:pPr>
      <w:r w:rsidRPr="006C4C5E">
        <w:rPr>
          <w:i/>
          <w:sz w:val="32"/>
          <w:szCs w:val="32"/>
        </w:rPr>
        <w:t>Papieżu Klemensie, królu Filipie, rycerzu Wilhelmie! Nim rok minie spotkamy się na sądzie Bożym!</w:t>
      </w:r>
    </w:p>
    <w:p w:rsidR="006C4C5E" w:rsidRDefault="006C4C5E" w:rsidP="006C4C5E">
      <w:pPr>
        <w:jc w:val="both"/>
        <w:rPr>
          <w:sz w:val="32"/>
          <w:szCs w:val="32"/>
        </w:rPr>
      </w:pPr>
      <w:r w:rsidRPr="006C4C5E">
        <w:rPr>
          <w:sz w:val="32"/>
          <w:szCs w:val="32"/>
        </w:rPr>
        <w:t xml:space="preserve">Miał rację. Papież Klemens V zmarł miesiąc później, prawdopodobnie na dyzenterię. Jego ciało zostało spopielone przez piorun, który wpadł przez okno świątyni. Król Filip IV zginął w niewyjaśnionych okolicznościach, kilka miesięcy po egzekucji de </w:t>
      </w:r>
      <w:proofErr w:type="spellStart"/>
      <w:r w:rsidRPr="006C4C5E">
        <w:rPr>
          <w:sz w:val="32"/>
          <w:szCs w:val="32"/>
        </w:rPr>
        <w:t>Molaya</w:t>
      </w:r>
      <w:proofErr w:type="spellEnd"/>
      <w:r w:rsidRPr="006C4C5E">
        <w:rPr>
          <w:sz w:val="32"/>
          <w:szCs w:val="32"/>
        </w:rPr>
        <w:t>. Rycerz Wilhelm zmarł w 1313 roku.</w:t>
      </w:r>
    </w:p>
    <w:p w:rsidR="004571D3" w:rsidRDefault="006C4C5E" w:rsidP="006C4C5E">
      <w:r w:rsidRPr="006C4C5E">
        <w:rPr>
          <w:b/>
          <w:sz w:val="32"/>
          <w:szCs w:val="32"/>
        </w:rPr>
        <w:t>Piątek trzynastego jest więc uznawany za pechowy, ponieważ tego dnia nastąpiło aresztowanie templariuszy.</w:t>
      </w:r>
      <w:r w:rsidR="00554BD7">
        <w:rPr>
          <w:b/>
          <w:sz w:val="32"/>
          <w:szCs w:val="32"/>
        </w:rPr>
        <w:t xml:space="preserve"> </w:t>
      </w:r>
      <w:r w:rsidRPr="006C4C5E">
        <w:rPr>
          <w:b/>
          <w:sz w:val="32"/>
          <w:szCs w:val="32"/>
        </w:rPr>
        <w:t>Ciekawostki:•Istnieje teoria mówiąca, że papież i król zginęli w wyniku zatrucia trucizną knotów</w:t>
      </w:r>
      <w:r w:rsidR="004571D3">
        <w:rPr>
          <w:b/>
          <w:sz w:val="32"/>
          <w:szCs w:val="32"/>
        </w:rPr>
        <w:t xml:space="preserve"> </w:t>
      </w:r>
      <w:r w:rsidRPr="006C4C5E">
        <w:rPr>
          <w:b/>
          <w:sz w:val="32"/>
          <w:szCs w:val="32"/>
        </w:rPr>
        <w:t>świec, którymi oświetlali swoje pokoje.</w:t>
      </w:r>
      <w:r w:rsidR="004571D3" w:rsidRPr="004571D3">
        <w:t xml:space="preserve"> </w:t>
      </w:r>
    </w:p>
    <w:p w:rsidR="006C4C5E" w:rsidRDefault="004571D3" w:rsidP="004571D3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877050" cy="4762500"/>
            <wp:effectExtent l="0" t="0" r="0" b="0"/>
            <wp:docPr id="2" name="Obraz 2" descr="https://m.natemat.pl/7f95a23c63326a9c2cc13f8840007c19,1500,0,0,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natemat.pl/7f95a23c63326a9c2cc13f8840007c19,1500,0,0,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D3" w:rsidRPr="006C4C5E" w:rsidRDefault="004571D3" w:rsidP="004571D3">
      <w:pPr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                           </w:t>
      </w:r>
      <w:r w:rsidRPr="004571D3">
        <w:rPr>
          <w:b/>
          <w:sz w:val="20"/>
          <w:szCs w:val="20"/>
        </w:rPr>
        <w:t>Król Francji - Filip IV Piękny Wikipedia</w:t>
      </w:r>
      <w:r>
        <w:rPr>
          <w:b/>
          <w:sz w:val="20"/>
          <w:szCs w:val="2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866900" cy="2276475"/>
            <wp:effectExtent l="0" t="0" r="0" b="9525"/>
            <wp:docPr id="3" name="Obraz 3" descr="Król Francji - Filip IV Pięk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ól Francji - Filip IV Pięk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1771650" cy="2266950"/>
            <wp:effectExtent l="0" t="0" r="0" b="0"/>
            <wp:docPr id="4" name="Obraz 4" descr="Papież Klemen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ież Klemens 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 w:rsidRPr="004571D3">
        <w:rPr>
          <w:b/>
        </w:rPr>
        <w:t>Papież Kleme</w:t>
      </w:r>
      <w:bookmarkStart w:id="1" w:name="_GoBack"/>
      <w:bookmarkEnd w:id="1"/>
      <w:r w:rsidRPr="004571D3">
        <w:rPr>
          <w:b/>
        </w:rPr>
        <w:t>ns V Wikipedia</w:t>
      </w:r>
      <w:r>
        <w:rPr>
          <w:b/>
        </w:rPr>
        <w:t xml:space="preserve"> </w:t>
      </w:r>
    </w:p>
    <w:sectPr w:rsidR="004571D3" w:rsidRPr="006C4C5E" w:rsidSect="004571D3">
      <w:pgSz w:w="16838" w:h="11906" w:orient="landscape"/>
      <w:pgMar w:top="284" w:right="678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90724"/>
    <w:multiLevelType w:val="multilevel"/>
    <w:tmpl w:val="3D46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BF"/>
    <w:rsid w:val="003B4A6D"/>
    <w:rsid w:val="004571D3"/>
    <w:rsid w:val="00554BD7"/>
    <w:rsid w:val="006C4C5E"/>
    <w:rsid w:val="00715FB6"/>
    <w:rsid w:val="00792D12"/>
    <w:rsid w:val="008355BF"/>
    <w:rsid w:val="00A1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559AA-208C-4EC2-BF56-BB37DA12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4C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5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55B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aragraph">
    <w:name w:val="paragraph"/>
    <w:basedOn w:val="Normalny"/>
    <w:rsid w:val="0083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55BF"/>
    <w:rPr>
      <w:b/>
      <w:bCs/>
    </w:rPr>
  </w:style>
  <w:style w:type="character" w:customStyle="1" w:styleId="image-caption">
    <w:name w:val="image-caption"/>
    <w:basedOn w:val="Domylnaczcionkaakapitu"/>
    <w:rsid w:val="008355BF"/>
  </w:style>
  <w:style w:type="character" w:customStyle="1" w:styleId="image-copyright">
    <w:name w:val="image-copyright"/>
    <w:basedOn w:val="Domylnaczcionkaakapitu"/>
    <w:rsid w:val="008355BF"/>
  </w:style>
  <w:style w:type="paragraph" w:styleId="Bezodstpw">
    <w:name w:val="No Spacing"/>
    <w:uiPriority w:val="1"/>
    <w:qFormat/>
    <w:rsid w:val="008355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5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5B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C4C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8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Adm.Ela</dc:creator>
  <cp:keywords/>
  <dc:description/>
  <cp:lastModifiedBy>Adm.Ela</cp:lastModifiedBy>
  <cp:revision>5</cp:revision>
  <cp:lastPrinted>2023-01-13T09:13:00Z</cp:lastPrinted>
  <dcterms:created xsi:type="dcterms:W3CDTF">2023-01-13T07:55:00Z</dcterms:created>
  <dcterms:modified xsi:type="dcterms:W3CDTF">2023-01-13T09:38:00Z</dcterms:modified>
</cp:coreProperties>
</file>