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 xml:space="preserve">Zarządzenie nr </w:t>
      </w:r>
      <w:r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>/2024</w:t>
      </w:r>
    </w:p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 xml:space="preserve">Dyrektora </w:t>
      </w:r>
      <w:r>
        <w:rPr>
          <w:b/>
          <w:bCs/>
          <w:sz w:val="27"/>
          <w:szCs w:val="27"/>
        </w:rPr>
        <w:t>Zespołu Kształcenia i Wychowania w Pinczynie</w:t>
      </w:r>
    </w:p>
    <w:p w:rsidR="008A24AB" w:rsidRDefault="008A24AB" w:rsidP="008A24AB">
      <w:pPr>
        <w:pStyle w:val="western"/>
        <w:jc w:val="center"/>
      </w:pPr>
      <w:r>
        <w:rPr>
          <w:sz w:val="27"/>
          <w:szCs w:val="27"/>
        </w:rPr>
        <w:t xml:space="preserve">z dnia </w:t>
      </w:r>
      <w:r>
        <w:rPr>
          <w:sz w:val="27"/>
          <w:szCs w:val="27"/>
        </w:rPr>
        <w:t>12.02</w:t>
      </w:r>
      <w:r>
        <w:rPr>
          <w:sz w:val="27"/>
          <w:szCs w:val="27"/>
        </w:rPr>
        <w:t>.2024 r.</w:t>
      </w:r>
    </w:p>
    <w:p w:rsidR="008A24AB" w:rsidRDefault="008A24AB" w:rsidP="008A24AB">
      <w:pPr>
        <w:pStyle w:val="western"/>
      </w:pPr>
      <w:r>
        <w:rPr>
          <w:b/>
          <w:bCs/>
          <w:sz w:val="27"/>
          <w:szCs w:val="27"/>
        </w:rPr>
        <w:t xml:space="preserve">w sprawie: wprowadzenia Standardów Ochrony Dzieci w </w:t>
      </w:r>
      <w:r>
        <w:rPr>
          <w:b/>
          <w:bCs/>
          <w:sz w:val="27"/>
          <w:szCs w:val="27"/>
        </w:rPr>
        <w:t>Zespole Kształcenia i Wychowania w Pinczynie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>Na podstawie:</w:t>
      </w:r>
    </w:p>
    <w:p w:rsidR="008A24AB" w:rsidRDefault="008A24AB" w:rsidP="008A24AB">
      <w:pPr>
        <w:pStyle w:val="western"/>
        <w:numPr>
          <w:ilvl w:val="0"/>
          <w:numId w:val="1"/>
        </w:numPr>
      </w:pPr>
      <w:r>
        <w:rPr>
          <w:i/>
          <w:iCs/>
          <w:sz w:val="27"/>
          <w:szCs w:val="27"/>
        </w:rPr>
        <w:t>Ustawa z 28 lipca 2023 r. o zmianie ustawy – Kodeks rodzinny i opiekuńczy oraz niektórych innych ustaw (Dz.U. z 2023 r. poz. 1606);</w:t>
      </w:r>
    </w:p>
    <w:p w:rsidR="008A24AB" w:rsidRDefault="008A24AB" w:rsidP="008A24AB">
      <w:pPr>
        <w:pStyle w:val="western"/>
        <w:numPr>
          <w:ilvl w:val="0"/>
          <w:numId w:val="1"/>
        </w:numPr>
      </w:pPr>
      <w:r>
        <w:rPr>
          <w:i/>
          <w:iCs/>
          <w:sz w:val="27"/>
          <w:szCs w:val="27"/>
        </w:rPr>
        <w:t>Ustawy z dnia 13 maja 2016 r. o przeciwdziałaniu zagrożeniom przestępczością na tle seksualnym (Dz. U. z 2023 r. poz. 1304 ze zm.);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>Zarządza się, co następuje:</w:t>
      </w:r>
    </w:p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>§ 1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>Wprowadza</w:t>
      </w:r>
      <w:r>
        <w:rPr>
          <w:sz w:val="27"/>
          <w:szCs w:val="27"/>
        </w:rPr>
        <w:t xml:space="preserve"> się</w:t>
      </w:r>
      <w:r>
        <w:rPr>
          <w:sz w:val="27"/>
          <w:szCs w:val="27"/>
        </w:rPr>
        <w:t xml:space="preserve"> do stosowania przez wszystkich pracowników Standardy Ochrony Dzieci w </w:t>
      </w:r>
      <w:r>
        <w:rPr>
          <w:sz w:val="27"/>
          <w:szCs w:val="27"/>
        </w:rPr>
        <w:t>Zespole Kształcenia i Wychowania w Pinczynie</w:t>
      </w:r>
      <w:r>
        <w:rPr>
          <w:sz w:val="27"/>
          <w:szCs w:val="27"/>
        </w:rPr>
        <w:t>, zwane dalej Standardami.</w:t>
      </w:r>
    </w:p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>§ 2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 xml:space="preserve">Standardy stanowią załącznik do niniejszego zarządzenia. </w:t>
      </w:r>
    </w:p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>§ 3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 xml:space="preserve">Standardy zamieszcza się na stronie internetowej </w:t>
      </w:r>
      <w:r>
        <w:rPr>
          <w:sz w:val="27"/>
          <w:szCs w:val="27"/>
        </w:rPr>
        <w:t>Zespołu Kształcenia i Wychowania w Pinczynie</w:t>
      </w:r>
      <w:r w:rsidR="007D14D5">
        <w:rPr>
          <w:sz w:val="27"/>
          <w:szCs w:val="27"/>
        </w:rPr>
        <w:t>.</w:t>
      </w:r>
    </w:p>
    <w:p w:rsidR="008A24AB" w:rsidRDefault="008A24AB" w:rsidP="008A24AB">
      <w:pPr>
        <w:pStyle w:val="western"/>
        <w:jc w:val="center"/>
      </w:pPr>
      <w:r>
        <w:rPr>
          <w:b/>
          <w:bCs/>
          <w:sz w:val="27"/>
          <w:szCs w:val="27"/>
        </w:rPr>
        <w:t>§ 4</w:t>
      </w:r>
    </w:p>
    <w:p w:rsidR="008A24AB" w:rsidRDefault="008A24AB" w:rsidP="008A24AB">
      <w:pPr>
        <w:pStyle w:val="western"/>
      </w:pPr>
      <w:r>
        <w:rPr>
          <w:sz w:val="27"/>
          <w:szCs w:val="27"/>
        </w:rPr>
        <w:t xml:space="preserve">Zarządzenie wchodzi w życie z dniem 15.02.2024 r. </w:t>
      </w:r>
    </w:p>
    <w:p w:rsidR="008A24AB" w:rsidRDefault="008A24AB" w:rsidP="008A24AB">
      <w:pPr>
        <w:pStyle w:val="western"/>
      </w:pPr>
      <w:r>
        <w:t xml:space="preserve">Załącznik do Zarządzenia nr </w:t>
      </w:r>
      <w:r w:rsidR="007D14D5">
        <w:t>3</w:t>
      </w:r>
      <w:r>
        <w:t>/2024</w:t>
      </w:r>
    </w:p>
    <w:p w:rsidR="008A24AB" w:rsidRDefault="008A24AB" w:rsidP="008A24AB">
      <w:pPr>
        <w:pStyle w:val="western"/>
      </w:pPr>
      <w:r>
        <w:t xml:space="preserve">Dyrektora </w:t>
      </w:r>
      <w:r w:rsidR="007D14D5">
        <w:t>Zespołu Kształcenia i Wychowania w Pinczyni</w:t>
      </w:r>
      <w:bookmarkStart w:id="0" w:name="_GoBack"/>
      <w:bookmarkEnd w:id="0"/>
      <w:r w:rsidR="007D14D5">
        <w:t>e</w:t>
      </w:r>
    </w:p>
    <w:p w:rsidR="008A24AB" w:rsidRDefault="008A24AB" w:rsidP="008A24AB">
      <w:pPr>
        <w:pStyle w:val="western"/>
      </w:pPr>
      <w:r>
        <w:t xml:space="preserve">Z dnia </w:t>
      </w:r>
      <w:r w:rsidR="007D14D5">
        <w:t>12.02</w:t>
      </w:r>
      <w:r>
        <w:t>.2024 r.</w:t>
      </w:r>
    </w:p>
    <w:p w:rsidR="00A40C66" w:rsidRDefault="00A40C66"/>
    <w:sectPr w:rsidR="00A4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23A5A"/>
    <w:multiLevelType w:val="multilevel"/>
    <w:tmpl w:val="BF6E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AB"/>
    <w:rsid w:val="007D14D5"/>
    <w:rsid w:val="008A24AB"/>
    <w:rsid w:val="00A4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C89"/>
  <w15:chartTrackingRefBased/>
  <w15:docId w15:val="{EEF113E8-70E4-4039-875A-B158CF50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A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lucynag10@wp.pl</dc:creator>
  <cp:keywords/>
  <dc:description/>
  <cp:lastModifiedBy>lucynag10@wp.pl</cp:lastModifiedBy>
  <cp:revision>1</cp:revision>
  <dcterms:created xsi:type="dcterms:W3CDTF">2024-04-12T08:30:00Z</dcterms:created>
  <dcterms:modified xsi:type="dcterms:W3CDTF">2024-04-12T08:43:00Z</dcterms:modified>
</cp:coreProperties>
</file>