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C685" w14:textId="77777777" w:rsidR="006A78EB" w:rsidRDefault="006A78EB" w:rsidP="006A7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NIEZBĘDNE DO UZYSKANIA POSZCZEGÓLNYCH OCEN Z </w:t>
      </w:r>
      <w:r>
        <w:rPr>
          <w:b/>
          <w:bCs/>
          <w:sz w:val="28"/>
          <w:szCs w:val="28"/>
        </w:rPr>
        <w:t>BIOLOGII</w:t>
      </w:r>
      <w:r>
        <w:rPr>
          <w:b/>
          <w:bCs/>
          <w:sz w:val="28"/>
          <w:szCs w:val="28"/>
        </w:rPr>
        <w:t xml:space="preserve"> </w:t>
      </w:r>
    </w:p>
    <w:p w14:paraId="56EBCD78" w14:textId="5D07ACD8" w:rsidR="006A78EB" w:rsidRDefault="006A78EB" w:rsidP="006A78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KLASIE V-VIII</w:t>
      </w:r>
    </w:p>
    <w:p w14:paraId="2F364D63" w14:textId="77777777" w:rsidR="006A78EB" w:rsidRDefault="006A78EB" w:rsidP="006A7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Cele kształcenia – wymagania ogólne </w:t>
      </w:r>
    </w:p>
    <w:p w14:paraId="7A119A6A" w14:textId="105DBADD" w:rsidR="006A78EB" w:rsidRPr="000011E7" w:rsidRDefault="006A78EB" w:rsidP="006A78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Znajomość różnorodności biologicznej oraz podstawowych zjawisk i procesów biologicznych</w:t>
      </w:r>
      <w:r w:rsidRPr="000011E7">
        <w:rPr>
          <w:sz w:val="24"/>
          <w:szCs w:val="24"/>
        </w:rPr>
        <w:t xml:space="preserve">. </w:t>
      </w:r>
    </w:p>
    <w:p w14:paraId="27E791C4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Uczeń: 1) opisuje, porządkuje i rozpoznaje organizmy; </w:t>
      </w:r>
    </w:p>
    <w:p w14:paraId="371AECC8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2) wyjaśnia zjawiska i procesy biologiczne zachodzące w wybranych organizmach i w środowisku; </w:t>
      </w:r>
    </w:p>
    <w:p w14:paraId="0CA3F689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3) przedstawia i wyjaśnia zależności między organizmem a środowiskiem; </w:t>
      </w:r>
    </w:p>
    <w:p w14:paraId="58EBFE31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>4) wykazuje, że różnorodność biologiczna jest wynikiem procesów ewolucyjnych</w:t>
      </w:r>
    </w:p>
    <w:p w14:paraId="72570AEC" w14:textId="77777777" w:rsidR="006A78EB" w:rsidRPr="000011E7" w:rsidRDefault="006A78EB" w:rsidP="006A78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Planowanie i przeprowadzanie obserwacji oraz doświadczeń; wnioskowanie w oparciu o ich wyniki</w:t>
      </w:r>
      <w:r w:rsidRPr="000011E7">
        <w:rPr>
          <w:sz w:val="24"/>
          <w:szCs w:val="24"/>
        </w:rPr>
        <w:t xml:space="preserve">. Uczeń: 1) określa problem badawczy, formułuje hipotezy, planuje i przeprowadza oraz dokumentuje obserwacje i proste doświadczenia biologiczne; </w:t>
      </w:r>
    </w:p>
    <w:p w14:paraId="0EB35C5C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2) określa warunki doświadczenia, rozróżnia próbę kontrolną i badawczą; </w:t>
      </w:r>
    </w:p>
    <w:p w14:paraId="7A9CA0BE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3) analizuje wyniki i formułuje wnioski; </w:t>
      </w:r>
    </w:p>
    <w:p w14:paraId="6F4871D9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>4) przeprowadza obserwacje mikroskopowe i makroskopowe preparatów świeżych i trwałych.</w:t>
      </w:r>
    </w:p>
    <w:p w14:paraId="4B240770" w14:textId="77777777" w:rsidR="006A78EB" w:rsidRPr="000011E7" w:rsidRDefault="006A78EB" w:rsidP="006A78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Posługiwanie się informacjami pochodzącymi z analizy materiałów źródłowych</w:t>
      </w:r>
      <w:r w:rsidRPr="000011E7">
        <w:rPr>
          <w:sz w:val="24"/>
          <w:szCs w:val="24"/>
        </w:rPr>
        <w:t>.</w:t>
      </w:r>
    </w:p>
    <w:p w14:paraId="471512CE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Uczeń: 1) wykorzystuje różnorodne źródła i metody pozyskiwania informacji; </w:t>
      </w:r>
    </w:p>
    <w:p w14:paraId="452A81A1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2) odczytuje, analizuje, interpretuje i przetwarza informacje tekstowe, graficzne i liczbowe; </w:t>
      </w:r>
    </w:p>
    <w:p w14:paraId="631B24DE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>3) posługuje się podstawową terminologią biologiczną.</w:t>
      </w:r>
    </w:p>
    <w:p w14:paraId="517C7982" w14:textId="77777777" w:rsidR="006A78EB" w:rsidRPr="000011E7" w:rsidRDefault="006A78EB" w:rsidP="006A78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Rozumowanie i zastosowanie nabytej wiedzy do rozwiązywania problemów biologicznych</w:t>
      </w:r>
      <w:r w:rsidRPr="000011E7">
        <w:rPr>
          <w:sz w:val="24"/>
          <w:szCs w:val="24"/>
        </w:rPr>
        <w:t xml:space="preserve">. </w:t>
      </w:r>
    </w:p>
    <w:p w14:paraId="1747745C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Uczeń: 1) interpretuje informacje i wyjaśnia zależności </w:t>
      </w:r>
      <w:proofErr w:type="spellStart"/>
      <w:r w:rsidRPr="000011E7">
        <w:rPr>
          <w:sz w:val="24"/>
          <w:szCs w:val="24"/>
        </w:rPr>
        <w:t>przyczynowo-skutkowe</w:t>
      </w:r>
      <w:proofErr w:type="spellEnd"/>
      <w:r w:rsidRPr="000011E7">
        <w:rPr>
          <w:sz w:val="24"/>
          <w:szCs w:val="24"/>
        </w:rPr>
        <w:t xml:space="preserve"> między zjawiskami, formułuje wnioski;</w:t>
      </w:r>
    </w:p>
    <w:p w14:paraId="778C96DC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>2) przedstawia opinie i argumenty związane z omawianymi zagadnieniami biologicznymi.</w:t>
      </w:r>
    </w:p>
    <w:p w14:paraId="6D3D42B7" w14:textId="77777777" w:rsidR="006A78EB" w:rsidRPr="000011E7" w:rsidRDefault="006A78EB" w:rsidP="006A78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Znajomość uwarunkowań zdrowia człowieka</w:t>
      </w:r>
      <w:r w:rsidRPr="000011E7">
        <w:rPr>
          <w:sz w:val="24"/>
          <w:szCs w:val="24"/>
        </w:rPr>
        <w:t>.</w:t>
      </w:r>
    </w:p>
    <w:p w14:paraId="367F0954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>Uczeń: 1) analizuje związek między własnym postępowaniem a zachowaniem zdrowia oraz rozpoznaje sytuacje wymagające konsultacji lekarskiej;</w:t>
      </w:r>
    </w:p>
    <w:p w14:paraId="519762A0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2) uzasadnia znaczenie krwiodawstwa i transplantacji narządów. </w:t>
      </w:r>
    </w:p>
    <w:p w14:paraId="08C2A3F7" w14:textId="77777777" w:rsidR="006A78EB" w:rsidRPr="000011E7" w:rsidRDefault="006A78EB" w:rsidP="006A78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Postawa wobec przyrody i środowiska</w:t>
      </w:r>
      <w:r w:rsidRPr="000011E7">
        <w:rPr>
          <w:sz w:val="24"/>
          <w:szCs w:val="24"/>
        </w:rPr>
        <w:t>.</w:t>
      </w:r>
    </w:p>
    <w:p w14:paraId="3C92F5F5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Uczeń: 1) uzasadnia konieczność ochrony przyrody; </w:t>
      </w:r>
    </w:p>
    <w:p w14:paraId="2FDD8822" w14:textId="77777777" w:rsidR="006A78EB" w:rsidRPr="000011E7" w:rsidRDefault="006A78EB" w:rsidP="006A78EB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 xml:space="preserve">2) prezentuje postawę szacunku wobec siebie i wszystkich istot żywych; </w:t>
      </w:r>
    </w:p>
    <w:p w14:paraId="4F2FB321" w14:textId="145CF989" w:rsidR="006A78EB" w:rsidRPr="000011E7" w:rsidRDefault="006A78EB" w:rsidP="000011E7">
      <w:pPr>
        <w:pStyle w:val="Akapitzlist"/>
        <w:ind w:left="1080"/>
        <w:rPr>
          <w:sz w:val="24"/>
          <w:szCs w:val="24"/>
        </w:rPr>
      </w:pPr>
      <w:r w:rsidRPr="000011E7">
        <w:rPr>
          <w:sz w:val="24"/>
          <w:szCs w:val="24"/>
        </w:rPr>
        <w:t>3) opisuje i prezentuje postawę i zachowania człowieka odpowiedzialnie korzystającego z dóbr przyrody.</w:t>
      </w:r>
    </w:p>
    <w:p w14:paraId="4425C1A4" w14:textId="09F72599" w:rsidR="006A78EB" w:rsidRPr="000011E7" w:rsidRDefault="006A78EB" w:rsidP="006A78EB">
      <w:pPr>
        <w:jc w:val="both"/>
        <w:rPr>
          <w:sz w:val="24"/>
          <w:szCs w:val="24"/>
        </w:rPr>
      </w:pPr>
      <w:r w:rsidRPr="000011E7">
        <w:rPr>
          <w:sz w:val="24"/>
          <w:szCs w:val="24"/>
        </w:rPr>
        <w:t xml:space="preserve">Wymagania niezbędne do uzyskania poszczególnych śródrocznych i rocznych ocen klasyfikacyjnych z </w:t>
      </w:r>
      <w:r w:rsidRPr="000011E7">
        <w:rPr>
          <w:sz w:val="24"/>
          <w:szCs w:val="24"/>
        </w:rPr>
        <w:t>biologii</w:t>
      </w:r>
      <w:r w:rsidRPr="000011E7">
        <w:rPr>
          <w:sz w:val="24"/>
          <w:szCs w:val="24"/>
        </w:rPr>
        <w:t xml:space="preserve"> w klasach V – VIII szkoły podstawowej. </w:t>
      </w:r>
    </w:p>
    <w:p w14:paraId="0E505CD9" w14:textId="77777777" w:rsidR="000011E7" w:rsidRPr="000011E7" w:rsidRDefault="000011E7" w:rsidP="006A78EB">
      <w:pPr>
        <w:jc w:val="both"/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Ocenę celującą</w:t>
      </w:r>
      <w:r w:rsidR="006A78EB" w:rsidRPr="000011E7">
        <w:rPr>
          <w:b/>
          <w:bCs/>
          <w:sz w:val="24"/>
          <w:szCs w:val="24"/>
        </w:rPr>
        <w:t xml:space="preserve"> otrzymuje uczeń który</w:t>
      </w:r>
      <w:r w:rsidR="006A78EB" w:rsidRPr="000011E7">
        <w:rPr>
          <w:sz w:val="24"/>
          <w:szCs w:val="24"/>
        </w:rPr>
        <w:t xml:space="preserve">: o zdobył wiedzę i umiejętności znacznie wykraczające poza program nauczania w danej klasie o samodzielnie i twórczo rozwija swoje uzdolnienia o biegle stosuje zdobytą wiedzę do rozwiązywania problemów teoretycznych lub praktycznych z programu nauczania o proponuje rozwiązania nietypowe, samodzielnie rozwiązuje zadania wykraczające poza program klasy o samodzielnie, korzystając z różnych źródeł wiedzy, zdobywa informacje potrzebne do rozwijania zainteresowań przedmiotowych o osiąga sukcesy w konkursach przedmiotowych </w:t>
      </w:r>
    </w:p>
    <w:p w14:paraId="5BD26E99" w14:textId="77777777" w:rsidR="000011E7" w:rsidRPr="000011E7" w:rsidRDefault="000011E7" w:rsidP="006A78EB">
      <w:pPr>
        <w:jc w:val="both"/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>Ocenę</w:t>
      </w:r>
      <w:r w:rsidR="006A78EB" w:rsidRPr="000011E7">
        <w:rPr>
          <w:b/>
          <w:bCs/>
          <w:sz w:val="24"/>
          <w:szCs w:val="24"/>
        </w:rPr>
        <w:t xml:space="preserve"> bardzo dobr</w:t>
      </w:r>
      <w:r w:rsidRPr="000011E7">
        <w:rPr>
          <w:b/>
          <w:bCs/>
          <w:sz w:val="24"/>
          <w:szCs w:val="24"/>
        </w:rPr>
        <w:t>ą</w:t>
      </w:r>
      <w:r w:rsidR="006A78EB" w:rsidRPr="000011E7">
        <w:rPr>
          <w:b/>
          <w:bCs/>
          <w:sz w:val="24"/>
          <w:szCs w:val="24"/>
        </w:rPr>
        <w:t xml:space="preserve"> otrzymuje uczeń który:</w:t>
      </w:r>
      <w:r w:rsidR="006A78EB" w:rsidRPr="000011E7">
        <w:rPr>
          <w:sz w:val="24"/>
          <w:szCs w:val="24"/>
        </w:rPr>
        <w:t xml:space="preserve"> o opanował pełny zakres wiedzy i umiejętności określonych programem nauczania o sprawnie posługuje się zdobytą wiedzą oraz stosuje ją do samodzielnego o </w:t>
      </w:r>
      <w:r w:rsidR="006A78EB" w:rsidRPr="000011E7">
        <w:rPr>
          <w:sz w:val="24"/>
          <w:szCs w:val="24"/>
        </w:rPr>
        <w:lastRenderedPageBreak/>
        <w:t>wykonywania zadań teoretycznych i praktycznych ujętych w programie nauczania o potrafi zastosować swoją wiedzę do rozwiązywania zadań i problemów w nowych sytuacjach</w:t>
      </w:r>
    </w:p>
    <w:p w14:paraId="7784C283" w14:textId="77777777" w:rsidR="000011E7" w:rsidRPr="000011E7" w:rsidRDefault="000011E7" w:rsidP="006A78EB">
      <w:pPr>
        <w:jc w:val="both"/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 xml:space="preserve">Ocenę </w:t>
      </w:r>
      <w:r w:rsidR="006A78EB" w:rsidRPr="000011E7">
        <w:rPr>
          <w:b/>
          <w:bCs/>
          <w:sz w:val="24"/>
          <w:szCs w:val="24"/>
        </w:rPr>
        <w:t>dobr</w:t>
      </w:r>
      <w:r w:rsidRPr="000011E7">
        <w:rPr>
          <w:b/>
          <w:bCs/>
          <w:sz w:val="24"/>
          <w:szCs w:val="24"/>
        </w:rPr>
        <w:t>ą</w:t>
      </w:r>
      <w:r w:rsidR="006A78EB" w:rsidRPr="000011E7">
        <w:rPr>
          <w:b/>
          <w:bCs/>
          <w:sz w:val="24"/>
          <w:szCs w:val="24"/>
        </w:rPr>
        <w:t xml:space="preserve"> otrzymuje uczeń który:</w:t>
      </w:r>
      <w:r w:rsidR="006A78EB" w:rsidRPr="000011E7">
        <w:rPr>
          <w:sz w:val="24"/>
          <w:szCs w:val="24"/>
        </w:rPr>
        <w:t xml:space="preserve"> o opanował w dużym zakresie wiedzę i umiejętności określone programem nauczania o opanował przewidziane wiadomości na poziomie przekraczającym wymagania podstawowe o poprawnie wykonuje typowe zadania teoretyczne i praktyczne </w:t>
      </w:r>
    </w:p>
    <w:p w14:paraId="00714DE0" w14:textId="77777777" w:rsidR="000011E7" w:rsidRPr="000011E7" w:rsidRDefault="000011E7" w:rsidP="006A78EB">
      <w:pPr>
        <w:jc w:val="both"/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 xml:space="preserve">Ocenę </w:t>
      </w:r>
      <w:r w:rsidR="006A78EB" w:rsidRPr="000011E7">
        <w:rPr>
          <w:b/>
          <w:bCs/>
          <w:sz w:val="24"/>
          <w:szCs w:val="24"/>
        </w:rPr>
        <w:t>dostateczna</w:t>
      </w:r>
      <w:r w:rsidRPr="000011E7">
        <w:rPr>
          <w:b/>
          <w:bCs/>
          <w:sz w:val="24"/>
          <w:szCs w:val="24"/>
        </w:rPr>
        <w:t xml:space="preserve"> </w:t>
      </w:r>
      <w:r w:rsidR="006A78EB" w:rsidRPr="000011E7">
        <w:rPr>
          <w:b/>
          <w:bCs/>
          <w:sz w:val="24"/>
          <w:szCs w:val="24"/>
        </w:rPr>
        <w:t>otrzymuje uczeń który:</w:t>
      </w:r>
      <w:r w:rsidR="006A78EB" w:rsidRPr="000011E7">
        <w:rPr>
          <w:sz w:val="24"/>
          <w:szCs w:val="24"/>
        </w:rPr>
        <w:t xml:space="preserve"> o opanował wiadomości i umiejętności określone programem nauczania na poziomie nieprzekraczającym wymagań programowych o wykonuje zadania teoretyczne i praktyczne o średnim poziomie trudności </w:t>
      </w:r>
    </w:p>
    <w:p w14:paraId="1D1B428E" w14:textId="77777777" w:rsidR="000011E7" w:rsidRPr="000011E7" w:rsidRDefault="000011E7" w:rsidP="006A78EB">
      <w:pPr>
        <w:jc w:val="both"/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 xml:space="preserve">Ocenę </w:t>
      </w:r>
      <w:r w:rsidR="006A78EB" w:rsidRPr="000011E7">
        <w:rPr>
          <w:b/>
          <w:bCs/>
          <w:sz w:val="24"/>
          <w:szCs w:val="24"/>
        </w:rPr>
        <w:t>dopuszczająca otrzymuje uczeń który:</w:t>
      </w:r>
      <w:r w:rsidR="006A78EB" w:rsidRPr="000011E7">
        <w:rPr>
          <w:sz w:val="24"/>
          <w:szCs w:val="24"/>
        </w:rPr>
        <w:t xml:space="preserve"> o ma braki w opanowaniu wymagań na poziomie podstawowym o wykonuje typowe zadania teoretyczne i praktyczne o niewielkim stopniu trudności </w:t>
      </w:r>
    </w:p>
    <w:p w14:paraId="25E773C0" w14:textId="724FB008" w:rsidR="006A78EB" w:rsidRPr="000011E7" w:rsidRDefault="000011E7" w:rsidP="006A78EB">
      <w:pPr>
        <w:jc w:val="both"/>
        <w:rPr>
          <w:sz w:val="24"/>
          <w:szCs w:val="24"/>
        </w:rPr>
      </w:pPr>
      <w:r w:rsidRPr="000011E7">
        <w:rPr>
          <w:b/>
          <w:bCs/>
          <w:sz w:val="24"/>
          <w:szCs w:val="24"/>
        </w:rPr>
        <w:t xml:space="preserve">Ocenę </w:t>
      </w:r>
      <w:r w:rsidR="006A78EB" w:rsidRPr="000011E7">
        <w:rPr>
          <w:b/>
          <w:bCs/>
          <w:sz w:val="24"/>
          <w:szCs w:val="24"/>
        </w:rPr>
        <w:t>niedostateczna</w:t>
      </w:r>
      <w:r w:rsidRPr="000011E7">
        <w:rPr>
          <w:b/>
          <w:bCs/>
          <w:sz w:val="24"/>
          <w:szCs w:val="24"/>
        </w:rPr>
        <w:t xml:space="preserve"> </w:t>
      </w:r>
      <w:r w:rsidR="006A78EB" w:rsidRPr="000011E7">
        <w:rPr>
          <w:b/>
          <w:bCs/>
          <w:sz w:val="24"/>
          <w:szCs w:val="24"/>
        </w:rPr>
        <w:t>otrzymuje uczeń który:</w:t>
      </w:r>
      <w:r w:rsidR="006A78EB" w:rsidRPr="000011E7">
        <w:rPr>
          <w:sz w:val="24"/>
          <w:szCs w:val="24"/>
        </w:rPr>
        <w:t xml:space="preserve"> o nie opanował wiadomości i umiejętności na poziomie podstawowym o nawet z pomocą nauczyciela nie jest w stanie wykonać zadań o niewielkim stopniu trudności o w sposób lekceważący podchodzi do wypełniania obowiązków związanych o z nauką przedmiotu, nie odrabia prac domowych, nie prowadzi zeszytu, nie przygotowuje się do lekcji</w:t>
      </w:r>
    </w:p>
    <w:p w14:paraId="66085A50" w14:textId="77777777" w:rsidR="006A78EB" w:rsidRDefault="006A78EB" w:rsidP="006A78EB"/>
    <w:sectPr w:rsidR="006A78EB" w:rsidSect="006D70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571F"/>
    <w:multiLevelType w:val="hybridMultilevel"/>
    <w:tmpl w:val="4678BF58"/>
    <w:lvl w:ilvl="0" w:tplc="D0722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33A1"/>
    <w:rsid w:val="000011E7"/>
    <w:rsid w:val="006333A1"/>
    <w:rsid w:val="006A78EB"/>
    <w:rsid w:val="006D701A"/>
    <w:rsid w:val="008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AEDA"/>
  <w15:chartTrackingRefBased/>
  <w15:docId w15:val="{DDB8381C-6F14-4399-ACFE-F9FBBF7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8EB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 Dziębor</dc:creator>
  <cp:keywords/>
  <dc:description/>
  <cp:lastModifiedBy>Paulina  Dziębor</cp:lastModifiedBy>
  <cp:revision>2</cp:revision>
  <dcterms:created xsi:type="dcterms:W3CDTF">2023-08-29T14:51:00Z</dcterms:created>
  <dcterms:modified xsi:type="dcterms:W3CDTF">2023-08-29T15:03:00Z</dcterms:modified>
</cp:coreProperties>
</file>