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06" w:rsidRPr="00D31C9E" w:rsidRDefault="00E81BC7" w:rsidP="00E81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D31C9E">
        <w:rPr>
          <w:rFonts w:ascii="Times New Roman" w:hAnsi="Times New Roman" w:cs="Times New Roman"/>
          <w:b/>
          <w:sz w:val="28"/>
          <w:szCs w:val="24"/>
          <w:lang w:eastAsia="pl-PL"/>
        </w:rPr>
        <w:t>Wymagania edukacyjne - k</w:t>
      </w:r>
      <w:r w:rsidR="00DF16C3" w:rsidRPr="00D31C9E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ryteria </w:t>
      </w:r>
      <w:r w:rsidRPr="00D31C9E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oceniania uczniów </w:t>
      </w:r>
    </w:p>
    <w:p w:rsidR="00DF16C3" w:rsidRPr="00D31C9E" w:rsidRDefault="00E81BC7" w:rsidP="00E81B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D31C9E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w </w:t>
      </w:r>
      <w:r w:rsidR="003D7469" w:rsidRPr="00D31C9E">
        <w:rPr>
          <w:rFonts w:ascii="Times New Roman" w:hAnsi="Times New Roman" w:cs="Times New Roman"/>
          <w:b/>
          <w:sz w:val="28"/>
          <w:szCs w:val="24"/>
          <w:lang w:eastAsia="pl-PL"/>
        </w:rPr>
        <w:t>edukacji wczesnoszkolnej</w:t>
      </w:r>
      <w:r w:rsidR="00B06D19" w:rsidRPr="00D31C9E">
        <w:rPr>
          <w:rFonts w:ascii="Times New Roman" w:hAnsi="Times New Roman" w:cs="Times New Roman"/>
          <w:b/>
          <w:sz w:val="28"/>
          <w:szCs w:val="24"/>
          <w:lang w:eastAsia="pl-PL"/>
        </w:rPr>
        <w:t xml:space="preserve"> w klasie I</w:t>
      </w:r>
    </w:p>
    <w:p w:rsidR="00DF16C3" w:rsidRPr="00D31C9E" w:rsidRDefault="00DF16C3" w:rsidP="00DF16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6C3" w:rsidRPr="00D31C9E" w:rsidRDefault="00DF16C3" w:rsidP="00DF16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Przy ocenianiu bieżącym w klasach I- III oprócz oceny opisowej stosuje się oceny cząstkowe oznaczane symbolami</w:t>
      </w:r>
      <w:r w:rsidR="005569B5">
        <w:rPr>
          <w:rFonts w:ascii="Times New Roman" w:hAnsi="Times New Roman" w:cs="Times New Roman"/>
          <w:sz w:val="24"/>
          <w:szCs w:val="24"/>
          <w:lang w:eastAsia="pl-PL"/>
        </w:rPr>
        <w:t xml:space="preserve"> cyfrowymi</w:t>
      </w:r>
      <w:bookmarkStart w:id="0" w:name="_GoBack"/>
      <w:bookmarkEnd w:id="0"/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w skali 1-6.</w:t>
      </w:r>
    </w:p>
    <w:p w:rsidR="00DF16C3" w:rsidRPr="00D31C9E" w:rsidRDefault="00DF16C3" w:rsidP="0059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F16C3" w:rsidRPr="00D31C9E" w:rsidRDefault="00DF16C3" w:rsidP="0059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Edukacja polonistyczna</w:t>
      </w:r>
    </w:p>
    <w:p w:rsidR="00593643" w:rsidRPr="00D31C9E" w:rsidRDefault="00593643" w:rsidP="00593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Celujący</w:t>
      </w:r>
      <w:r w:rsidR="00B06D19"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(cel)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Czytanie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Pisanie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pisze bezbłędnie z pamięci i ze słuchu zachowując prawidłowy kształt liter i ich połączeń, bezbłędnie przepisuje tekst drukowany, układa i zapisuje teksty na podany lub dowolny temat.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Mówienie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Czytanie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czyta płynnie zdaniami tekst przygotowany, zachowuje odpowiednie tempo, odpowiada prawidłowo na wszystkie zadane pytania, wyróżnia bohaterów utworu literackiego, ustala kolejność wydarzeń, interesuje się książkami i chętnie je czyta.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Pisanie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pisze z pamięci proste, krótkie zdania, dba o estetykę i poprawność graficzną pisma, zachowuje prawidłowy kształt liter i ich połączeń, bezbłędnie przepisuje tekst drukowany.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Mówienie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buduje wielozdaniowe wypowiedzi na zadany temat, często uczestniczy w dyskusji, ma bogaty zasób słownictwa, tworzy wypowiedzi spójne, zrozumiałe i poprawne gramatycznie, nie popełnia błędów językowych, angażuje się w tworzoną formę teatralną.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</w:t>
      </w:r>
      <w:r w:rsidR="003D7469"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Czytanie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czyta wyrazami, głośno ze zrozumieniem, odpowiada na zadane pytania, interesuje się książkami i ich czytaniem.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Pisanie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pisze prawie zawsze poprawnie z pamięci, stara się zachować prawidłowy kształt liter, raczej bezbłędnie przepisuje tekst drukowany (nieliczne błędy to brak elementów liter np. kropki, kreski, haczyki)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Mówienie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buduje logiczne kilkuzdaniowe wypowiedzi, posiada duży zasób słownictwa, stara się zachować poprawność językową, stara się angażować w tworzoną formę teatralną.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Dostateczny (dst) 3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Czytanie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czyta sylabami, wyrazami, głośno ze zrozumieniem, odpowiada na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większość pytań, na miarę swoich możliwości czyta wskazane lektury.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Pisanie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pisze z pamięci popełniając nieliczne błędy (literowe i ortograficzne), przepisując tekst drukowany stara się zachować prawidłowy kształt liter popełniając drobne błędy.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Mówienie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wypowiada się w formie zdań pojedynczych i wyrazami, posiada mały zasób słownictwa, stara się zachować poprawność językową, poproszony przez nauczyciela włącza się w tworzoną formę teatralną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Czytanie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głoskuje, dokonuje analizy i syntezy słuchowej, czyta głośno, nie odpowiada prawidłowo na pytania, interesuje się książkami.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Pisanie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Mówienie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wypowiada się wyrazami, ma ubogi zasób słów, popełnia błędy językowe.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31C9E" w:rsidRPr="00D31C9E" w:rsidRDefault="00D31C9E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Czytanie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popełnia błędy w głoskowaniu wyrazów, ma trudności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w dokonywaniu analizy i syntezy słuchowej i słuchowo-wzrokowej wyrazów, nie czyta, nie odpowiada na zadawane pytania.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Pisanie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przepisuje tekst odwzorowując litera po literze, popełnia przy tym liczne błędy, nie potrafi pisać z pamięci, nie zachowuje liniatury, kształtu liter i połączeń literowych, myli wielkie litery z małymi.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Mówienie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wypowiada się najczęściej w formie przeczącej lub twierdzącej, wyrazami jednosylabowymi, posiada bardzo ubogie słownictwo, mówi niechętnie popełniając liczne błędy językowe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1C9E" w:rsidRPr="00D31C9E" w:rsidRDefault="00D31C9E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Edukacja matematyczna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Celujący</w:t>
      </w:r>
      <w:r w:rsidR="005569B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(cel)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Działania w zakresie dodawania i odejmowania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rozumie i wykonuje samodzielnie dodawanie i odejmowanie w zakresie przekraczającym 20, rozwiązuje równania 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jednodziałaniowe z niewiadomą w postaci okienka.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Zadania tekstowe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samodzielnie rozwiązuje zadania i układa treści zadań do sytuacji życiowej, rysunku, schematu graficznego i działania arytmetycznego.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Umiejętności praktyczne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zawsze prawidłowo i samodzielnie dokonuje pomiarów długości, masy, obliczeń pieniężnych, zna pojęcie długu i konieczności spłacenia go, określa czas za pomocą zegara i kalendarza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Działania w zakresie dodawania i odejmowania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: rozumie i wykonuje samodzielnie dodawanie i odejmowanie w zakresie 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, rozwiązuje łatwe równania jednodziałaniowe z niewiadomą w postaci okienka.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Zadania tekstowe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samodzielnie i bezbłędnie rozwiązuje zadania jednodziałaniowe, zapisuje rozwiązanie zadania przedstawionego słownie w konkretnej sytuacji.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Umiejętności praktyczne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 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Działania w zakresie dodawania i odejmowania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rozumie i wykonuje dodawanie i odejmowanie w zakresie przekraczającym 10 popełniając drobne błędy, rozwiązuje łatwe równania jednodziałaniowe z niewiadomą w postaci okienka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(bez przenoszenia na drugą stronę)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Zadania tekstowe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korzysta ze wskazówek nauczyciela i bezbłędnie rozwiązuje zadania jednodziałaniowe, poprawnie rozwiązuje zadanie przedstawione słownie w konkretnej sytuacji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Umiejętności praktyczne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Dostateczny (dst. ) 3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Działania w zakresie dodawania i odejmowania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rozumie i wykonuje działania popełniając liczne błędy, z pomocą nauczyciela rozwiązuje łatwe równania jednodziałaniowe w postaci okienka.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Zadania tekstowe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robi błędy podczas wykonywania zadań jednodziałaniowych, popełnia błędy rozwiązując zadania przedstawione słownie w konkretnej sytuacji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Umiejętności praktyczne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: w miarę poprawnie dokonuje prostych pomiarów długości i masy, zna pojęcie długu i spłacenia go, zna nazwy dni tygodnia,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w miarę poprawnie używa nazw miesięcy, z pomocą nauczyciela dostrzega symetrię, stara się kontynuować rozpoczęty wzór.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(dop.)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Działania w zakresie dodawania i odejmowania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wykonuje dodawanie i odejmowanie często popełniając błędy, liczy na konkretach, myli poszczególne działania, ma trudności z rozwiązywaniem prostych równań jednodziałaniowych w postaci okienka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Zadania tekstowe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nie rozumie treści zadania przedstawionego słownie, z pomocą nauczyciela wykonuje proste zadanie jednodziałaniowe oraz schematy graficzne.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lastRenderedPageBreak/>
        <w:t>Umiejętności praktyczne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z pomocą nauczyciela wykonuje proste pomiary długości, masy oraz obliczeń pieniężnych, słabo zna nazwy dni tygodnia i nazwy miesięcy, nie dostrzega symetrii, ma problemy z kontynuacją rozpoczętego wzoru.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Działania w zakresie dodawania i odejmowania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licząc na konkretach popełnia liczne błędy, nie kojarzy znaku matematycznego z konkretnym działaniem, nie potrafi rozwiązać prostego równania jednodziałaniowego z niewiadomą w postaci okienka.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Zadania tekstowe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: nawet z pomocą nauczyciela nie potrafi rozwiązać zadania.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u w:val="single"/>
          <w:lang w:eastAsia="pl-PL"/>
        </w:rPr>
        <w:t>Umiejętności praktyczne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: nie wykonuje pomiarów długości i masy, obliczeń pieniężnych, nie zna dni tygodnia i nazw miesięcy, nie dostrzega symetrii, nie potrafi kontynuować rozpoczętego wzoru.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1C9E" w:rsidRPr="00D31C9E" w:rsidRDefault="00D31C9E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Edukacja społeczno-przyrodnicza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Celujący</w:t>
      </w:r>
      <w:r w:rsidR="009D032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(cel)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dojrzale, zawsze dba o zdrowie i bezpieczeństwo swoje i innych osób, potrafi rozróżnić zagrożenia i przeciwdziałać im. Zawsze stosuje w praktyce wiadomości i umiejętności dotyczące zachowania się w ruchu drogowym.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przyrodniczych, zna swój adres zamieszkania, zna symbole narodowe, rozpoznaje flagę i hymn Unii Europejskiej, wie na czym polega praca w poznanych zawodach, zawsze używa form grzecznościowych wobec innych osób, zgodnie współpracuje z innymi, zachowuje się dojrzale. Stosuje w praktyce wiadomości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i umiejętności dotyczące zachowania się w ruchu drogowym.</w:t>
      </w:r>
    </w:p>
    <w:p w:rsidR="003D7469" w:rsidRPr="00D31C9E" w:rsidRDefault="003D7469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 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Posiada ogólną wiedzę o otaczającym środowisku społecznym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zamieszkania, wie na czym polega praca w poznanych zawodach, dobrze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współpracuje z innymi, używa form grzecznościowych, zna symbole narodowe i rozpoznaje flagę i hymn Unii Europejskiej. Na ogół stosuje w praktyce wiadomości i umiejętności dotyczące zachowania się w ruchu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drogowym.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Dostateczny (dst) 3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Posiada ogólną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zazwyczaj okazuje szacunek innym ludziom. Stara się współpracować z innymi. Posiada podstawowe wiadomości dotyczące zachowania się w ruchu drogowym.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Z pomocą nauczyciela rozpoznaje poznane gatunki roślin, słabo orientuje się w otaczający środowisku społeczno -przyrodniczym, częściowo zna swojego adres zamieszkania, myli pory roku, myli symbole narodowe, rzadko okazuje szacunek innym osobom, nie zawsze potrafi współpracować z innymi. Z trudem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bezpiecznie porusza się w ruchu drogowym.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Bardzo słabo orientuje się w otaczającym środowisku społeczno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-przyrodniczym, nie zna swojego adresu zamieszkania, nie zna pór roku, najczęściej nie okazuje szacunku innym osobom, nie zna symboli narodowych, nie potrafi współpracować w grupie. Nie stosuje zasad bezpiecznego poruszania się w ruchu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drogowym.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Edukacja plastyczno-techniczna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Celujący(cel)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Wykazuje uzdolnienia manualne, bierze udział w konkursach szkolnych i pozaszkolnych, zaskakuje nowatorskim rozwiązywaniem zagadnień, prace plastyczne cechuje staranność, estetyka, potrafi pracować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różnymi technikami. Korzysta z medialnych środków przekazu. Interesuje się i rozpoznaje wybrane dziedziny sztuki i wypowiada się na ich temat. Rozpoznaje niektóre urządzenia techniczne, potrafi je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obsługiwać. Majsterkuje, buduje z różnych przedmiotów dostępnych w otoczeniu.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Wykazuje pomysłowość w procesie tworzenia. Wyraża własne myśli i uczucia w różnorodnych formach plastycznych. Prace plastyczne cechuje staranność, estetyka, potrafi zastosować różne techniki plastyczne i techniczne, bierze udział w konkursach ogólnoszkolnych. Rozpoznaje niektóre dziedziny sztuki: rzeźby,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architektury, malarstwa, grafiki i wypowiada się na ich temat. Rozpoznaje niektóre urządzenia techniczne, potrafi je obsługiwać i szanować. Majsterkuje, buduje z różnych przedmiotów dostępnych w otoczeniu.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 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Podejmuje zadania plastyczne i techniczne. Wyraża własne myśli i uczucia w różnorodnych formach plastycznych. Korzysta z bogatej bazy kolorów. Potrafi pracować różnymi technikami plastycznymi i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technicznymi. Potrafi rozpoznać wybrane dziedziny sztuki: architektury, malarstwa, rzeźby, grafiki i wypowiada się na ich temat. Rozpoznaje niektóre urządzenia techniczne, potrafi je obsługiwać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i szanować. Majsterkuje i buduje z różnych przedmiotów dostępnych w otoczeniu.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Dostateczny (dst) 3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Podejmuje zadania techniczne i plastycz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ne, ale często ich nie kończy.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Niechętnie podejmuje zadania plastyczno-techniczne, prace wykonuje schematycznie, używa małej ilości kolorów, nie doprowadza pracy do końca, praca jest niestaranna, nie potrafi sobie zorganizować warsztatu pracy. Z pomocą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nauczyciela rozpoznaje nieliczne dziedziny sztuki.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 malarstwa, rzeźby, grafiki.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1C9E" w:rsidRPr="00D31C9E" w:rsidRDefault="00D31C9E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Edukacja muzyczna</w:t>
      </w:r>
    </w:p>
    <w:p w:rsidR="00D31C9E" w:rsidRPr="00D31C9E" w:rsidRDefault="00D31C9E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Celujący(cel.)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potrafi zatańczyć kilka tańców ludowych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Opanowuje treść i melodię piosenki, dostrzega zmiany dynamiczne w muzyce i reaguje zgodnie z umową, poprawnie odtwarza proste rytmy na instrumentach perkusyjnych, prawidłowo wyraża nastrój muzyki poprzez ruch, świadomie i aktywnie słucha muzyki, wyraża swoje uczucia werbalnie i niewerbalnie,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uczestniczy w koncertach muzycznych, zawsze kulturalnie zachowuje się na koncercie i podczas słuchan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ia hymnu państwowego</w:t>
      </w:r>
      <w:r w:rsidR="003D7469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 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hymnu państwowego.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Dostateczny (dst) 3</w:t>
      </w:r>
    </w:p>
    <w:p w:rsidR="00D31C9E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Ma trudności z opanowaniem treści i melodii piosenki w czasie do tego przewidywanym, nawet z pomocą nauczyciela ma duże problemy z odtworzeniem prostego rytmu, ma duże trudności z wyrażeniem nastroju muzyki poprzez ruch jak i w świadomym i aktywnym słuchaniu muzyki, rzadko zachowuje się kulturalnie na koncertach i podczas słuchania hymnu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1C9E" w:rsidRPr="00D31C9E" w:rsidRDefault="00D31C9E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Edukacja zdrowotna (wychowanie fizyczne i higiena osobista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Celujący(cel)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Precyzyjnie i celowo wykorzystuje swoją sprawność ruchową-bierze udział w zawodach szkolnych i pozaszkolnych, wykonuje ćwiczenia poza programowe, wykazuje sportową postawę wzajemnej pomocy i zdrowej rywalizacji, rozpoznaje potrzeby uczniów niepełnosprawnych i chętnie pomaga, cieszy się z sukcesów sportowych innych, dba o higienę osobistą, zna i stosuje podstawowe działania profilaktyczne.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Precyzyjnie i celowo wykorzystuje swoją sprawność ruchową-bierze udział w zawodach 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 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Potrafi wykonać podstawowe ćwiczenia fizyczne, stosuje zdobyte umiejętności i wiadomości w zabawach i grach sportowych, dobrze współdziała w grupie, służy pomocą innym i dostrzega potrzeby uczniów niepełnosprawnych. Najczęściej jest przygotowany do zajęć sportowych Przestrzega zasad higieny 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osobistej i orientuje się w podstawowych działaniach profilaktycznych.</w:t>
      </w:r>
    </w:p>
    <w:p w:rsidR="0002172C" w:rsidRDefault="0002172C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2172C" w:rsidRDefault="0002172C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02172C" w:rsidRDefault="0002172C" w:rsidP="005936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Dostateczny (dst) 3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Ma trudności z wykonywaniem ćwiczeń programowych, nie chce podejmować aktywności fizycznej, niechętnie współdziała w grupie, zagraża bezpieczeństwu współćwiczących. Nie dostrzega potrzeb uczniów niepełnosprawnych. Nie przestrzega zasad higieny osobistej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Zajęcia komputerowe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Celując(cel) 6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Umie obsługiwać komputer, nazywa elementy zestawu komputerowego, posługuje się wybranymi grami i programami edukacyjnymi, bezpiecznie korzysta z komputera i stosuje się do ograniczeń dotyczących korzystania z komputera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Bardzo dobry (bdb) 5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Posługuje się komputerem w podstawowym zakresie: korzysta z klawiatury, myszy, uruchamia programy, wie jak trzeba korzystać z komputera żeby nie narażać własnego zdrowia, stosuje się do ograniczeń dotyczących korzystania z komputera.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Dobry (db) 4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Posługuje się komputerem w podstawowym zakresie, korzysta z myszy i klawiatury, ze wskazówkami nauczyciela uruchamia programy, wie jak trzeba korzystać z komputera, by nie narażać swojego zdrowia.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Dostateczny (dst) 3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Z pomocą nauczyciela posługuje się komputerem w podstawowym zakresie, korzysta z myszy i klawiatury, wie jak trzeba korzystać z komputera by nie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>narażać swojego zdrowia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Dopuszczający (dop) 2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Ma trudności w podstawowym zakresie posługiwania się komputerem,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C9E">
        <w:rPr>
          <w:rFonts w:ascii="Times New Roman" w:hAnsi="Times New Roman" w:cs="Times New Roman"/>
          <w:b/>
          <w:sz w:val="24"/>
          <w:szCs w:val="24"/>
          <w:lang w:eastAsia="pl-PL"/>
        </w:rPr>
        <w:t>Niedostateczny (ndst) 1</w:t>
      </w:r>
    </w:p>
    <w:p w:rsidR="00593643" w:rsidRPr="00D31C9E" w:rsidRDefault="0059364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>Nie potrafi w podstawowym zakresie posługiwać się komputerem</w:t>
      </w:r>
    </w:p>
    <w:p w:rsidR="00DF16C3" w:rsidRPr="00D31C9E" w:rsidRDefault="00DF16C3" w:rsidP="0059364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F16C3" w:rsidRDefault="00DF16C3" w:rsidP="0059364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D31C9E" w:rsidRDefault="00D31C9E" w:rsidP="0059364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D31C9E" w:rsidRPr="00D31C9E" w:rsidRDefault="00D31C9E" w:rsidP="0059364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D31C9E" w:rsidRPr="00D31C9E" w:rsidRDefault="00D31C9E" w:rsidP="00DF16C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:rsidR="00D31C9E" w:rsidRPr="00D31C9E" w:rsidRDefault="00D31C9E" w:rsidP="00DF16C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:rsidR="00D31C9E" w:rsidRPr="00D31C9E" w:rsidRDefault="00D31C9E" w:rsidP="00DF16C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pl-PL"/>
        </w:rPr>
      </w:pPr>
    </w:p>
    <w:p w:rsidR="00DF16C3" w:rsidRPr="00D31C9E" w:rsidRDefault="00DF16C3" w:rsidP="00DF16C3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eastAsia="pl-PL"/>
        </w:rPr>
      </w:pPr>
      <w:r w:rsidRPr="00D31C9E">
        <w:rPr>
          <w:rFonts w:ascii="Times New Roman" w:hAnsi="Times New Roman" w:cs="Times New Roman"/>
          <w:b/>
          <w:kern w:val="0"/>
          <w:sz w:val="24"/>
          <w:szCs w:val="24"/>
          <w:u w:val="single"/>
          <w:lang w:eastAsia="pl-PL"/>
        </w:rPr>
        <w:t>Ocena zachowania</w:t>
      </w:r>
      <w:r w:rsidRPr="00D31C9E">
        <w:rPr>
          <w:rFonts w:ascii="Times New Roman" w:hAnsi="Times New Roman" w:cs="Times New Roman"/>
          <w:kern w:val="0"/>
          <w:sz w:val="24"/>
          <w:szCs w:val="24"/>
          <w:lang w:eastAsia="pl-PL"/>
        </w:rPr>
        <w:t xml:space="preserve"> w klasach 1-3 ustalana jest dwa razy w ciągu danego roku szkolnego: po zakończeniu I semestru nauki i na koniec roku szkolnego. Ocena zachowania ma formę oceny opisowej. Jest ona formułowana na podstawie systematycznej obserwacji, notatek nauczycieli oraz samooceny uczniów dokonywanej okazjonalnie.</w:t>
      </w:r>
    </w:p>
    <w:p w:rsidR="00DF16C3" w:rsidRPr="00D31C9E" w:rsidRDefault="00DF16C3" w:rsidP="00DF16C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eastAsia="pl-PL"/>
        </w:rPr>
      </w:pP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Oceniając zachowanie ucznia nauczyciel bierze pod uwagę wymagania zawarte w rozporządzeniu MEN dotyczące </w:t>
      </w:r>
      <w:r w:rsidR="00D31C9E" w:rsidRPr="00D31C9E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Pr="00D31C9E">
        <w:rPr>
          <w:rFonts w:ascii="Times New Roman" w:hAnsi="Times New Roman" w:cs="Times New Roman"/>
          <w:sz w:val="24"/>
          <w:szCs w:val="24"/>
          <w:lang w:eastAsia="pl-PL"/>
        </w:rPr>
        <w:t xml:space="preserve">ceniania: </w:t>
      </w:r>
    </w:p>
    <w:p w:rsidR="00E27E75" w:rsidRPr="00D31C9E" w:rsidRDefault="00E27E75" w:rsidP="00DF16C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>Wywiązywanie się z obowiązków ucznia</w:t>
      </w:r>
    </w:p>
    <w:p w:rsidR="00E27E75" w:rsidRPr="00D31C9E" w:rsidRDefault="00E27E75" w:rsidP="00E27E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>Postępowanie zgodnie z dobrem społeczności szkolnej</w:t>
      </w:r>
    </w:p>
    <w:p w:rsidR="00E27E75" w:rsidRPr="00D31C9E" w:rsidRDefault="00E27E75" w:rsidP="00E27E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 xml:space="preserve">Dbałość o honor i tradycje szkoły </w:t>
      </w:r>
    </w:p>
    <w:p w:rsidR="00E27E75" w:rsidRPr="00D31C9E" w:rsidRDefault="00E27E75" w:rsidP="00E27E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>Dbałość o piękno mowy ojczystej</w:t>
      </w:r>
    </w:p>
    <w:p w:rsidR="00E27E75" w:rsidRPr="00D31C9E" w:rsidRDefault="00E27E75" w:rsidP="00E27E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>Dbałość o bezpieczeństwo i zdrowie własne oraz innych osób</w:t>
      </w:r>
    </w:p>
    <w:p w:rsidR="00E27E75" w:rsidRPr="00D31C9E" w:rsidRDefault="00E27E75" w:rsidP="00E27E7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>Godne i kulturalne zachowanie się w szkole i poza nią</w:t>
      </w:r>
    </w:p>
    <w:p w:rsidR="00E27E75" w:rsidRPr="00D31C9E" w:rsidRDefault="00E27E75" w:rsidP="00DF16C3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</w:rPr>
      </w:pPr>
      <w:r w:rsidRPr="00D31C9E">
        <w:rPr>
          <w:rFonts w:ascii="Times New Roman" w:hAnsi="Times New Roman"/>
        </w:rPr>
        <w:t>Okazywanie szacunku innym osobom</w:t>
      </w:r>
    </w:p>
    <w:p w:rsidR="00E27E75" w:rsidRPr="00D31C9E" w:rsidRDefault="00E27E75" w:rsidP="00E27E7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E27E75" w:rsidRPr="00D31C9E" w:rsidSect="00DF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2B" w:rsidRDefault="00E9442B" w:rsidP="00DF16C3">
      <w:pPr>
        <w:spacing w:after="0" w:line="240" w:lineRule="auto"/>
      </w:pPr>
      <w:r>
        <w:separator/>
      </w:r>
    </w:p>
  </w:endnote>
  <w:endnote w:type="continuationSeparator" w:id="0">
    <w:p w:rsidR="00E9442B" w:rsidRDefault="00E9442B" w:rsidP="00DF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2B" w:rsidRDefault="00E9442B" w:rsidP="00DF16C3">
      <w:pPr>
        <w:spacing w:after="0" w:line="240" w:lineRule="auto"/>
      </w:pPr>
      <w:r>
        <w:separator/>
      </w:r>
    </w:p>
  </w:footnote>
  <w:footnote w:type="continuationSeparator" w:id="0">
    <w:p w:rsidR="00E9442B" w:rsidRDefault="00E9442B" w:rsidP="00DF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35" w:hanging="375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Calibri" w:hAnsi="Calibri"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cs="Calibri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1BFC4EDE"/>
    <w:multiLevelType w:val="hybridMultilevel"/>
    <w:tmpl w:val="7654E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43"/>
    <w:rsid w:val="0002172C"/>
    <w:rsid w:val="0004056E"/>
    <w:rsid w:val="00044C1C"/>
    <w:rsid w:val="00156580"/>
    <w:rsid w:val="00195CB4"/>
    <w:rsid w:val="002D5A06"/>
    <w:rsid w:val="003C0CB6"/>
    <w:rsid w:val="003D7469"/>
    <w:rsid w:val="004C547F"/>
    <w:rsid w:val="005569B5"/>
    <w:rsid w:val="00564A17"/>
    <w:rsid w:val="00593643"/>
    <w:rsid w:val="005B4CEE"/>
    <w:rsid w:val="0065441D"/>
    <w:rsid w:val="0069493E"/>
    <w:rsid w:val="006F5793"/>
    <w:rsid w:val="00793C8B"/>
    <w:rsid w:val="007C7D8D"/>
    <w:rsid w:val="007F467C"/>
    <w:rsid w:val="009D0325"/>
    <w:rsid w:val="00A3514E"/>
    <w:rsid w:val="00A76264"/>
    <w:rsid w:val="00B06D19"/>
    <w:rsid w:val="00D31C9E"/>
    <w:rsid w:val="00D615A2"/>
    <w:rsid w:val="00DF16C3"/>
    <w:rsid w:val="00E27E75"/>
    <w:rsid w:val="00E70393"/>
    <w:rsid w:val="00E81BC7"/>
    <w:rsid w:val="00E9442B"/>
    <w:rsid w:val="00E955F8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EFF3-9301-408C-9B32-B9265774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643"/>
    <w:pPr>
      <w:autoSpaceDE w:val="0"/>
      <w:autoSpaceDN w:val="0"/>
      <w:adjustRightInd w:val="0"/>
      <w:spacing w:after="200" w:line="276" w:lineRule="auto"/>
    </w:pPr>
    <w:rPr>
      <w:rFonts w:eastAsia="Times New Roman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3ff3wek4">
    <w:name w:val="Nagł3fóf3wek 4"/>
    <w:basedOn w:val="Normalny"/>
    <w:uiPriority w:val="99"/>
    <w:rsid w:val="00593643"/>
    <w:pPr>
      <w:keepNext/>
      <w:spacing w:after="0" w:line="240" w:lineRule="auto"/>
      <w:jc w:val="center"/>
    </w:pPr>
    <w:rPr>
      <w:rFonts w:ascii="Times New Roman" w:cs="Times New Roman"/>
      <w:b/>
      <w:bCs/>
      <w:kern w:val="0"/>
      <w:sz w:val="24"/>
      <w:szCs w:val="24"/>
      <w:lang w:eastAsia="pl-PL"/>
    </w:rPr>
  </w:style>
  <w:style w:type="character" w:customStyle="1" w:styleId="3f3fczeinternetowe">
    <w:name w:val="Ł3fą3fcze internetowe"/>
    <w:basedOn w:val="Domylnaczcionkaakapitu"/>
    <w:uiPriority w:val="99"/>
    <w:rsid w:val="005936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593643"/>
    <w:rPr>
      <w:color w:val="800080"/>
      <w:u w:val="single"/>
    </w:rPr>
  </w:style>
  <w:style w:type="character" w:customStyle="1" w:styleId="Nag3ff3wek4Znak">
    <w:name w:val="Nagł3fóf3wek 4 Znak"/>
    <w:basedOn w:val="Domylnaczcionkaakapitu"/>
    <w:uiPriority w:val="99"/>
    <w:rsid w:val="00593643"/>
    <w:rPr>
      <w:rFonts w:ascii="Times New Roman" w:eastAsia="Times New Roman" w:cs="Times New Roman"/>
      <w:b/>
      <w:bCs/>
    </w:rPr>
  </w:style>
  <w:style w:type="character" w:customStyle="1" w:styleId="Nag3ff3wekZnak">
    <w:name w:val="Nagł3fóf3wek Znak"/>
    <w:basedOn w:val="Domylnaczcionkaakapitu"/>
    <w:uiPriority w:val="99"/>
    <w:rsid w:val="00593643"/>
  </w:style>
  <w:style w:type="character" w:customStyle="1" w:styleId="StopkaZnak">
    <w:name w:val="Stopka Znak"/>
    <w:basedOn w:val="Domylnaczcionkaakapitu"/>
    <w:uiPriority w:val="99"/>
    <w:rsid w:val="00593643"/>
  </w:style>
  <w:style w:type="character" w:customStyle="1" w:styleId="ListLabel1">
    <w:name w:val="ListLabel 1"/>
    <w:uiPriority w:val="99"/>
    <w:rsid w:val="00593643"/>
    <w:rPr>
      <w:b/>
      <w:bCs/>
    </w:rPr>
  </w:style>
  <w:style w:type="character" w:customStyle="1" w:styleId="ListLabel2">
    <w:name w:val="ListLabel 2"/>
    <w:uiPriority w:val="99"/>
    <w:rsid w:val="00593643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rsid w:val="00593643"/>
    <w:pPr>
      <w:keepNext/>
      <w:spacing w:before="240" w:after="120" w:line="240" w:lineRule="auto"/>
    </w:pPr>
    <w:rPr>
      <w:rFonts w:ascii="Liberation Sans" w:cs="Liberation Sans"/>
      <w:kern w:val="0"/>
      <w:sz w:val="28"/>
      <w:szCs w:val="28"/>
      <w:lang w:eastAsia="pl-PL"/>
    </w:rPr>
  </w:style>
  <w:style w:type="paragraph" w:customStyle="1" w:styleId="Tre3f3ftekstu">
    <w:name w:val="Treś3fć3f tekstu"/>
    <w:basedOn w:val="Normalny"/>
    <w:uiPriority w:val="99"/>
    <w:rsid w:val="00593643"/>
    <w:pPr>
      <w:spacing w:after="140" w:line="288" w:lineRule="auto"/>
    </w:pPr>
    <w:rPr>
      <w:rFonts w:cs="Times New Roman"/>
      <w:kern w:val="0"/>
      <w:sz w:val="24"/>
      <w:szCs w:val="24"/>
      <w:lang w:eastAsia="pl-PL"/>
    </w:rPr>
  </w:style>
  <w:style w:type="paragraph" w:styleId="Lista">
    <w:name w:val="List"/>
    <w:basedOn w:val="Tre3f3ftekstu"/>
    <w:uiPriority w:val="99"/>
    <w:rsid w:val="00593643"/>
  </w:style>
  <w:style w:type="paragraph" w:styleId="Podpis">
    <w:name w:val="Signature"/>
    <w:basedOn w:val="Normalny"/>
    <w:link w:val="PodpisZnak"/>
    <w:uiPriority w:val="99"/>
    <w:rsid w:val="00593643"/>
    <w:pPr>
      <w:suppressLineNumbers/>
      <w:spacing w:before="120" w:after="120" w:line="240" w:lineRule="auto"/>
    </w:pPr>
    <w:rPr>
      <w:rFonts w:cs="Times New Roman"/>
      <w:i/>
      <w:iCs/>
      <w:kern w:val="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593643"/>
    <w:rPr>
      <w:rFonts w:ascii="Calibri" w:eastAsia="Times New Roman" w:hAnsi="Calibri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593643"/>
    <w:pPr>
      <w:suppressLineNumbers/>
      <w:spacing w:after="0" w:line="240" w:lineRule="auto"/>
    </w:pPr>
    <w:rPr>
      <w:rFonts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93643"/>
    <w:pPr>
      <w:spacing w:line="240" w:lineRule="auto"/>
      <w:ind w:left="720"/>
      <w:contextualSpacing/>
    </w:pPr>
    <w:rPr>
      <w:rFonts w:cs="Times New Roman"/>
      <w:kern w:val="0"/>
      <w:sz w:val="24"/>
      <w:szCs w:val="24"/>
      <w:lang w:eastAsia="pl-PL"/>
    </w:rPr>
  </w:style>
  <w:style w:type="paragraph" w:customStyle="1" w:styleId="G3ff3wka">
    <w:name w:val="Gł3fóf3wka"/>
    <w:basedOn w:val="Normalny"/>
    <w:uiPriority w:val="99"/>
    <w:rsid w:val="00593643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593643"/>
    <w:pPr>
      <w:tabs>
        <w:tab w:val="center" w:pos="4536"/>
        <w:tab w:val="right" w:pos="9072"/>
      </w:tabs>
      <w:spacing w:after="0" w:line="240" w:lineRule="auto"/>
    </w:pPr>
    <w:rPr>
      <w:rFonts w:cs="Times New Roman"/>
      <w:kern w:val="0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593643"/>
    <w:rPr>
      <w:rFonts w:ascii="Calibri" w:eastAsia="Times New Roman" w:hAnsi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9364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F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6C3"/>
    <w:rPr>
      <w:rFonts w:ascii="Calibri" w:eastAsia="Times New Roman" w:hAnsi="Calibri" w:cs="Calibr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93"/>
    <w:rPr>
      <w:rFonts w:ascii="Tahoma" w:eastAsia="Times New Roman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CD4D2-E08F-4140-A0C3-A1BC40F1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2814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1234</cp:lastModifiedBy>
  <cp:revision>6</cp:revision>
  <cp:lastPrinted>2017-12-17T20:36:00Z</cp:lastPrinted>
  <dcterms:created xsi:type="dcterms:W3CDTF">2018-09-17T15:04:00Z</dcterms:created>
  <dcterms:modified xsi:type="dcterms:W3CDTF">2018-09-20T17:40:00Z</dcterms:modified>
</cp:coreProperties>
</file>