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pistreci1"/>
        <w:tabs>
          <w:tab w:val="clear" w:pos="708"/>
          <w:tab w:val="right" w:pos="9377" w:leader="dot"/>
        </w:tabs>
        <w:rPr>
          <w:rFonts w:ascii="Cambria" w:hAnsi="Cambria" w:asciiTheme="majorHAnsi" w:hAnsiTheme="majorHAnsi"/>
          <w:color w:val="4F81BD" w:themeColor="accent1"/>
          <w:sz w:val="28"/>
          <w:szCs w:val="28"/>
        </w:rPr>
      </w:pPr>
      <w:r>
        <w:rPr>
          <w:rFonts w:asciiTheme="majorHAnsi" w:hAnsiTheme="majorHAnsi" w:ascii="Cambria" w:hAnsi="Cambria"/>
          <w:color w:val="4F81BD" w:themeColor="accent1"/>
          <w:sz w:val="28"/>
          <w:szCs w:val="28"/>
        </w:rPr>
      </w:r>
    </w:p>
    <w:p>
      <w:pPr>
        <w:pStyle w:val="Tretekstu"/>
        <w:jc w:val="center"/>
        <w:rPr>
          <w:rFonts w:ascii="Cambria" w:hAnsi="Cambria" w:asciiTheme="majorHAnsi" w:hAnsiTheme="majorHAnsi"/>
          <w:b/>
          <w:b/>
          <w:color w:val="4F81BD" w:themeColor="accent1"/>
          <w:sz w:val="28"/>
          <w:szCs w:val="28"/>
        </w:rPr>
      </w:pPr>
      <w:r>
        <w:rPr>
          <w:rFonts w:ascii="Cambria" w:hAnsi="Cambria" w:asciiTheme="majorHAnsi" w:hAnsiTheme="majorHAnsi"/>
          <w:b/>
          <w:color w:val="4F81BD" w:themeColor="accent1"/>
          <w:sz w:val="28"/>
          <w:szCs w:val="28"/>
        </w:rPr>
        <w:t xml:space="preserve">Sprawozdanie z działalności Rady Rodziców  </w:t>
      </w:r>
    </w:p>
    <w:p>
      <w:pPr>
        <w:pStyle w:val="Tretekstu"/>
        <w:jc w:val="center"/>
        <w:rPr>
          <w:rFonts w:ascii="Cambria" w:hAnsi="Cambria" w:asciiTheme="majorHAnsi" w:hAnsiTheme="majorHAnsi"/>
          <w:b/>
          <w:b/>
          <w:color w:val="4F81BD" w:themeColor="accent1"/>
          <w:sz w:val="28"/>
          <w:szCs w:val="28"/>
        </w:rPr>
      </w:pPr>
      <w:r>
        <w:rPr>
          <w:rFonts w:ascii="Cambria" w:hAnsi="Cambria" w:asciiTheme="majorHAnsi" w:hAnsiTheme="majorHAnsi"/>
          <w:b/>
          <w:color w:val="4F81BD" w:themeColor="accent1"/>
          <w:sz w:val="28"/>
          <w:szCs w:val="28"/>
        </w:rPr>
        <w:t>w roku szkolnym 2019/2020</w:t>
      </w:r>
    </w:p>
    <w:p>
      <w:pPr>
        <w:pStyle w:val="Normal"/>
        <w:spacing w:lineRule="auto" w:line="240" w:before="0" w:after="0"/>
        <w:rPr>
          <w:rFonts w:ascii="Tahoma" w:hAnsi="Tahoma" w:cs="Tahoma"/>
          <w:color w:val="000000"/>
          <w:sz w:val="21"/>
          <w:szCs w:val="21"/>
        </w:rPr>
      </w:pPr>
      <w:r>
        <w:rPr>
          <w:rFonts w:cs="Tahoma" w:ascii="Tahoma" w:hAnsi="Tahoma"/>
          <w:color w:val="000000"/>
          <w:sz w:val="21"/>
          <w:szCs w:val="21"/>
        </w:rPr>
      </w:r>
    </w:p>
    <w:p>
      <w:pPr>
        <w:pStyle w:val="Tretekstu"/>
        <w:rPr>
          <w:rFonts w:ascii="Tahoma" w:hAnsi="Tahoma" w:cs="Tahoma"/>
        </w:rPr>
      </w:pPr>
      <w:r>
        <w:rPr>
          <w:rFonts w:cs="Tahoma" w:ascii="Tahoma" w:hAnsi="Tahoma"/>
        </w:rPr>
        <w:t xml:space="preserve">Prezydium Rady Rodziców w roku szkolnym 2019/2020 zwoływało regularnie zebrania Rady Rodziców zgodnie z przedstawionymi poniżej datami: </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 xml:space="preserve">23 września 2019 </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 xml:space="preserve">15 października 2019 </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03 grudnia 2019</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29 stycznia 2020</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05 marca 2020</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02 czerwca 2020 – tylko Prezydium</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10 września 2020 - tylko Prezydium</w:t>
      </w:r>
    </w:p>
    <w:p>
      <w:pPr>
        <w:pStyle w:val="ListParagraph"/>
        <w:numPr>
          <w:ilvl w:val="0"/>
          <w:numId w:val="1"/>
        </w:numPr>
        <w:spacing w:lineRule="auto" w:line="240" w:before="0" w:after="21"/>
        <w:contextualSpacing/>
        <w:jc w:val="both"/>
        <w:rPr>
          <w:rFonts w:ascii="Tahoma" w:hAnsi="Tahoma" w:cs="Tahoma"/>
        </w:rPr>
      </w:pPr>
      <w:r>
        <w:rPr>
          <w:rFonts w:cs="Tahoma" w:ascii="Tahoma" w:hAnsi="Tahoma"/>
        </w:rPr>
        <w:t>15 września 2020 – tylko Prezydium</w:t>
      </w:r>
    </w:p>
    <w:p>
      <w:pPr>
        <w:pStyle w:val="ListParagraph"/>
        <w:numPr>
          <w:ilvl w:val="0"/>
          <w:numId w:val="0"/>
        </w:numPr>
        <w:spacing w:lineRule="auto" w:line="240" w:before="0" w:after="21"/>
        <w:ind w:left="1440" w:hanging="0"/>
        <w:contextualSpacing/>
        <w:jc w:val="both"/>
        <w:rPr>
          <w:rFonts w:ascii="Tahoma" w:hAnsi="Tahoma" w:cs="Tahoma"/>
        </w:rPr>
      </w:pPr>
      <w:r>
        <w:rPr>
          <w:rFonts w:cs="Tahoma" w:ascii="Tahoma" w:hAnsi="Tahoma"/>
        </w:rPr>
      </w:r>
    </w:p>
    <w:p>
      <w:pPr>
        <w:pStyle w:val="Tretekstu"/>
        <w:rPr>
          <w:rFonts w:ascii="Tahoma" w:hAnsi="Tahoma" w:cs="Tahoma"/>
        </w:rPr>
      </w:pPr>
      <w:r>
        <w:rPr>
          <w:rFonts w:cs="Tahoma" w:ascii="Tahoma" w:hAnsi="Tahoma"/>
        </w:rPr>
        <w:t>Ewidencja obecności przedstawicieli poszczególnych Rad Klasowych ( listy obecności w dokumentacji RR):</w:t>
      </w:r>
    </w:p>
    <w:p>
      <w:pPr>
        <w:pStyle w:val="Tretekstu"/>
        <w:rPr>
          <w:rFonts w:ascii="Tahoma" w:hAnsi="Tahoma" w:cs="Tahoma"/>
        </w:rPr>
      </w:pPr>
      <w:r>
        <w:rPr>
          <w:rFonts w:cs="Tahoma" w:ascii="Tahoma" w:hAnsi="Tahoma"/>
        </w:rPr>
        <w:t>1) na 34 klasy 26 przedstawicieli obecnych – 76,5%</w:t>
      </w:r>
    </w:p>
    <w:p>
      <w:pPr>
        <w:pStyle w:val="Tretekstu"/>
        <w:rPr>
          <w:rFonts w:ascii="Tahoma" w:hAnsi="Tahoma" w:cs="Tahoma"/>
        </w:rPr>
      </w:pPr>
      <w:r>
        <w:rPr>
          <w:rFonts w:cs="Tahoma" w:ascii="Tahoma" w:hAnsi="Tahoma"/>
        </w:rPr>
        <w:t>2) na 34 klasy 14 przedstawicieli obecnych – 41,2%</w:t>
      </w:r>
    </w:p>
    <w:p>
      <w:pPr>
        <w:pStyle w:val="Tretekstu"/>
        <w:rPr>
          <w:rFonts w:ascii="Tahoma" w:hAnsi="Tahoma" w:cs="Tahoma"/>
        </w:rPr>
      </w:pPr>
      <w:r>
        <w:rPr>
          <w:rFonts w:cs="Tahoma" w:ascii="Tahoma" w:hAnsi="Tahoma"/>
        </w:rPr>
        <w:t>3) na 34 klasy 13 przedstawicieli obecnych – 38,2%</w:t>
      </w:r>
    </w:p>
    <w:p>
      <w:pPr>
        <w:pStyle w:val="Tretekstu"/>
        <w:rPr>
          <w:rFonts w:ascii="Tahoma" w:hAnsi="Tahoma" w:cs="Tahoma"/>
        </w:rPr>
      </w:pPr>
      <w:r>
        <w:rPr>
          <w:rFonts w:cs="Tahoma" w:ascii="Tahoma" w:hAnsi="Tahoma"/>
        </w:rPr>
        <w:t>4) na 34 klasy 13 przedstawicieli obecnych – 38,2%</w:t>
      </w:r>
    </w:p>
    <w:p>
      <w:pPr>
        <w:pStyle w:val="Tretekstu"/>
        <w:rPr>
          <w:rFonts w:ascii="Tahoma" w:hAnsi="Tahoma" w:cs="Tahoma"/>
        </w:rPr>
      </w:pPr>
      <w:r>
        <w:rPr>
          <w:rFonts w:cs="Tahoma" w:ascii="Tahoma" w:hAnsi="Tahoma"/>
        </w:rPr>
        <w:t>5) na 34 klasy 9 przedstawicieli obecnych – 26,5%</w:t>
      </w:r>
    </w:p>
    <w:p>
      <w:pPr>
        <w:pStyle w:val="Tretekstu"/>
        <w:rPr>
          <w:rFonts w:ascii="Tahoma" w:hAnsi="Tahoma" w:cs="Tahoma"/>
        </w:rPr>
      </w:pPr>
      <w:r>
        <w:rPr>
          <w:rFonts w:cs="Tahoma" w:ascii="Tahoma" w:hAnsi="Tahoma"/>
        </w:rPr>
      </w:r>
    </w:p>
    <w:p>
      <w:pPr>
        <w:pStyle w:val="Tretekstu"/>
        <w:rPr>
          <w:rFonts w:ascii="Tahoma" w:hAnsi="Tahoma" w:cs="Tahoma"/>
        </w:rPr>
      </w:pPr>
      <w:r>
        <w:rPr>
          <w:rFonts w:cs="Tahoma" w:ascii="Tahoma" w:hAnsi="Tahoma"/>
        </w:rPr>
        <w:t xml:space="preserve">W roku szkolnym 2019/2020 RR kontynuowała głosowania w systemie internetowym nt składanych wniosków. </w:t>
      </w:r>
    </w:p>
    <w:p>
      <w:pPr>
        <w:pStyle w:val="Tretekstu"/>
        <w:rPr>
          <w:rFonts w:ascii="Tahoma" w:hAnsi="Tahoma" w:cs="Tahoma"/>
        </w:rPr>
      </w:pPr>
      <w:r>
        <w:rPr>
          <w:rFonts w:cs="Tahoma" w:ascii="Tahoma" w:hAnsi="Tahoma"/>
        </w:rPr>
        <w:t xml:space="preserve">Dzięki temu szybciej podejmowała decyzje dotyczące finansowania z Funduszu RR oraz Funduszu Socjalnego. </w:t>
      </w:r>
    </w:p>
    <w:p>
      <w:pPr>
        <w:pStyle w:val="Tretekstu"/>
        <w:rPr>
          <w:rFonts w:ascii="Tahoma" w:hAnsi="Tahoma" w:cs="Tahoma"/>
        </w:rPr>
      </w:pPr>
      <w:r>
        <w:rPr>
          <w:rFonts w:cs="Tahoma" w:ascii="Tahoma" w:hAnsi="Tahoma"/>
        </w:rPr>
        <w:t xml:space="preserve">Rada Rodziców działając na podstawie Regulaminu Rady Rodziców przygotowała i uchwaliła w roku szkolnym 2019/2020 następujące uchwały: </w:t>
      </w:r>
    </w:p>
    <w:p>
      <w:pPr>
        <w:pStyle w:val="ListParagraph"/>
        <w:numPr>
          <w:ilvl w:val="0"/>
          <w:numId w:val="2"/>
        </w:numPr>
        <w:spacing w:lineRule="auto" w:line="240" w:before="0" w:after="19"/>
        <w:ind w:left="360" w:hanging="360"/>
        <w:contextualSpacing/>
        <w:jc w:val="both"/>
        <w:rPr>
          <w:rFonts w:ascii="Tahoma" w:hAnsi="Tahoma" w:cs="Tahoma"/>
        </w:rPr>
      </w:pPr>
      <w:bookmarkStart w:id="0" w:name="_Toc456859975"/>
      <w:r>
        <w:rPr>
          <w:rFonts w:cs="Tahoma" w:ascii="Tahoma" w:hAnsi="Tahoma"/>
        </w:rPr>
        <w:t>UCHWAŁA RADY RODZICÓW nr 1/201</w:t>
      </w:r>
      <w:bookmarkStart w:id="1" w:name="_Toc456859740"/>
      <w:bookmarkStart w:id="2" w:name="_Toc456859976"/>
      <w:bookmarkEnd w:id="0"/>
      <w:r>
        <w:rPr>
          <w:rFonts w:cs="Tahoma" w:ascii="Tahoma" w:hAnsi="Tahoma"/>
        </w:rPr>
        <w:t>9-2020 z dnia 23 września 201</w:t>
      </w:r>
      <w:bookmarkEnd w:id="1"/>
      <w:bookmarkEnd w:id="2"/>
      <w:r>
        <w:rPr>
          <w:rFonts w:cs="Tahoma" w:ascii="Tahoma" w:hAnsi="Tahoma"/>
        </w:rPr>
        <w:t>9</w:t>
      </w:r>
      <w:bookmarkStart w:id="3" w:name="_Toc456859741"/>
      <w:bookmarkStart w:id="4" w:name="_Toc456859977"/>
      <w:r>
        <w:rPr>
          <w:rFonts w:cs="Tahoma" w:ascii="Tahoma" w:hAnsi="Tahoma"/>
        </w:rPr>
        <w:t xml:space="preserve"> </w:t>
      </w:r>
      <w:bookmarkEnd w:id="3"/>
      <w:bookmarkEnd w:id="4"/>
      <w:r>
        <w:rPr>
          <w:rFonts w:cs="Tahoma" w:ascii="Tahoma" w:hAnsi="Tahoma"/>
        </w:rPr>
        <w:t>o jawności głosowania nad absolutorium</w:t>
      </w:r>
      <w:bookmarkStart w:id="5" w:name="_Toc456859742"/>
      <w:bookmarkStart w:id="6" w:name="_Toc456859978"/>
    </w:p>
    <w:p>
      <w:pPr>
        <w:pStyle w:val="ListParagraph"/>
        <w:numPr>
          <w:ilvl w:val="0"/>
          <w:numId w:val="2"/>
        </w:numPr>
        <w:spacing w:lineRule="auto" w:line="240" w:before="0" w:after="19"/>
        <w:ind w:left="360" w:hanging="360"/>
        <w:contextualSpacing/>
        <w:jc w:val="both"/>
        <w:rPr>
          <w:rFonts w:ascii="Tahoma" w:hAnsi="Tahoma" w:cs="Tahoma"/>
        </w:rPr>
      </w:pPr>
      <w:r>
        <w:rPr>
          <w:rFonts w:cs="Tahoma" w:ascii="Tahoma" w:hAnsi="Tahoma"/>
        </w:rPr>
        <w:t>UCHWAŁA RADY RODZICÓW nr 2/201</w:t>
      </w:r>
      <w:bookmarkEnd w:id="5"/>
      <w:bookmarkEnd w:id="6"/>
      <w:r>
        <w:rPr>
          <w:rFonts w:cs="Tahoma" w:ascii="Tahoma" w:hAnsi="Tahoma"/>
        </w:rPr>
        <w:t>9</w:t>
      </w:r>
      <w:bookmarkStart w:id="7" w:name="_Toc456859743"/>
      <w:bookmarkStart w:id="8" w:name="_Toc456859979"/>
      <w:r>
        <w:rPr>
          <w:rFonts w:cs="Tahoma" w:ascii="Tahoma" w:hAnsi="Tahoma"/>
        </w:rPr>
        <w:t>-2020 z dnia 23 września 201</w:t>
      </w:r>
      <w:bookmarkEnd w:id="7"/>
      <w:bookmarkEnd w:id="8"/>
      <w:r>
        <w:rPr>
          <w:rFonts w:cs="Tahoma" w:ascii="Tahoma" w:hAnsi="Tahoma"/>
        </w:rPr>
        <w:t>9 o udzieleniu absolutorium RR w roku szkolnym 2018/2019</w:t>
      </w:r>
    </w:p>
    <w:p>
      <w:pPr>
        <w:pStyle w:val="ListParagraph"/>
        <w:numPr>
          <w:ilvl w:val="0"/>
          <w:numId w:val="2"/>
        </w:numPr>
        <w:spacing w:lineRule="auto" w:line="240" w:before="0" w:after="19"/>
        <w:ind w:left="360" w:hanging="360"/>
        <w:contextualSpacing/>
        <w:jc w:val="both"/>
        <w:rPr>
          <w:rFonts w:ascii="Tahoma" w:hAnsi="Tahoma" w:cs="Tahoma"/>
        </w:rPr>
      </w:pPr>
      <w:bookmarkStart w:id="9" w:name="_Toc456859744"/>
      <w:bookmarkStart w:id="10" w:name="_Toc456859980"/>
      <w:r>
        <w:rPr>
          <w:rFonts w:cs="Tahoma" w:ascii="Tahoma" w:hAnsi="Tahoma"/>
        </w:rPr>
        <w:t>UCHWAŁA RADY RODZICÓW nr 3/2019</w:t>
      </w:r>
      <w:bookmarkStart w:id="11" w:name="_Toc4568597431"/>
      <w:bookmarkStart w:id="12" w:name="_Toc4568599791"/>
      <w:r>
        <w:rPr>
          <w:rFonts w:cs="Tahoma" w:ascii="Tahoma" w:hAnsi="Tahoma"/>
        </w:rPr>
        <w:t>-2020 z dnia 23 września 201</w:t>
      </w:r>
      <w:bookmarkEnd w:id="11"/>
      <w:bookmarkEnd w:id="12"/>
      <w:r>
        <w:rPr>
          <w:rFonts w:cs="Tahoma" w:ascii="Tahoma" w:hAnsi="Tahoma"/>
        </w:rPr>
        <w:t>9</w:t>
      </w:r>
      <w:bookmarkEnd w:id="9"/>
      <w:bookmarkEnd w:id="10"/>
      <w:r>
        <w:rPr>
          <w:rFonts w:cs="Tahoma" w:ascii="Tahoma" w:hAnsi="Tahoma"/>
        </w:rPr>
        <w:t xml:space="preserve"> o powołaniu władz RR w roku szkolnym 2019/2020</w:t>
      </w:r>
      <w:bookmarkStart w:id="13" w:name="_Toc456859745"/>
      <w:bookmarkStart w:id="14" w:name="_Toc456859981"/>
    </w:p>
    <w:p>
      <w:pPr>
        <w:pStyle w:val="ListParagraph"/>
        <w:numPr>
          <w:ilvl w:val="0"/>
          <w:numId w:val="2"/>
        </w:numPr>
        <w:spacing w:lineRule="auto" w:line="240" w:before="0" w:after="19"/>
        <w:ind w:left="360" w:hanging="360"/>
        <w:contextualSpacing/>
        <w:jc w:val="both"/>
        <w:rPr>
          <w:rFonts w:ascii="Tahoma" w:hAnsi="Tahoma" w:cs="Tahoma"/>
        </w:rPr>
      </w:pPr>
      <w:r>
        <w:rPr>
          <w:rFonts w:cs="Tahoma" w:ascii="Tahoma" w:hAnsi="Tahoma"/>
        </w:rPr>
        <w:t>UCHWAŁA RADY RODZICÓW nr 4/20</w:t>
      </w:r>
      <w:bookmarkStart w:id="15" w:name="_Toc456859746"/>
      <w:bookmarkStart w:id="16" w:name="_Toc456859982"/>
      <w:bookmarkEnd w:id="13"/>
      <w:bookmarkEnd w:id="14"/>
      <w:r>
        <w:rPr>
          <w:rFonts w:cs="Tahoma" w:ascii="Tahoma" w:hAnsi="Tahoma"/>
        </w:rPr>
        <w:t xml:space="preserve">19-2020 z dnia </w:t>
      </w:r>
      <w:bookmarkEnd w:id="15"/>
      <w:bookmarkEnd w:id="16"/>
      <w:r>
        <w:rPr>
          <w:rFonts w:cs="Tahoma" w:ascii="Tahoma" w:hAnsi="Tahoma"/>
        </w:rPr>
        <w:t>15 października</w:t>
      </w:r>
      <w:bookmarkStart w:id="17" w:name="_Toc456859747"/>
      <w:bookmarkStart w:id="18" w:name="_Toc456859983"/>
      <w:r>
        <w:rPr>
          <w:rFonts w:cs="Tahoma" w:ascii="Tahoma" w:hAnsi="Tahoma"/>
        </w:rPr>
        <w:t xml:space="preserve"> 2019 – </w:t>
      </w:r>
      <w:bookmarkEnd w:id="17"/>
      <w:bookmarkEnd w:id="18"/>
      <w:r>
        <w:rPr>
          <w:rFonts w:cs="Tahoma" w:ascii="Tahoma" w:hAnsi="Tahoma"/>
        </w:rPr>
        <w:t>w sprawie budżetu na rok szkolny 2019/2020</w:t>
      </w:r>
    </w:p>
    <w:p>
      <w:pPr>
        <w:pStyle w:val="ListParagraph"/>
        <w:numPr>
          <w:ilvl w:val="0"/>
          <w:numId w:val="2"/>
        </w:numPr>
        <w:spacing w:lineRule="auto" w:line="240" w:before="0" w:after="19"/>
        <w:ind w:left="360" w:hanging="360"/>
        <w:contextualSpacing/>
        <w:jc w:val="both"/>
        <w:rPr>
          <w:rFonts w:ascii="Tahoma" w:hAnsi="Tahoma" w:cs="Tahoma"/>
          <w:color w:val="000000"/>
        </w:rPr>
      </w:pPr>
      <w:bookmarkStart w:id="19" w:name="_Toc456859748"/>
      <w:bookmarkStart w:id="20" w:name="_Toc456859984"/>
      <w:r>
        <w:rPr>
          <w:rFonts w:cs="Tahoma" w:ascii="Tahoma" w:hAnsi="Tahoma"/>
        </w:rPr>
        <w:t>UCHWAŁA RADY RODZICÓW nr 5/</w:t>
      </w:r>
      <w:bookmarkEnd w:id="19"/>
      <w:bookmarkEnd w:id="20"/>
      <w:r>
        <w:rPr>
          <w:rFonts w:cs="Tahoma" w:ascii="Tahoma" w:hAnsi="Tahoma"/>
        </w:rPr>
        <w:t xml:space="preserve"> 20</w:t>
      </w:r>
      <w:bookmarkStart w:id="21" w:name="_Toc4568597461"/>
      <w:bookmarkStart w:id="22" w:name="_Toc4568599821"/>
      <w:r>
        <w:rPr>
          <w:rFonts w:cs="Tahoma" w:ascii="Tahoma" w:hAnsi="Tahoma"/>
        </w:rPr>
        <w:t xml:space="preserve">19-2020 z dnia </w:t>
      </w:r>
      <w:bookmarkEnd w:id="21"/>
      <w:bookmarkEnd w:id="22"/>
      <w:r>
        <w:rPr>
          <w:rFonts w:cs="Tahoma" w:ascii="Tahoma" w:hAnsi="Tahoma"/>
        </w:rPr>
        <w:t>15 października 2019</w:t>
      </w:r>
      <w:bookmarkStart w:id="23" w:name="_Toc456859750"/>
      <w:bookmarkStart w:id="24" w:name="_Toc456859986"/>
      <w:r>
        <w:rPr>
          <w:rFonts w:cs="Tahoma" w:ascii="Tahoma" w:hAnsi="Tahoma"/>
        </w:rPr>
        <w:t xml:space="preserve"> – </w:t>
      </w:r>
      <w:bookmarkEnd w:id="23"/>
      <w:bookmarkEnd w:id="24"/>
      <w:r>
        <w:rPr>
          <w:rFonts w:cs="Tahoma" w:ascii="Tahoma" w:hAnsi="Tahoma"/>
        </w:rPr>
        <w:t>w sprawie dysponowania majątkiem RR do kwoty 200 zł</w:t>
      </w:r>
    </w:p>
    <w:p>
      <w:pPr>
        <w:pStyle w:val="ListParagraph"/>
        <w:numPr>
          <w:ilvl w:val="0"/>
          <w:numId w:val="2"/>
        </w:numPr>
        <w:spacing w:lineRule="auto" w:line="240" w:before="0" w:after="19"/>
        <w:ind w:left="360" w:hanging="360"/>
        <w:contextualSpacing/>
        <w:jc w:val="both"/>
        <w:rPr>
          <w:rFonts w:ascii="Tahoma" w:hAnsi="Tahoma" w:cs="Tahoma"/>
          <w:color w:val="000000"/>
        </w:rPr>
      </w:pPr>
      <w:r>
        <w:rPr>
          <w:rFonts w:cs="Tahoma" w:ascii="Tahoma" w:hAnsi="Tahoma"/>
        </w:rPr>
        <w:t>UCHWAŁA RADY RODZICÓW nr 6/20</w:t>
      </w:r>
      <w:bookmarkStart w:id="25" w:name="_Toc4568597462"/>
      <w:bookmarkStart w:id="26" w:name="_Toc4568599822"/>
      <w:r>
        <w:rPr>
          <w:rFonts w:cs="Tahoma" w:ascii="Tahoma" w:hAnsi="Tahoma"/>
        </w:rPr>
        <w:t xml:space="preserve">19-2020 z dnia </w:t>
      </w:r>
      <w:bookmarkEnd w:id="25"/>
      <w:bookmarkEnd w:id="26"/>
      <w:r>
        <w:rPr>
          <w:rFonts w:cs="Tahoma" w:ascii="Tahoma" w:hAnsi="Tahoma"/>
        </w:rPr>
        <w:t>15 października 2019- w sprawie dysponowania majątkiem RR do kwoty 1000 zł</w:t>
      </w:r>
    </w:p>
    <w:p>
      <w:pPr>
        <w:pStyle w:val="ListParagraph"/>
        <w:numPr>
          <w:ilvl w:val="0"/>
          <w:numId w:val="2"/>
        </w:numPr>
        <w:spacing w:lineRule="auto" w:line="240" w:before="0" w:after="19"/>
        <w:ind w:left="360" w:hanging="360"/>
        <w:contextualSpacing/>
        <w:jc w:val="both"/>
        <w:rPr>
          <w:rFonts w:ascii="Tahoma" w:hAnsi="Tahoma" w:cs="Tahoma"/>
          <w:color w:val="000000"/>
        </w:rPr>
      </w:pPr>
      <w:r>
        <w:rPr>
          <w:rFonts w:cs="Tahoma" w:ascii="Tahoma" w:hAnsi="Tahoma"/>
        </w:rPr>
        <w:t>UCHWAŁA RADY RODZICÓW nr 7/20</w:t>
      </w:r>
      <w:bookmarkStart w:id="27" w:name="_Toc45685974621"/>
      <w:bookmarkStart w:id="28" w:name="_Toc45685998221"/>
      <w:r>
        <w:rPr>
          <w:rFonts w:cs="Tahoma" w:ascii="Tahoma" w:hAnsi="Tahoma"/>
        </w:rPr>
        <w:t xml:space="preserve">19-2020 z dnia </w:t>
      </w:r>
      <w:bookmarkEnd w:id="27"/>
      <w:bookmarkEnd w:id="28"/>
      <w:r>
        <w:rPr>
          <w:rFonts w:cs="Tahoma" w:ascii="Tahoma" w:hAnsi="Tahoma"/>
        </w:rPr>
        <w:t>15 października 2019- w sprawie zobowiązania skarbnika RR do comiesięcznych sprawozdań finansowych</w:t>
      </w:r>
    </w:p>
    <w:p>
      <w:pPr>
        <w:pStyle w:val="ListParagraph"/>
        <w:numPr>
          <w:ilvl w:val="0"/>
          <w:numId w:val="2"/>
        </w:numPr>
        <w:spacing w:lineRule="auto" w:line="240" w:before="0" w:after="19"/>
        <w:ind w:left="360" w:hanging="360"/>
        <w:contextualSpacing/>
        <w:jc w:val="both"/>
        <w:rPr>
          <w:rFonts w:ascii="Tahoma" w:hAnsi="Tahoma" w:cs="Tahoma"/>
          <w:color w:val="000000"/>
        </w:rPr>
      </w:pPr>
      <w:r>
        <w:rPr>
          <w:rFonts w:cs="Tahoma" w:ascii="Tahoma" w:hAnsi="Tahoma"/>
        </w:rPr>
        <w:t>UCHWAŁA RADY RODZICÓW nr 8/20</w:t>
      </w:r>
      <w:bookmarkStart w:id="29" w:name="_Toc456859746211"/>
      <w:bookmarkStart w:id="30" w:name="_Toc456859982211"/>
      <w:r>
        <w:rPr>
          <w:rFonts w:cs="Tahoma" w:ascii="Tahoma" w:hAnsi="Tahoma"/>
        </w:rPr>
        <w:t xml:space="preserve">19-2020 z dnia </w:t>
      </w:r>
      <w:bookmarkEnd w:id="29"/>
      <w:bookmarkEnd w:id="30"/>
      <w:r>
        <w:rPr>
          <w:rFonts w:cs="Tahoma" w:ascii="Tahoma" w:hAnsi="Tahoma"/>
        </w:rPr>
        <w:t>29 stycznia 2020- w sprawie powołania skarbnika RR</w:t>
      </w:r>
    </w:p>
    <w:p>
      <w:pPr>
        <w:pStyle w:val="ListParagraph"/>
        <w:numPr>
          <w:ilvl w:val="0"/>
          <w:numId w:val="2"/>
        </w:numPr>
        <w:spacing w:lineRule="auto" w:line="240" w:before="0" w:after="19"/>
        <w:ind w:left="360" w:hanging="360"/>
        <w:contextualSpacing/>
        <w:jc w:val="both"/>
        <w:rPr>
          <w:rFonts w:ascii="Tahoma" w:hAnsi="Tahoma" w:cs="Tahoma"/>
          <w:color w:val="000000"/>
        </w:rPr>
      </w:pPr>
      <w:r>
        <w:rPr>
          <w:rFonts w:cs="Tahoma" w:ascii="Tahoma" w:hAnsi="Tahoma"/>
          <w:b w:val="false"/>
          <w:bCs w:val="false"/>
          <w:color w:val="000000"/>
          <w:sz w:val="22"/>
          <w:szCs w:val="22"/>
        </w:rPr>
        <w:t>PISMO</w:t>
      </w:r>
      <w:bookmarkStart w:id="31" w:name="_Toc4568597462111"/>
      <w:bookmarkStart w:id="32" w:name="_Toc4568599822111"/>
      <w:r>
        <w:rPr>
          <w:rFonts w:cs="Tahoma" w:ascii="Tahoma" w:hAnsi="Tahoma"/>
          <w:b w:val="false"/>
          <w:bCs w:val="false"/>
          <w:color w:val="000000"/>
          <w:sz w:val="22"/>
          <w:szCs w:val="22"/>
        </w:rPr>
        <w:t xml:space="preserve"> z 13</w:t>
      </w:r>
      <w:bookmarkEnd w:id="31"/>
      <w:bookmarkEnd w:id="32"/>
      <w:r>
        <w:rPr>
          <w:rFonts w:cs="Tahoma" w:ascii="Tahoma" w:hAnsi="Tahoma"/>
          <w:b w:val="false"/>
          <w:bCs w:val="false"/>
          <w:color w:val="000000"/>
          <w:sz w:val="22"/>
          <w:szCs w:val="22"/>
        </w:rPr>
        <w:t xml:space="preserve"> maja 2020- w sprawie </w:t>
      </w:r>
      <w:r>
        <w:rPr>
          <w:rFonts w:eastAsia="Cambria" w:cs="Cambria" w:ascii="Tahoma" w:hAnsi="Tahoma"/>
          <w:b w:val="false"/>
          <w:bCs w:val="false"/>
          <w:color w:val="000000"/>
          <w:spacing w:val="0"/>
          <w:sz w:val="22"/>
          <w:szCs w:val="22"/>
          <w:shd w:fill="auto" w:val="clear"/>
        </w:rPr>
        <w:t xml:space="preserve">  przerwy wakacyjnej dla oddziałów przedszkolnych w Szkole Podstawowej z Oddziałami Integracyjnymi nr 2 im. Jana Pawła II w Warszawie</w:t>
      </w:r>
    </w:p>
    <w:p>
      <w:pPr>
        <w:pStyle w:val="Tretekstu"/>
        <w:rPr>
          <w:rFonts w:ascii="Tahoma" w:hAnsi="Tahoma" w:cs="Tahoma"/>
        </w:rPr>
      </w:pPr>
      <w:r>
        <w:rPr>
          <w:rFonts w:cs="Tahoma" w:ascii="Tahoma" w:hAnsi="Tahoma"/>
        </w:rPr>
      </w:r>
    </w:p>
    <w:p>
      <w:pPr>
        <w:pStyle w:val="Tretekstu"/>
        <w:rPr>
          <w:rFonts w:ascii="Tahoma" w:hAnsi="Tahoma" w:cs="Tahoma"/>
        </w:rPr>
      </w:pPr>
      <w:r>
        <w:rPr>
          <w:rFonts w:cs="Tahoma" w:ascii="Tahoma" w:hAnsi="Tahoma"/>
        </w:rPr>
        <w:t xml:space="preserve">Szkolna Rada Rodziców w roku szkolnym 2019/2020 zajmowała się następującymi tematami: </w:t>
      </w:r>
    </w:p>
    <w:p>
      <w:pPr>
        <w:pStyle w:val="Nagwek1"/>
        <w:rPr>
          <w:rFonts w:ascii="Tahoma" w:hAnsi="Tahoma"/>
          <w:sz w:val="22"/>
          <w:szCs w:val="22"/>
        </w:rPr>
      </w:pPr>
      <w:r>
        <w:rPr>
          <w:sz w:val="28"/>
          <w:szCs w:val="28"/>
        </w:rPr>
        <w:t>Jeszcze w sierpniu 2019:</w:t>
      </w:r>
    </w:p>
    <w:p>
      <w:pPr>
        <w:pStyle w:val="Nagwek1"/>
        <w:numPr>
          <w:ilvl w:val="0"/>
          <w:numId w:val="13"/>
        </w:numPr>
        <w:rPr>
          <w:rFonts w:ascii="Tahoma" w:hAnsi="Tahoma"/>
          <w:sz w:val="22"/>
          <w:szCs w:val="22"/>
        </w:rPr>
      </w:pPr>
      <w:r>
        <w:rPr>
          <w:rFonts w:ascii="Tahoma" w:hAnsi="Tahoma"/>
          <w:b w:val="false"/>
          <w:bCs w:val="false"/>
          <w:color w:val="000000"/>
          <w:sz w:val="22"/>
          <w:szCs w:val="22"/>
        </w:rPr>
        <w:t>Wybór firmy cateringowej</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b w:val="false"/>
          <w:bCs w:val="false"/>
          <w:color w:val="000000"/>
          <w:sz w:val="22"/>
          <w:szCs w:val="22"/>
        </w:rPr>
        <w:t>Wywóz ubrań pozostawionych i nieodebranych w wyznaczonych terminach przez uczniów do organizacji charytatywnej</w:t>
      </w:r>
    </w:p>
    <w:p>
      <w:pPr>
        <w:pStyle w:val="Nagwek1"/>
        <w:rPr/>
      </w:pPr>
      <w:r>
        <w:rPr/>
        <w:t xml:space="preserve">Wrzesień 2019: </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color w:val="000000"/>
        </w:rPr>
        <w:t>Przygotowanie sprawozdania z działalności Rady Rodziców oraz rozliczenia Funduszu Rady Rodziców za ubiegły rok szkolny – 2018/2019.</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color w:val="000000"/>
        </w:rPr>
        <w:t>Przygotowanie propozycji budżetu na rok szkolny 2019/2020.</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color w:val="000000"/>
        </w:rPr>
        <w:t>Potwierdzenie kontynuacji zasad i sposobów komunikacji RR z dyrekcją szkoły oraz rodzicami. Dzięki tym zasadom każdy Rodzic może na bieżąco śledzić prace szkolnej RR na stronie internetowej szkoły. Za pośrednictwem strony internetowej zostały umieszczone pliki dokumentujące prace RR oraz komunikaty o akcjach organizowanych przez RR, za pośrednictwem Librusa na bieżąco były komunikowane istotne wydarzenia i apele do Rodziców.</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color w:val="000000"/>
        </w:rPr>
        <w:t xml:space="preserve">Wsparcie Festiwalu Oświaty w formie finansowej (1500 zł), pomoc logistyczna oraz catering     </w:t>
      </w:r>
    </w:p>
    <w:p>
      <w:pPr>
        <w:pStyle w:val="ListParagraph"/>
        <w:numPr>
          <w:ilvl w:val="0"/>
          <w:numId w:val="3"/>
        </w:numPr>
        <w:spacing w:lineRule="auto" w:line="240" w:before="0" w:after="0"/>
        <w:contextualSpacing/>
        <w:jc w:val="both"/>
        <w:rPr>
          <w:rFonts w:ascii="Tahoma" w:hAnsi="Tahoma" w:cs="Tahoma"/>
          <w:color w:val="000000"/>
        </w:rPr>
      </w:pPr>
      <w:r>
        <w:rPr>
          <w:rFonts w:cs="Tahoma" w:ascii="Tahoma" w:hAnsi="Tahoma"/>
          <w:color w:val="000000"/>
        </w:rPr>
        <w:t>Wsparcie finansowe uroczystości „Pasowania na Ucznia” dla klas pierwszych – zakup dyplomów i biretów</w:t>
      </w:r>
    </w:p>
    <w:p>
      <w:pPr>
        <w:pStyle w:val="Nagwek1"/>
        <w:rPr/>
      </w:pPr>
      <w:r>
        <w:rPr/>
        <w:t xml:space="preserve">Październik 2019: </w:t>
      </w:r>
    </w:p>
    <w:p>
      <w:pPr>
        <w:pStyle w:val="ListParagraph"/>
        <w:numPr>
          <w:ilvl w:val="0"/>
          <w:numId w:val="10"/>
        </w:numPr>
        <w:spacing w:lineRule="auto" w:line="240" w:before="0" w:after="0"/>
        <w:contextualSpacing/>
        <w:jc w:val="both"/>
        <w:rPr>
          <w:rFonts w:ascii="Tahoma" w:hAnsi="Tahoma" w:cs="Tahoma"/>
          <w:color w:val="000000"/>
        </w:rPr>
      </w:pPr>
      <w:r>
        <w:rPr>
          <w:rFonts w:cs="Tahoma" w:ascii="Tahoma" w:hAnsi="Tahoma"/>
          <w:color w:val="000000"/>
        </w:rPr>
        <w:t>Zatwierdzenie składki na RR na rok szkolny 2019/2020</w:t>
      </w:r>
    </w:p>
    <w:p>
      <w:pPr>
        <w:pStyle w:val="ListParagraph"/>
        <w:numPr>
          <w:ilvl w:val="0"/>
          <w:numId w:val="10"/>
        </w:numPr>
        <w:spacing w:lineRule="auto" w:line="240" w:before="0" w:after="0"/>
        <w:contextualSpacing/>
        <w:jc w:val="both"/>
        <w:rPr>
          <w:rFonts w:ascii="Tahoma" w:hAnsi="Tahoma" w:cs="Tahoma"/>
          <w:color w:val="000000"/>
        </w:rPr>
      </w:pPr>
      <w:r>
        <w:rPr>
          <w:rFonts w:cs="Tahoma" w:ascii="Tahoma" w:hAnsi="Tahoma"/>
          <w:color w:val="000000"/>
        </w:rPr>
        <w:t>Uchwalenie budżetu na rok szkolny 2019/2020.</w:t>
      </w:r>
    </w:p>
    <w:p>
      <w:pPr>
        <w:pStyle w:val="ListParagraph"/>
        <w:numPr>
          <w:ilvl w:val="0"/>
          <w:numId w:val="10"/>
        </w:numPr>
        <w:spacing w:lineRule="auto" w:line="240" w:before="0" w:after="0"/>
        <w:contextualSpacing/>
        <w:jc w:val="both"/>
        <w:rPr>
          <w:rFonts w:ascii="Tahoma" w:hAnsi="Tahoma" w:cs="Tahoma"/>
          <w:color w:val="000000"/>
        </w:rPr>
      </w:pPr>
      <w:r>
        <w:rPr>
          <w:rFonts w:cs="Tahoma" w:ascii="Tahoma" w:hAnsi="Tahoma"/>
          <w:color w:val="000000"/>
        </w:rPr>
        <w:t>Przedstawienie planu działania RR w roku szkolnym 2019/2020</w:t>
      </w:r>
    </w:p>
    <w:p>
      <w:pPr>
        <w:pStyle w:val="ListParagraph"/>
        <w:numPr>
          <w:ilvl w:val="0"/>
          <w:numId w:val="10"/>
        </w:numPr>
        <w:spacing w:lineRule="auto" w:line="240" w:before="0" w:after="0"/>
        <w:contextualSpacing/>
        <w:jc w:val="both"/>
        <w:rPr>
          <w:rFonts w:ascii="Tahoma" w:hAnsi="Tahoma" w:cs="Tahoma"/>
          <w:color w:val="000000"/>
        </w:rPr>
      </w:pPr>
      <w:r>
        <w:rPr>
          <w:rFonts w:cs="Tahoma" w:ascii="Tahoma" w:hAnsi="Tahoma"/>
          <w:color w:val="000000"/>
        </w:rPr>
        <w:t>Powołanie grup roboczych w ramach Szkolnej RR odpowiedzialnych za akcje RR w roku szkolnym 2019/2020.</w:t>
      </w:r>
    </w:p>
    <w:p>
      <w:pPr>
        <w:pStyle w:val="ListParagraph"/>
        <w:numPr>
          <w:ilvl w:val="0"/>
          <w:numId w:val="4"/>
        </w:numPr>
        <w:spacing w:lineRule="auto" w:line="240" w:before="0" w:after="0"/>
        <w:contextualSpacing/>
        <w:jc w:val="both"/>
        <w:rPr>
          <w:rFonts w:ascii="Tahoma" w:hAnsi="Tahoma" w:cs="Tahoma"/>
          <w:color w:val="000000"/>
        </w:rPr>
      </w:pPr>
      <w:r>
        <w:rPr>
          <w:rFonts w:cs="Tahoma" w:ascii="Tahoma" w:hAnsi="Tahoma"/>
          <w:color w:val="000000"/>
        </w:rPr>
        <w:t>Przygotowanie etui na legitymacje z logo szkoły dla pierwszoklasistów.</w:t>
      </w:r>
    </w:p>
    <w:p>
      <w:pPr>
        <w:pStyle w:val="ListParagraph"/>
        <w:numPr>
          <w:ilvl w:val="0"/>
          <w:numId w:val="4"/>
        </w:numPr>
        <w:spacing w:lineRule="auto" w:line="240" w:before="0" w:after="0"/>
        <w:contextualSpacing/>
        <w:jc w:val="both"/>
        <w:rPr>
          <w:rFonts w:ascii="Tahoma" w:hAnsi="Tahoma" w:cs="Tahoma"/>
          <w:color w:val="000000"/>
        </w:rPr>
      </w:pPr>
      <w:r>
        <w:rPr>
          <w:rFonts w:cs="Tahoma" w:ascii="Tahoma" w:hAnsi="Tahoma"/>
          <w:color w:val="000000"/>
        </w:rPr>
        <w:t>Dzień Nauczyciela – kosze prezentowe od rady Rodziców</w:t>
      </w:r>
    </w:p>
    <w:p>
      <w:pPr>
        <w:pStyle w:val="ListParagraph"/>
        <w:numPr>
          <w:ilvl w:val="0"/>
          <w:numId w:val="4"/>
        </w:numPr>
        <w:spacing w:lineRule="auto" w:line="240" w:before="0" w:after="0"/>
        <w:contextualSpacing/>
        <w:jc w:val="both"/>
        <w:rPr>
          <w:rFonts w:ascii="Tahoma" w:hAnsi="Tahoma" w:cs="Tahoma"/>
          <w:color w:val="000000"/>
        </w:rPr>
      </w:pPr>
      <w:r>
        <w:rPr>
          <w:rFonts w:cs="Tahoma" w:ascii="Tahoma" w:hAnsi="Tahoma"/>
          <w:color w:val="000000"/>
        </w:rPr>
        <w:t>Sfinansowanie spotkania autorskiego z Joanną Olech ( 800 zł).</w:t>
      </w:r>
    </w:p>
    <w:p>
      <w:pPr>
        <w:pStyle w:val="ListParagraph"/>
        <w:numPr>
          <w:ilvl w:val="0"/>
          <w:numId w:val="0"/>
        </w:numPr>
        <w:spacing w:lineRule="auto" w:line="240" w:before="0" w:after="0"/>
        <w:ind w:left="720" w:hanging="0"/>
        <w:contextualSpacing/>
        <w:jc w:val="both"/>
        <w:rPr>
          <w:rFonts w:ascii="Tahoma" w:hAnsi="Tahoma" w:cs="Tahoma"/>
          <w:color w:val="000000"/>
        </w:rPr>
      </w:pPr>
      <w:r>
        <w:rPr>
          <w:rFonts w:cs="Tahoma" w:ascii="Tahoma" w:hAnsi="Tahoma"/>
          <w:color w:val="000000"/>
        </w:rPr>
        <w:t xml:space="preserve"> </w:t>
      </w:r>
    </w:p>
    <w:p>
      <w:pPr>
        <w:pStyle w:val="Nagwek1"/>
        <w:rPr/>
      </w:pPr>
      <w:r>
        <w:rPr/>
        <w:t>Listopad 2019:</w:t>
      </w:r>
    </w:p>
    <w:p>
      <w:pPr>
        <w:pStyle w:val="ListParagraph"/>
        <w:numPr>
          <w:ilvl w:val="0"/>
          <w:numId w:val="12"/>
        </w:numPr>
        <w:rPr>
          <w:rFonts w:ascii="Tahoma" w:hAnsi="Tahoma" w:cs="Tahoma"/>
        </w:rPr>
      </w:pPr>
      <w:r>
        <w:rPr>
          <w:rFonts w:cs="Tahoma" w:ascii="Tahoma" w:hAnsi="Tahoma"/>
        </w:rPr>
        <w:t>Warsztaty plastyczne dla dzieci z malarką Marleną Sztamborską – prace licytowane na aukcji na Koncercie zimowym</w:t>
      </w:r>
    </w:p>
    <w:p>
      <w:pPr>
        <w:pStyle w:val="ListParagraph"/>
        <w:numPr>
          <w:ilvl w:val="0"/>
          <w:numId w:val="12"/>
        </w:numPr>
        <w:rPr>
          <w:rFonts w:ascii="Tahoma" w:hAnsi="Tahoma" w:cs="Tahoma"/>
        </w:rPr>
      </w:pPr>
      <w:r>
        <w:rPr>
          <w:rFonts w:cs="Tahoma" w:ascii="Tahoma" w:hAnsi="Tahoma"/>
        </w:rPr>
        <w:t>spotkanie z panią Dyrektor w celu omówienia bieżących spraw</w:t>
      </w:r>
    </w:p>
    <w:p>
      <w:pPr>
        <w:pStyle w:val="ListParagraph"/>
        <w:numPr>
          <w:ilvl w:val="0"/>
          <w:numId w:val="12"/>
        </w:numPr>
        <w:rPr>
          <w:rFonts w:ascii="Tahoma" w:hAnsi="Tahoma" w:cs="Tahoma"/>
        </w:rPr>
      </w:pPr>
      <w:r>
        <w:rPr>
          <w:rFonts w:cs="Tahoma" w:ascii="Tahoma" w:hAnsi="Tahoma"/>
        </w:rPr>
        <w:t>Zakup Roll-up Rady Rodziców</w:t>
      </w:r>
    </w:p>
    <w:p>
      <w:pPr>
        <w:pStyle w:val="ListParagraph"/>
        <w:numPr>
          <w:ilvl w:val="0"/>
          <w:numId w:val="12"/>
        </w:numPr>
        <w:rPr>
          <w:rFonts w:ascii="Tahoma" w:hAnsi="Tahoma" w:cs="Tahoma"/>
        </w:rPr>
      </w:pPr>
      <w:r>
        <w:rPr>
          <w:rFonts w:cs="Tahoma" w:ascii="Tahoma" w:hAnsi="Tahoma"/>
        </w:rPr>
        <w:t>Zakup krówek z logo RR na uroczystości szkolne</w:t>
      </w:r>
    </w:p>
    <w:p>
      <w:pPr>
        <w:pStyle w:val="ListParagraph"/>
        <w:numPr>
          <w:ilvl w:val="0"/>
          <w:numId w:val="12"/>
        </w:numPr>
        <w:rPr>
          <w:rFonts w:ascii="Tahoma" w:hAnsi="Tahoma" w:cs="Tahoma"/>
        </w:rPr>
      </w:pPr>
      <w:r>
        <w:rPr>
          <w:rFonts w:cs="Tahoma" w:ascii="Tahoma" w:hAnsi="Tahoma"/>
        </w:rPr>
        <w:t xml:space="preserve">Ogłoszenie przetargowe w celu wyboru firmy fotograficznej </w:t>
      </w:r>
    </w:p>
    <w:p>
      <w:pPr>
        <w:pStyle w:val="Nagwek1"/>
        <w:rPr/>
      </w:pPr>
      <w:r>
        <w:rPr/>
        <w:t xml:space="preserve">Grudzień 2019: </w:t>
      </w:r>
      <w:bookmarkStart w:id="33" w:name="_GoBack"/>
      <w:bookmarkEnd w:id="33"/>
    </w:p>
    <w:p>
      <w:pPr>
        <w:pStyle w:val="ListParagraph"/>
        <w:numPr>
          <w:ilvl w:val="0"/>
          <w:numId w:val="4"/>
        </w:numPr>
        <w:spacing w:lineRule="auto" w:line="240" w:before="0" w:after="0"/>
        <w:contextualSpacing/>
        <w:jc w:val="both"/>
        <w:rPr>
          <w:rFonts w:ascii="Tahoma" w:hAnsi="Tahoma" w:cs="Tahoma"/>
          <w:color w:val="000000"/>
        </w:rPr>
      </w:pPr>
      <w:r>
        <w:rPr>
          <w:rFonts w:cs="Tahoma" w:ascii="Tahoma" w:hAnsi="Tahoma"/>
          <w:color w:val="000000"/>
        </w:rPr>
        <w:t xml:space="preserve">Zaproszenie do szkoły 3 Mikołajów, którzy umili ten dzień uczniom rozdając w klasach smakołyki – krówki z logo szkoły oraz zakup innych cukierków dla uczniów naszej szkoły. </w:t>
      </w:r>
    </w:p>
    <w:p>
      <w:pPr>
        <w:pStyle w:val="ListParagraph"/>
        <w:numPr>
          <w:ilvl w:val="0"/>
          <w:numId w:val="4"/>
        </w:numPr>
        <w:spacing w:lineRule="auto" w:line="240" w:before="0" w:after="0"/>
        <w:contextualSpacing/>
        <w:jc w:val="both"/>
        <w:rPr>
          <w:rFonts w:ascii="Tahoma" w:hAnsi="Tahoma" w:cs="Tahoma"/>
          <w:color w:val="000000"/>
        </w:rPr>
      </w:pPr>
      <w:r>
        <w:rPr>
          <w:rFonts w:cs="Tahoma" w:ascii="Tahoma" w:hAnsi="Tahoma"/>
          <w:color w:val="000000"/>
        </w:rPr>
        <w:t>Aktywny udział w kiermaszu świątecznym 10 i 13 grudnia 2019, kawiarenka RR. Dzięki aktywności całej społeczności szkolnej p</w:t>
      </w:r>
      <w:r>
        <w:rPr>
          <w:rFonts w:cs="Tahoma" w:ascii="Tahoma" w:hAnsi="Tahoma"/>
        </w:rPr>
        <w:t xml:space="preserve">odczas kiermaszu uzbierano </w:t>
      </w:r>
      <w:r>
        <w:rPr>
          <w:rFonts w:cs="Tahoma" w:ascii="Tahoma" w:hAnsi="Tahoma"/>
          <w:color w:val="000000"/>
        </w:rPr>
        <w:t>kwotę 4188,28</w:t>
      </w:r>
      <w:r>
        <w:rPr>
          <w:rFonts w:cs="Tahoma" w:ascii="Tahoma" w:hAnsi="Tahoma"/>
          <w:color w:val="FF0000"/>
        </w:rPr>
        <w:t xml:space="preserve"> </w:t>
      </w:r>
      <w:r>
        <w:rPr>
          <w:rFonts w:cs="Tahoma" w:ascii="Tahoma" w:hAnsi="Tahoma"/>
          <w:color w:val="000000"/>
        </w:rPr>
        <w:t xml:space="preserve">zł, która zasiliła fundusz socjalny RR. </w:t>
      </w:r>
    </w:p>
    <w:p>
      <w:pPr>
        <w:pStyle w:val="ListParagraph"/>
        <w:numPr>
          <w:ilvl w:val="0"/>
          <w:numId w:val="0"/>
        </w:numPr>
        <w:spacing w:lineRule="auto" w:line="240" w:before="0" w:after="0"/>
        <w:ind w:left="1440" w:hanging="0"/>
        <w:contextualSpacing/>
        <w:jc w:val="both"/>
        <w:rPr>
          <w:rFonts w:ascii="Tahoma" w:hAnsi="Tahoma" w:cs="Tahoma"/>
          <w:color w:val="000000"/>
        </w:rPr>
      </w:pPr>
      <w:r>
        <w:rPr>
          <w:rFonts w:cs="Tahoma" w:ascii="Tahoma" w:hAnsi="Tahoma"/>
          <w:color w:val="000000"/>
        </w:rPr>
      </w:r>
    </w:p>
    <w:p>
      <w:pPr>
        <w:pStyle w:val="Nagwek1"/>
        <w:rPr/>
      </w:pPr>
      <w:r>
        <w:rPr/>
        <w:t>Styczeń 2020:</w:t>
      </w:r>
    </w:p>
    <w:p>
      <w:pPr>
        <w:pStyle w:val="ListParagraph"/>
        <w:numPr>
          <w:ilvl w:val="0"/>
          <w:numId w:val="5"/>
        </w:numPr>
        <w:spacing w:lineRule="auto" w:line="240" w:before="0" w:after="0"/>
        <w:contextualSpacing/>
        <w:jc w:val="both"/>
        <w:rPr>
          <w:rFonts w:ascii="Tahoma" w:hAnsi="Tahoma" w:cs="Tahoma"/>
          <w:color w:val="000000"/>
        </w:rPr>
      </w:pPr>
      <w:r>
        <w:rPr>
          <w:rFonts w:cs="Tahoma" w:ascii="Tahoma" w:hAnsi="Tahoma"/>
          <w:color w:val="000000"/>
        </w:rPr>
        <w:t xml:space="preserve">Koncert zimowy 16/01/2020 – podczas koncertu dzięki aktywności RR oraz ofiarności  obecnych zebraliśmy kwotę 4273,00 zł, która zasiliła fundusz socjalny RR </w:t>
      </w:r>
    </w:p>
    <w:p>
      <w:pPr>
        <w:pStyle w:val="ListParagraph"/>
        <w:numPr>
          <w:ilvl w:val="0"/>
          <w:numId w:val="5"/>
        </w:numPr>
        <w:spacing w:lineRule="auto" w:line="240" w:before="0" w:after="0"/>
        <w:contextualSpacing/>
        <w:jc w:val="both"/>
        <w:rPr>
          <w:rFonts w:ascii="Tahoma" w:hAnsi="Tahoma" w:cs="Tahoma"/>
          <w:color w:val="000000"/>
        </w:rPr>
      </w:pPr>
      <w:r>
        <w:rPr>
          <w:rFonts w:cs="Tahoma" w:ascii="Tahoma" w:hAnsi="Tahoma"/>
          <w:color w:val="000000"/>
        </w:rPr>
        <w:t xml:space="preserve">Zorganizowanie Balu Karnawałowego dla uczniów klas 0-3 oraz dyskoteki dla klas 4-8 </w:t>
      </w:r>
    </w:p>
    <w:p>
      <w:pPr>
        <w:pStyle w:val="ListParagraph"/>
        <w:numPr>
          <w:ilvl w:val="0"/>
          <w:numId w:val="5"/>
        </w:numPr>
        <w:spacing w:lineRule="auto" w:line="240" w:before="0" w:after="0"/>
        <w:contextualSpacing/>
        <w:jc w:val="both"/>
        <w:rPr>
          <w:rFonts w:ascii="Tahoma" w:hAnsi="Tahoma" w:cs="Tahoma"/>
          <w:color w:val="000000"/>
        </w:rPr>
      </w:pPr>
      <w:r>
        <w:rPr>
          <w:rFonts w:cs="Tahoma" w:ascii="Tahoma" w:hAnsi="Tahoma"/>
          <w:color w:val="000000"/>
        </w:rPr>
        <w:t>System bezpiecznych wejść do szkoły – rozmowa na temat wejść na wniosek pani Dyrektor</w:t>
      </w:r>
    </w:p>
    <w:p>
      <w:pPr>
        <w:pStyle w:val="ListParagraph"/>
        <w:numPr>
          <w:ilvl w:val="0"/>
          <w:numId w:val="5"/>
        </w:numPr>
        <w:spacing w:lineRule="auto" w:line="240" w:before="0" w:after="0"/>
        <w:contextualSpacing/>
        <w:jc w:val="both"/>
        <w:rPr>
          <w:rFonts w:ascii="Tahoma" w:hAnsi="Tahoma" w:cs="Tahoma"/>
          <w:color w:val="000000"/>
        </w:rPr>
      </w:pPr>
      <w:r>
        <w:rPr>
          <w:rFonts w:cs="Tahoma" w:ascii="Tahoma" w:hAnsi="Tahoma"/>
          <w:color w:val="000000"/>
        </w:rPr>
        <w:t>Powołanie nowego skarbnika w związku z rezygnacją dotychczasowego</w:t>
      </w:r>
    </w:p>
    <w:p>
      <w:pPr>
        <w:pStyle w:val="ListParagraph"/>
        <w:numPr>
          <w:ilvl w:val="0"/>
          <w:numId w:val="5"/>
        </w:numPr>
        <w:spacing w:lineRule="auto" w:line="240" w:before="0" w:after="0"/>
        <w:contextualSpacing/>
        <w:jc w:val="both"/>
        <w:rPr>
          <w:rFonts w:ascii="Tahoma" w:hAnsi="Tahoma" w:cs="Tahoma"/>
          <w:color w:val="000000"/>
        </w:rPr>
      </w:pPr>
      <w:r>
        <w:rPr>
          <w:rFonts w:cs="Tahoma" w:ascii="Tahoma" w:hAnsi="Tahoma"/>
          <w:color w:val="000000"/>
        </w:rPr>
        <w:t>Przygotowanie projektu w ramach budżetu obywatelskiego przez Przewodniczącego Mateusza Zborowskiego</w:t>
      </w:r>
    </w:p>
    <w:p>
      <w:pPr>
        <w:pStyle w:val="Nagwek1"/>
        <w:rPr>
          <w:sz w:val="20"/>
          <w:szCs w:val="20"/>
        </w:rPr>
      </w:pPr>
      <w:r>
        <w:rPr/>
        <w:t>Luty 2020</w:t>
      </w:r>
      <w:r>
        <w:rPr>
          <w:sz w:val="20"/>
          <w:szCs w:val="20"/>
        </w:rPr>
        <w:t xml:space="preserve">: </w:t>
      </w:r>
    </w:p>
    <w:p>
      <w:pPr>
        <w:pStyle w:val="ListParagraph"/>
        <w:numPr>
          <w:ilvl w:val="0"/>
          <w:numId w:val="6"/>
        </w:numPr>
        <w:spacing w:lineRule="auto" w:line="240" w:before="0" w:after="0"/>
        <w:contextualSpacing/>
        <w:jc w:val="both"/>
        <w:rPr>
          <w:rFonts w:ascii="Tahoma" w:hAnsi="Tahoma" w:cs="Tahoma"/>
          <w:color w:val="000000"/>
        </w:rPr>
      </w:pPr>
      <w:r>
        <w:rPr>
          <w:rFonts w:cs="Tahoma" w:ascii="Tahoma" w:hAnsi="Tahoma"/>
          <w:color w:val="000000"/>
        </w:rPr>
        <w:t>Wsparcie finansowe balu ósmoklasistów – RR była gotowa wspomóc finansowo bal, który jednak z powodu pandemii nie odbył się, materiały plastyczne zakupione  do dekoracji zostały odkupione od ósmoklasistów, będą służyć w przyszłych akcjach RR</w:t>
      </w:r>
    </w:p>
    <w:p>
      <w:pPr>
        <w:pStyle w:val="Nagwek1"/>
        <w:rPr>
          <w:sz w:val="20"/>
          <w:szCs w:val="20"/>
        </w:rPr>
      </w:pPr>
      <w:r>
        <w:rPr/>
        <w:t>Marzec 2020:</w:t>
      </w:r>
      <w:r>
        <w:rPr>
          <w:sz w:val="20"/>
          <w:szCs w:val="20"/>
        </w:rPr>
        <w:t xml:space="preserve"> </w:t>
      </w:r>
    </w:p>
    <w:p>
      <w:pPr>
        <w:pStyle w:val="ListParagraph"/>
        <w:numPr>
          <w:ilvl w:val="0"/>
          <w:numId w:val="11"/>
        </w:numPr>
        <w:spacing w:lineRule="auto" w:line="240" w:before="0" w:after="18"/>
        <w:contextualSpacing/>
        <w:jc w:val="both"/>
        <w:rPr>
          <w:rFonts w:ascii="Tahoma" w:hAnsi="Tahoma" w:cs="Tahoma"/>
          <w:color w:val="000000"/>
        </w:rPr>
      </w:pPr>
      <w:r>
        <w:rPr>
          <w:rFonts w:cs="Tahoma" w:ascii="Tahoma" w:hAnsi="Tahoma"/>
          <w:color w:val="000000"/>
        </w:rPr>
        <w:t>Wybór firmy fotograficznej</w:t>
      </w:r>
    </w:p>
    <w:p>
      <w:pPr>
        <w:pStyle w:val="ListParagraph"/>
        <w:numPr>
          <w:ilvl w:val="0"/>
          <w:numId w:val="11"/>
        </w:numPr>
        <w:spacing w:lineRule="auto" w:line="240" w:before="0" w:after="18"/>
        <w:contextualSpacing/>
        <w:jc w:val="both"/>
        <w:rPr>
          <w:rFonts w:ascii="Tahoma" w:hAnsi="Tahoma" w:cs="Tahoma"/>
          <w:color w:val="000000"/>
        </w:rPr>
      </w:pPr>
      <w:r>
        <w:rPr>
          <w:rFonts w:cs="Tahoma" w:ascii="Tahoma" w:hAnsi="Tahoma"/>
          <w:color w:val="000000"/>
        </w:rPr>
        <w:t>Nauka zdalna – korespondencja z rodzicami i szkołą</w:t>
      </w:r>
    </w:p>
    <w:p>
      <w:pPr>
        <w:pStyle w:val="Nagwek1"/>
        <w:rPr/>
      </w:pPr>
      <w:r>
        <w:rPr/>
        <w:t>Kwiecień 2020:</w:t>
      </w:r>
    </w:p>
    <w:p>
      <w:pPr>
        <w:pStyle w:val="ListParagraph"/>
        <w:numPr>
          <w:ilvl w:val="0"/>
          <w:numId w:val="7"/>
        </w:numPr>
        <w:spacing w:lineRule="auto" w:line="240" w:before="0" w:after="0"/>
        <w:contextualSpacing/>
        <w:jc w:val="both"/>
        <w:rPr>
          <w:rFonts w:ascii="Tahoma" w:hAnsi="Tahoma" w:cs="Tahoma"/>
          <w:b/>
          <w:b/>
          <w:i/>
          <w:i/>
          <w:color w:val="000000"/>
        </w:rPr>
      </w:pPr>
      <w:r>
        <w:rPr>
          <w:rFonts w:cs="Tahoma" w:ascii="Tahoma" w:hAnsi="Tahoma"/>
          <w:b w:val="false"/>
          <w:bCs w:val="false"/>
          <w:i w:val="false"/>
          <w:iCs w:val="false"/>
          <w:color w:val="000000"/>
          <w:sz w:val="22"/>
          <w:szCs w:val="22"/>
        </w:rPr>
        <w:t>Wsparcie dla rodzin na wniosek pedagoga Eryka Ołtarzewskiego przed świętami w okresie pandemii ( 2200 zł z FS)</w:t>
      </w:r>
    </w:p>
    <w:p>
      <w:pPr>
        <w:pStyle w:val="Nagwek1"/>
        <w:rPr/>
      </w:pPr>
      <w:r>
        <w:rPr/>
        <w:t xml:space="preserve">Maj 2020: </w:t>
      </w:r>
    </w:p>
    <w:p>
      <w:pPr>
        <w:pStyle w:val="ListParagraph"/>
        <w:numPr>
          <w:ilvl w:val="0"/>
          <w:numId w:val="7"/>
        </w:numPr>
        <w:spacing w:lineRule="auto" w:line="240" w:before="0" w:after="0"/>
        <w:contextualSpacing/>
        <w:jc w:val="both"/>
        <w:rPr>
          <w:rFonts w:ascii="Tahoma" w:hAnsi="Tahoma" w:cs="Tahoma"/>
          <w:b/>
          <w:b/>
          <w:i/>
          <w:i/>
          <w:color w:val="000000"/>
        </w:rPr>
      </w:pPr>
      <w:r>
        <w:rPr>
          <w:rFonts w:cs="Tahoma" w:ascii="Tahoma" w:hAnsi="Tahoma"/>
          <w:b w:val="false"/>
          <w:bCs w:val="false"/>
          <w:i w:val="false"/>
          <w:iCs w:val="false"/>
          <w:color w:val="000000"/>
          <w:sz w:val="22"/>
          <w:szCs w:val="22"/>
        </w:rPr>
        <w:t>Korespondencja z rodzicami i szkołą nt organizacji nauki zdalnej</w:t>
      </w:r>
    </w:p>
    <w:p>
      <w:pPr>
        <w:pStyle w:val="Nagwek1"/>
        <w:rPr/>
      </w:pPr>
      <w:r>
        <w:rPr/>
        <w:t xml:space="preserve">Czerwiec 2020: </w:t>
      </w:r>
    </w:p>
    <w:p>
      <w:pPr>
        <w:pStyle w:val="ListParagraph"/>
        <w:numPr>
          <w:ilvl w:val="0"/>
          <w:numId w:val="8"/>
        </w:numPr>
        <w:spacing w:lineRule="auto" w:line="240" w:before="0" w:after="0"/>
        <w:contextualSpacing/>
        <w:jc w:val="both"/>
        <w:rPr>
          <w:rFonts w:ascii="Tahoma" w:hAnsi="Tahoma" w:cs="Tahoma"/>
          <w:color w:val="000000"/>
        </w:rPr>
      </w:pPr>
      <w:r>
        <w:rPr>
          <w:rFonts w:cs="Tahoma" w:ascii="Tahoma" w:hAnsi="Tahoma"/>
          <w:color w:val="000000"/>
        </w:rPr>
        <w:t xml:space="preserve">Dofinansowanie nagród na zakończenie roku szkolnego, w tym nagród za „Największy postęp” oraz nagród dla uczniów ze świadectwami z czerwonym paskiem. W tym roku uczniowie wraz ze świadectwem z wyróżnieniem otrzymali karty edenred </w:t>
      </w:r>
    </w:p>
    <w:p>
      <w:pPr>
        <w:pStyle w:val="ListParagraph"/>
        <w:numPr>
          <w:ilvl w:val="0"/>
          <w:numId w:val="8"/>
        </w:numPr>
        <w:spacing w:lineRule="auto" w:line="240" w:before="0" w:after="0"/>
        <w:contextualSpacing/>
        <w:jc w:val="both"/>
        <w:rPr>
          <w:rFonts w:ascii="Tahoma" w:hAnsi="Tahoma" w:cs="Tahoma"/>
          <w:color w:val="000000"/>
        </w:rPr>
      </w:pPr>
      <w:r>
        <w:rPr>
          <w:rFonts w:cs="Tahoma" w:ascii="Tahoma" w:hAnsi="Tahoma"/>
          <w:color w:val="000000"/>
        </w:rPr>
        <w:t>Wybór nauczyciela, który według rodziców najlepiej poradził sobie podczas nauki zdalnej</w:t>
      </w:r>
    </w:p>
    <w:p>
      <w:pPr>
        <w:pStyle w:val="Nagwek1"/>
        <w:rPr/>
      </w:pPr>
      <w:r>
        <w:rPr/>
        <w:t xml:space="preserve">Działania całoroczne: </w:t>
      </w:r>
    </w:p>
    <w:p>
      <w:pPr>
        <w:pStyle w:val="ListParagraph"/>
        <w:numPr>
          <w:ilvl w:val="0"/>
          <w:numId w:val="9"/>
        </w:numPr>
        <w:spacing w:lineRule="auto" w:line="240" w:before="0" w:after="16"/>
        <w:contextualSpacing/>
        <w:jc w:val="both"/>
        <w:rPr>
          <w:rFonts w:ascii="Tahoma" w:hAnsi="Tahoma" w:cs="Tahoma"/>
        </w:rPr>
      </w:pPr>
      <w:r>
        <w:rPr>
          <w:rFonts w:cs="Tahoma" w:ascii="Tahoma" w:hAnsi="Tahoma"/>
        </w:rPr>
        <w:t>Pomoc socjalna dla potrzebujących uczniów z wyodrębnionego funduszu socjalnego RR, który jest zasilany wyłącznie środkami pozyskanymi w trakcie inicjatyw, takich jak Koncert Jesienny/Zimowy, Kiermasz Świąteczny.</w:t>
      </w:r>
    </w:p>
    <w:p>
      <w:pPr>
        <w:pStyle w:val="ListParagraph"/>
        <w:numPr>
          <w:ilvl w:val="0"/>
          <w:numId w:val="9"/>
        </w:numPr>
        <w:spacing w:lineRule="auto" w:line="240" w:before="0" w:after="16"/>
        <w:contextualSpacing/>
        <w:jc w:val="both"/>
        <w:rPr>
          <w:rFonts w:ascii="Tahoma" w:hAnsi="Tahoma" w:cs="Tahoma"/>
        </w:rPr>
      </w:pPr>
      <w:r>
        <w:rPr>
          <w:rFonts w:cs="Tahoma" w:ascii="Tahoma" w:hAnsi="Tahoma"/>
        </w:rPr>
        <w:t>Wsparcie finansowe dla konkursów organizowanych na terenie szkoły, w tym dwóch konkursów dzielnicowych organizowanych przez naszą szkołę (łącznie w roku szkolnym 2019/2020 dofinansowanie konkursów wyniosło 5 450 zł).</w:t>
      </w:r>
    </w:p>
    <w:p>
      <w:pPr>
        <w:pStyle w:val="ListParagraph"/>
        <w:numPr>
          <w:ilvl w:val="0"/>
          <w:numId w:val="9"/>
        </w:numPr>
        <w:spacing w:lineRule="auto" w:line="240" w:before="0" w:after="16"/>
        <w:contextualSpacing/>
        <w:jc w:val="both"/>
        <w:rPr>
          <w:rFonts w:ascii="Tahoma" w:hAnsi="Tahoma" w:cs="Tahoma"/>
        </w:rPr>
      </w:pPr>
      <w:r>
        <w:rPr>
          <w:rFonts w:cs="Tahoma" w:ascii="Tahoma" w:hAnsi="Tahoma"/>
        </w:rPr>
        <w:t xml:space="preserve">Finansowanie użytkowania dystrybutora wody, tzw. „poidełko”. </w:t>
      </w:r>
    </w:p>
    <w:p>
      <w:pPr>
        <w:pStyle w:val="ListParagraph"/>
        <w:numPr>
          <w:ilvl w:val="0"/>
          <w:numId w:val="9"/>
        </w:numPr>
        <w:spacing w:lineRule="auto" w:line="240" w:before="0" w:after="16"/>
        <w:contextualSpacing/>
        <w:jc w:val="both"/>
        <w:rPr>
          <w:rFonts w:ascii="Tahoma" w:hAnsi="Tahoma" w:cs="Tahoma"/>
        </w:rPr>
      </w:pPr>
      <w:r>
        <w:rPr>
          <w:rFonts w:cs="Tahoma" w:ascii="Tahoma" w:hAnsi="Tahoma"/>
        </w:rPr>
        <w:t xml:space="preserve">Dofinansowanie zakupu </w:t>
      </w:r>
      <w:r>
        <w:rPr>
          <w:rFonts w:cs="Tahoma" w:ascii="Tahoma" w:hAnsi="Tahoma"/>
        </w:rPr>
        <w:t xml:space="preserve">niektórych materiałów i wyposażenia szkolnego np. </w:t>
      </w:r>
      <w:r>
        <w:rPr>
          <w:rFonts w:cs="Tahoma" w:ascii="Tahoma" w:hAnsi="Tahoma"/>
        </w:rPr>
        <w:t xml:space="preserve"> do biblioteki</w:t>
      </w:r>
    </w:p>
    <w:p>
      <w:pPr>
        <w:pStyle w:val="ListParagraph"/>
        <w:numPr>
          <w:ilvl w:val="0"/>
          <w:numId w:val="9"/>
        </w:numPr>
        <w:spacing w:lineRule="auto" w:line="240" w:before="0" w:after="16"/>
        <w:contextualSpacing/>
        <w:jc w:val="both"/>
        <w:rPr>
          <w:rFonts w:ascii="Tahoma" w:hAnsi="Tahoma" w:cs="Tahoma"/>
        </w:rPr>
      </w:pPr>
      <w:r>
        <w:rPr>
          <w:rFonts w:cs="Tahoma" w:ascii="Tahoma" w:hAnsi="Tahoma"/>
        </w:rPr>
        <w:t xml:space="preserve">Kontynuacja akcji „Pozostawione ubrania”. </w:t>
      </w:r>
    </w:p>
    <w:p>
      <w:pPr>
        <w:pStyle w:val="ListParagraph"/>
        <w:spacing w:lineRule="auto" w:line="240" w:before="0" w:after="16"/>
        <w:contextualSpacing/>
        <w:jc w:val="both"/>
        <w:rPr>
          <w:rFonts w:ascii="Tahoma" w:hAnsi="Tahoma" w:cs="Tahoma"/>
        </w:rPr>
      </w:pPr>
      <w:r>
        <w:rPr>
          <w:rFonts w:cs="Tahoma" w:ascii="Tahoma" w:hAnsi="Tahoma"/>
        </w:rPr>
      </w:r>
    </w:p>
    <w:p>
      <w:pPr>
        <w:pStyle w:val="ListParagraph"/>
        <w:spacing w:lineRule="auto" w:line="240" w:before="0" w:after="16"/>
        <w:ind w:left="720" w:hanging="0"/>
        <w:contextualSpacing/>
        <w:jc w:val="both"/>
        <w:rPr>
          <w:rFonts w:ascii="Tahoma" w:hAnsi="Tahoma" w:cs="Tahoma"/>
        </w:rPr>
      </w:pPr>
      <w:r>
        <w:rPr>
          <w:rFonts w:cs="Tahoma" w:ascii="Tahoma" w:hAnsi="Tahoma"/>
        </w:rPr>
        <w:t xml:space="preserve">Pandemia spowodowała, że zajęcia nie mogły odbywać się stacjonarnie a zaczęła się nauka zdalna. Praca RR trwała w dalszym ciągu, na bieżąco reagowaliśmy na Państwa uwagi i potrzeby. </w:t>
      </w:r>
    </w:p>
    <w:p>
      <w:pPr>
        <w:pStyle w:val="ListParagraph"/>
        <w:spacing w:lineRule="auto" w:line="240" w:before="0" w:after="16"/>
        <w:ind w:left="720" w:hanging="0"/>
        <w:contextualSpacing/>
        <w:jc w:val="both"/>
        <w:rPr>
          <w:rFonts w:ascii="Tahoma" w:hAnsi="Tahoma" w:cs="Tahoma"/>
        </w:rPr>
      </w:pPr>
      <w:r>
        <w:rPr>
          <w:rFonts w:cs="Tahoma" w:ascii="Tahoma" w:hAnsi="Tahoma"/>
        </w:rPr>
        <w:t xml:space="preserve">Już od sierpnia 2020 dla nas rozpoczął się rok szkolny 2020/2021  - korespondencja z rodzicami i szkołą nt organizacji nowego roku szkolnego w warunkach zachowania szczególnego bezpieczeństwa. Na początku roku zorganizowaliśmy dyżury rano w szkole, aby wspomóc kadrę. Ruszyła także akcja głosowania na nasz projekt  w budżecie obywatelskim. </w:t>
      </w:r>
    </w:p>
    <w:p>
      <w:pPr>
        <w:pStyle w:val="ListParagraph"/>
        <w:spacing w:lineRule="auto" w:line="240" w:before="0" w:after="16"/>
        <w:ind w:left="720" w:hanging="0"/>
        <w:contextualSpacing/>
        <w:jc w:val="both"/>
        <w:rPr>
          <w:rFonts w:ascii="Tahoma" w:hAnsi="Tahoma" w:cs="Tahoma"/>
        </w:rPr>
      </w:pPr>
      <w:r>
        <w:rPr>
          <w:rFonts w:cs="Tahoma" w:ascii="Tahoma" w:hAnsi="Tahoma"/>
        </w:rPr>
        <w:t>Konkurs RR na baner dotyczący nieprzechodzenia przez boisko przesunięty został  na wrzesień 2020. Mamy też nadzieję, że w najbliższym czasie uda się zorganizować fotografa w szkole.</w:t>
      </w:r>
    </w:p>
    <w:p>
      <w:pPr>
        <w:pStyle w:val="ListParagraph"/>
        <w:spacing w:lineRule="auto" w:line="240" w:before="0" w:after="16"/>
        <w:ind w:left="720" w:hanging="0"/>
        <w:contextualSpacing/>
        <w:jc w:val="both"/>
        <w:rPr>
          <w:rFonts w:ascii="Tahoma" w:hAnsi="Tahoma" w:cs="Tahoma"/>
        </w:rPr>
      </w:pPr>
      <w:r>
        <w:rPr>
          <w:rFonts w:cs="Tahoma" w:ascii="Tahoma" w:hAnsi="Tahoma"/>
        </w:rPr>
      </w:r>
    </w:p>
    <w:p>
      <w:pPr>
        <w:pStyle w:val="Tretekstu"/>
        <w:rPr>
          <w:rFonts w:ascii="Tahoma" w:hAnsi="Tahoma" w:cs="Tahoma"/>
        </w:rPr>
      </w:pPr>
      <w:r>
        <w:rPr>
          <w:rFonts w:cs="Tahoma" w:ascii="Tahoma" w:hAnsi="Tahoma"/>
        </w:rPr>
        <w:t xml:space="preserve">Wszystkie te działania możliwe były dzięki wpłatom rodziców na fundusz Rady Rodziców, za co serdecznie dziękujemy i zachęcamy do wpłat w roku szkolnym 2020/2021 . </w:t>
      </w:r>
    </w:p>
    <w:p>
      <w:pPr>
        <w:pStyle w:val="Tretekstu"/>
        <w:rPr>
          <w:rFonts w:ascii="Tahoma" w:hAnsi="Tahoma" w:cs="Tahoma"/>
        </w:rPr>
      </w:pPr>
      <w:r>
        <w:rPr>
          <w:rFonts w:cs="Tahoma" w:ascii="Tahoma" w:hAnsi="Tahoma"/>
        </w:rPr>
        <w:t xml:space="preserve">Środki uzyskane z wpłat na RR to ponad 22 tyś. zł. </w:t>
      </w:r>
    </w:p>
    <w:p>
      <w:pPr>
        <w:pStyle w:val="Tretekstu"/>
        <w:spacing w:before="0" w:after="120"/>
        <w:rPr>
          <w:rFonts w:ascii="Tahoma" w:hAnsi="Tahoma" w:cs="Tahoma"/>
        </w:rPr>
      </w:pPr>
      <w:r>
        <w:rPr>
          <w:rFonts w:cs="Tahoma" w:ascii="Tahoma" w:hAnsi="Tahoma"/>
        </w:rPr>
        <w:t xml:space="preserve">W załączeniu roczne zestawienie wpływów i wydatków z funduszu RR oraz z funduszu socjalnego RR.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ahoma">
    <w:charset w:val="ee"/>
    <w:family w:val="roman"/>
    <w:pitch w:val="variable"/>
  </w:font>
  <w:font w:name="Arial Black">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Arial Black" w:hAnsi="Arial Black"/>
        <w:i/>
        <w:i/>
        <w:color w:val="0070C0"/>
        <w:sz w:val="20"/>
      </w:rPr>
    </w:pPr>
    <w:r>
      <w:rPr>
        <w:rFonts w:ascii="Arial Black" w:hAnsi="Arial Black"/>
        <w:i/>
        <w:color w:val="0070C0"/>
        <w:sz w:val="20"/>
      </w:rPr>
    </w:r>
  </w:p>
  <w:p>
    <w:pPr>
      <w:pStyle w:val="Stopka"/>
      <w:rPr>
        <w:rFonts w:ascii="Arial Black" w:hAnsi="Arial Black"/>
        <w:i/>
        <w:i/>
        <w:color w:val="0070C0"/>
        <w:sz w:val="20"/>
      </w:rPr>
    </w:pPr>
    <w:r>
      <w:rPr>
        <w:rFonts w:ascii="Arial Black" w:hAnsi="Arial Black"/>
        <w:i/>
        <w:color w:val="0070C0"/>
        <w:sz w:val="20"/>
      </w:rPr>
    </w:r>
  </w:p>
  <w:p>
    <w:pPr>
      <w:pStyle w:val="Stopka"/>
      <w:rPr>
        <w:rFonts w:ascii="Arial Black" w:hAnsi="Arial Black"/>
        <w:i/>
        <w:i/>
        <w:color w:val="0070C0"/>
        <w:sz w:val="20"/>
      </w:rPr>
    </w:pPr>
    <w:r>
      <w:rPr>
        <w:rFonts w:ascii="Arial Black" w:hAnsi="Arial Black"/>
        <w:i/>
        <w:color w:val="0070C0"/>
        <w:sz w:val="20"/>
      </w:rPr>
    </w:r>
  </w:p>
  <w:p>
    <w:pPr>
      <w:pStyle w:val="Stopka"/>
      <w:rPr>
        <w:rFonts w:ascii="Arial Black" w:hAnsi="Arial Black"/>
        <w:i/>
        <w:i/>
        <w:color w:val="0070C0"/>
        <w:sz w:val="20"/>
      </w:rPr>
    </w:pPr>
    <w:r>
      <w:rPr>
        <w:rFonts w:ascii="Arial Black" w:hAnsi="Arial Black"/>
        <w:i/>
        <w:color w:val="0070C0"/>
        <w:sz w:val="20"/>
      </w:rPr>
      <w:t>Rada Rodziców przy Szkole Podstawowej nr 2 w Warszawie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drawing>
        <wp:inline distT="0" distB="0" distL="0" distR="0">
          <wp:extent cx="1133475" cy="99060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133475" cy="99060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80" w:hanging="360"/>
      </w:pPr>
      <w:rPr>
        <w:rFonts w:ascii="Symbol" w:hAnsi="Symbol" w:cs="Symbol" w:hint="default"/>
        <w:rFonts w:cs="Symbol"/>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Fonts w:cs="Wingdings"/>
      </w:rPr>
    </w:lvl>
    <w:lvl w:ilvl="3">
      <w:start w:val="1"/>
      <w:numFmt w:val="bullet"/>
      <w:lvlText w:val=""/>
      <w:lvlJc w:val="left"/>
      <w:pPr>
        <w:ind w:left="2940" w:hanging="360"/>
      </w:pPr>
      <w:rPr>
        <w:rFonts w:ascii="Symbol" w:hAnsi="Symbol" w:cs="Symbol" w:hint="default"/>
        <w:rFonts w:cs="Symbol"/>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Fonts w:cs="Wingdings"/>
      </w:rPr>
    </w:lvl>
    <w:lvl w:ilvl="6">
      <w:start w:val="1"/>
      <w:numFmt w:val="bullet"/>
      <w:lvlText w:val=""/>
      <w:lvlJc w:val="left"/>
      <w:pPr>
        <w:ind w:left="5100" w:hanging="360"/>
      </w:pPr>
      <w:rPr>
        <w:rFonts w:ascii="Symbol" w:hAnsi="Symbol" w:cs="Symbol" w:hint="default"/>
        <w:rFonts w:cs="Symbol"/>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41d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921fc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921fc1"/>
    <w:rPr>
      <w:rFonts w:ascii="Cambria" w:hAnsi="Cambria" w:eastAsia="" w:cs="" w:asciiTheme="majorHAnsi" w:cstheme="majorBidi" w:eastAsiaTheme="majorEastAsia" w:hAnsiTheme="majorHAnsi"/>
      <w:b/>
      <w:bCs/>
      <w:color w:val="365F91" w:themeColor="accent1" w:themeShade="bf"/>
      <w:sz w:val="28"/>
      <w:szCs w:val="28"/>
    </w:rPr>
  </w:style>
  <w:style w:type="character" w:styleId="TekstdymkaZnak" w:customStyle="1">
    <w:name w:val="Tekst dymka Znak"/>
    <w:basedOn w:val="DefaultParagraphFont"/>
    <w:link w:val="Tekstdymka"/>
    <w:uiPriority w:val="99"/>
    <w:semiHidden/>
    <w:qFormat/>
    <w:rsid w:val="00823d54"/>
    <w:rPr>
      <w:rFonts w:ascii="Segoe UI" w:hAnsi="Segoe UI" w:cs="Segoe UI"/>
      <w:sz w:val="18"/>
      <w:szCs w:val="18"/>
    </w:rPr>
  </w:style>
  <w:style w:type="character" w:styleId="NagwekZnak" w:customStyle="1">
    <w:name w:val="Nagłówek Znak"/>
    <w:basedOn w:val="DefaultParagraphFont"/>
    <w:link w:val="Nagwek"/>
    <w:uiPriority w:val="99"/>
    <w:qFormat/>
    <w:rsid w:val="006a10a1"/>
    <w:rPr/>
  </w:style>
  <w:style w:type="character" w:styleId="StopkaZnak" w:customStyle="1">
    <w:name w:val="Stopka Znak"/>
    <w:basedOn w:val="DefaultParagraphFont"/>
    <w:link w:val="Stopka"/>
    <w:uiPriority w:val="99"/>
    <w:qFormat/>
    <w:rsid w:val="006a10a1"/>
    <w:rPr/>
  </w:style>
  <w:style w:type="character" w:styleId="Annotationreference">
    <w:name w:val="annotation reference"/>
    <w:basedOn w:val="DefaultParagraphFont"/>
    <w:uiPriority w:val="99"/>
    <w:semiHidden/>
    <w:unhideWhenUsed/>
    <w:qFormat/>
    <w:rsid w:val="00d26a65"/>
    <w:rPr>
      <w:sz w:val="16"/>
      <w:szCs w:val="16"/>
    </w:rPr>
  </w:style>
  <w:style w:type="character" w:styleId="TekstkomentarzaZnak" w:customStyle="1">
    <w:name w:val="Tekst komentarza Znak"/>
    <w:basedOn w:val="DefaultParagraphFont"/>
    <w:link w:val="Tekstkomentarza"/>
    <w:uiPriority w:val="99"/>
    <w:semiHidden/>
    <w:qFormat/>
    <w:rsid w:val="00d26a65"/>
    <w:rPr>
      <w:sz w:val="20"/>
      <w:szCs w:val="20"/>
    </w:rPr>
  </w:style>
  <w:style w:type="character" w:styleId="TematkomentarzaZnak" w:customStyle="1">
    <w:name w:val="Temat komentarza Znak"/>
    <w:basedOn w:val="TekstkomentarzaZnak"/>
    <w:link w:val="Tematkomentarza"/>
    <w:uiPriority w:val="99"/>
    <w:semiHidden/>
    <w:qFormat/>
    <w:rsid w:val="00d26a65"/>
    <w:rPr>
      <w:b/>
      <w:bCs/>
      <w:sz w:val="20"/>
      <w:szCs w:val="20"/>
    </w:rPr>
  </w:style>
  <w:style w:type="character" w:styleId="TekstpodstawowyZnak" w:customStyle="1">
    <w:name w:val="Tekst podstawowy Znak"/>
    <w:basedOn w:val="DefaultParagraphFont"/>
    <w:link w:val="Tekstpodstawowy"/>
    <w:uiPriority w:val="99"/>
    <w:qFormat/>
    <w:rsid w:val="00bb7b0d"/>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unhideWhenUsed/>
    <w:rsid w:val="00bb7b0d"/>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pistreci1">
    <w:name w:val="TOC 1"/>
    <w:basedOn w:val="Normal"/>
    <w:next w:val="Normal"/>
    <w:autoRedefine/>
    <w:uiPriority w:val="39"/>
    <w:semiHidden/>
    <w:unhideWhenUsed/>
    <w:rsid w:val="000141d2"/>
    <w:pPr>
      <w:spacing w:before="0" w:after="100"/>
    </w:pPr>
    <w:rPr/>
  </w:style>
  <w:style w:type="paragraph" w:styleId="ListParagraph">
    <w:name w:val="List Paragraph"/>
    <w:basedOn w:val="Normal"/>
    <w:uiPriority w:val="34"/>
    <w:qFormat/>
    <w:rsid w:val="000141d2"/>
    <w:pPr>
      <w:spacing w:before="0" w:after="200"/>
      <w:ind w:left="720" w:hanging="0"/>
      <w:contextualSpacing/>
    </w:pPr>
    <w:rPr/>
  </w:style>
  <w:style w:type="paragraph" w:styleId="BalloonText">
    <w:name w:val="Balloon Text"/>
    <w:basedOn w:val="Normal"/>
    <w:link w:val="TekstdymkaZnak"/>
    <w:uiPriority w:val="99"/>
    <w:semiHidden/>
    <w:unhideWhenUsed/>
    <w:qFormat/>
    <w:rsid w:val="00823d54"/>
    <w:pPr>
      <w:spacing w:lineRule="auto" w:line="240" w:before="0" w:after="0"/>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6a10a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a10a1"/>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d26a6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26a65"/>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8C4E-6A16-455E-9623-6F42881D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LibreOffice/6.4.3.2$Windows_X86_64 LibreOffice_project/747b5d0ebf89f41c860ec2a39efd7cb15b54f2d8</Application>
  <Pages>5</Pages>
  <Words>1104</Words>
  <Characters>6489</Characters>
  <CharactersWithSpaces>7516</CharactersWithSpaces>
  <Paragraphs>89</Paragraphs>
  <Company>SOCIETE GENERALE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2019-09-23T07:36:00Z</dcterms:created>
  <dc:creator>Zbigniew Zawisza</dc:creator>
  <dc:description/>
  <dc:language>pl-PL</dc:language>
  <cp:lastModifiedBy/>
  <cp:lastPrinted>2017-09-20T08:48:00Z</cp:lastPrinted>
  <dcterms:modified xsi:type="dcterms:W3CDTF">2020-09-17T23:10:31Z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SOCIETE GENERALE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