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4"/>
        </w:rPr>
      </w:pPr>
      <w:r>
        <w:rPr>
          <w:rFonts w:eastAsia="Calibri" w:cs="Calibri"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4343400</wp:posOffset>
            </wp:positionH>
            <wp:positionV relativeFrom="paragraph">
              <wp:posOffset>-138430</wp:posOffset>
            </wp:positionV>
            <wp:extent cx="1133475" cy="990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keepLines/>
        <w:spacing w:lineRule="exact" w:line="240" w:before="480" w:after="0"/>
        <w:ind w:left="0" w:right="0" w:hanging="0"/>
        <w:jc w:val="right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</w:rPr>
      </w:r>
    </w:p>
    <w:p>
      <w:pPr>
        <w:pStyle w:val="Normal"/>
        <w:keepNext w:val="true"/>
        <w:keepLines/>
        <w:spacing w:lineRule="exact" w:line="276" w:before="480" w:after="0"/>
        <w:ind w:left="0" w:right="0" w:hanging="0"/>
        <w:jc w:val="center"/>
        <w:rPr/>
      </w:pP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 xml:space="preserve">Protokół z zebrania Rady Rodziców w dniu </w:t>
      </w: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03 grudnia</w:t>
      </w: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 xml:space="preserve"> 2019 r.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left="720" w:right="0" w:hanging="0"/>
        <w:jc w:val="left"/>
        <w:rPr>
          <w:rFonts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>1) Powitanie przedstawicieli Rad Klasowych przez przewodniczącego Mateusza Zborowskiego.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2)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Przedstawienie przez zastępcę przewodniczącego Oliwię Płocharską tematów poruszanych na spotkaniach z panią Dyrektor Magdaleną Grabską m.in.: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czas wolny w czerwcu –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konkurs Mam talent,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wyprzedaż garażowa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data opublikowania planu zajęć; -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28/08/2020;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konkursy-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harmonogramy przesyłane przez nauczycieli prowadzących, wnioski o dofinansowanie składane przed konkursem, system motywacyjny dla nauczycieli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>- wolontariat;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fotograf –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rozprowadzanie zdjęć – trójki klasowe oraz wychowawca na zebraniu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>- współpraca z samorządem uczniowskim -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opiekun Ewa Młynarczyk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zabezpieczenie wejść w szkole –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3 zeszyty przy wejściach,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rozważania nt kart wejściowych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łazienki –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zamontowane lustra, na drzwiach suwaki, miękki papier toaletowy, drzwi naprawiane według potrzeb, monitoring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efektywne wykorzystanie szafek szkolnych –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e-kody do podręczników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boisko –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konkurs na baner, nagroda bilet do kina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nagłośnienie –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dokupienie samych mikrofonów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,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6,5 tys zł, 450 zł jeden mikrofon;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mata na sali gimnastycznej –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duży koszt oraz brak miejsca do przechowywania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kiermasz świąteczny –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2 terminy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>- wiata przeciwsłoneczna;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szkolna stołówka –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w ramach budżetu partycypacyjnego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makulatura –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pani Karolina Ostrowska opiekun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zielone szkoły –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nie zabrania się organizacji,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-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integracja sensoryczna- jest realizowana;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>-  WIE – 2 wnioski p. Sobolewska, p. Imiełowska;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>- tablica interaktywna- pierwszeństwo mają szkoły, które jeszcze nie skorzystały;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>3) Mikołajki w szkole - 6 grudnia 2019 – organizowanie Mikołajów, harmonogram roznoszenia prezentów (p. K. Zych – Włodarczyk) – Mateusz Zborowski, Jolanta Pilarska, Grzegorz Staniszewski;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>4) Kiermasz świąteczny – 2 terminy -10 grudnia oraz 13 grudnia- organizacja dyżurów w kawiarence RR, sposób podziału zebranych funduszy ze stoisk klasowych (30% RR, 70% klasa) 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5)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Informacja o koncercie zimowym – 16 stycznia 2020- osoba odpowiedzialna Jolanta Pilarska;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>6) Dofinansowanie konkursów szkolnych – część nauczycieli dostarczyła plan konkursów, przypomnienie nauczycielom o składaniu wniosków prze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d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 konkursami lub takimi,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które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 odbyły się zgodnie z harmonogramem;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>7) Nagłośnienie- wniosek Janka Rzepiejewskiego, informacja o fakcie, że pani dyrektor w roku 2019 nie będzie miała funduszy na nagłośnienie ( wniosek Janka tylko pod warunkiem sfinansowania części nagłośnienia przez szkołę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)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>8) Informacja Elizy Gołembiewskiej o stanie funduszy RR na 30/11/2019 – wpływy 18.981,48 zł, wydatki 6.773,97 zł, wolne środki 12.207,51 zł;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>9) Naklejki – temat poruszany na mailingu RR;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10)  Dopłata do konkursów dzieci – finansowanie przez RR wpisowego ( 8 zł , 12 zł) – temat do dyskusji na następnym zebraniu – czy finansujemy określoną ilość, czy dzieci w trudnej sytuacji, czy wszystkie, określenie regulaminu , określenie kosztów. 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right="0" w:hanging="0"/>
        <w:jc w:val="left"/>
        <w:rPr>
          <w:rFonts w:ascii="Calibri" w:hAnsi="Calibri" w:eastAsia="Calibri" w:cs="Calibri"/>
          <w:b/>
          <w:b/>
          <w:bCs/>
          <w:color w:val="00000A"/>
          <w:spacing w:val="0"/>
          <w:sz w:val="22"/>
        </w:rPr>
      </w:pPr>
      <w:r>
        <w:rPr>
          <w:rFonts w:eastAsia="Calibri" w:cs="Calibri"/>
          <w:b/>
          <w:bCs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  <w:shd w:fill="auto" w:val="clear"/>
        </w:rPr>
        <w:t>Załączniki:</w:t>
      </w:r>
    </w:p>
    <w:p>
      <w:pPr>
        <w:pStyle w:val="Normal"/>
        <w:numPr>
          <w:ilvl w:val="0"/>
          <w:numId w:val="0"/>
        </w:numPr>
        <w:spacing w:lineRule="exact" w:line="276" w:before="0" w:after="200"/>
        <w:ind w:left="1080" w:right="0" w:hanging="0"/>
        <w:jc w:val="left"/>
        <w:rPr>
          <w:rFonts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right="0" w:hanging="0"/>
        <w:jc w:val="left"/>
        <w:rPr>
          <w:rFonts w:eastAsia="Calibri" w:cs="Calibri"/>
          <w:color w:val="00000A"/>
          <w:spacing w:val="0"/>
          <w:sz w:val="22"/>
        </w:rPr>
      </w:pPr>
      <w:r>
        <w:rPr/>
      </w:r>
    </w:p>
    <w:p>
      <w:pPr>
        <w:pStyle w:val="Normal"/>
        <w:numPr>
          <w:ilvl w:val="0"/>
          <w:numId w:val="1"/>
        </w:numPr>
        <w:spacing w:lineRule="exact" w:line="276" w:before="0" w:after="200"/>
        <w:ind w:left="720" w:right="0" w:hanging="360"/>
        <w:jc w:val="left"/>
        <w:rPr/>
      </w:pP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Lista obecności na zebraniu Rady Rodziców w dniu 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>03 grudnia</w:t>
      </w:r>
      <w:r>
        <w:rPr>
          <w:rFonts w:eastAsia="Calibri" w:cs="Calibri"/>
          <w:color w:val="00000A"/>
          <w:spacing w:val="0"/>
          <w:sz w:val="22"/>
          <w:shd w:fill="auto" w:val="clear"/>
        </w:rPr>
        <w:t xml:space="preserve"> 2019.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72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Nagwek2">
    <w:name w:val="Heading 2"/>
    <w:basedOn w:val="Normal"/>
    <w:qFormat/>
    <w:pPr>
      <w:keepNext w:val="true"/>
      <w:keepLines/>
      <w:spacing w:before="40" w:after="0"/>
      <w:outlineLvl w:val="1"/>
    </w:pPr>
    <w:rPr>
      <w:rFonts w:ascii="Cambria" w:hAnsi="Cambria" w:eastAsia="SimSun" w:cs="Mangal"/>
      <w:color w:val="365F91"/>
      <w:sz w:val="26"/>
      <w:szCs w:val="26"/>
    </w:rPr>
  </w:style>
  <w:style w:type="character" w:styleId="ListLabel1">
    <w:name w:val="ListLabel 1"/>
    <w:qFormat/>
    <w:rPr>
      <w:rFonts w:ascii="Calibri" w:hAnsi="Calibri" w:cs="Symbol"/>
      <w:sz w:val="22"/>
    </w:rPr>
  </w:style>
  <w:style w:type="character" w:styleId="ListLabel2">
    <w:name w:val="ListLabel 2"/>
    <w:qFormat/>
    <w:rPr>
      <w:rFonts w:ascii="Calibri" w:hAnsi="Calibri" w:cs="Symbol"/>
      <w:sz w:val="22"/>
    </w:rPr>
  </w:style>
  <w:style w:type="character" w:styleId="ListLabel3">
    <w:name w:val="ListLabel 3"/>
    <w:qFormat/>
    <w:rPr>
      <w:rFonts w:ascii="Calibri" w:hAnsi="Calibri" w:cs="Symbol"/>
      <w:sz w:val="22"/>
    </w:rPr>
  </w:style>
  <w:style w:type="character" w:styleId="ListLabel4">
    <w:name w:val="ListLabel 4"/>
    <w:qFormat/>
    <w:rPr>
      <w:rFonts w:ascii="Calibri" w:hAnsi="Calibri" w:cs="Symbol"/>
      <w:sz w:val="22"/>
    </w:rPr>
  </w:style>
  <w:style w:type="character" w:styleId="ListLabel5">
    <w:name w:val="ListLabel 5"/>
    <w:qFormat/>
    <w:rPr>
      <w:rFonts w:ascii="Calibri" w:hAnsi="Calibri" w:cs="Symbol"/>
      <w:b/>
      <w:sz w:val="22"/>
    </w:rPr>
  </w:style>
  <w:style w:type="character" w:styleId="ListLabel6">
    <w:name w:val="ListLabel 6"/>
    <w:qFormat/>
    <w:rPr>
      <w:rFonts w:ascii="Calibri" w:hAnsi="Calibri" w:cs="Symbol"/>
      <w:sz w:val="22"/>
    </w:rPr>
  </w:style>
  <w:style w:type="character" w:styleId="ListLabel7">
    <w:name w:val="ListLabel 7"/>
    <w:qFormat/>
    <w:rPr>
      <w:rFonts w:ascii="Calibri" w:hAnsi="Calibri" w:cs="Symbol"/>
      <w:sz w:val="22"/>
    </w:rPr>
  </w:style>
  <w:style w:type="character" w:styleId="ListLabel8">
    <w:name w:val="ListLabel 8"/>
    <w:qFormat/>
    <w:rPr>
      <w:rFonts w:ascii="Calibri" w:hAnsi="Calibri" w:cs="Symbol"/>
      <w:sz w:val="22"/>
    </w:rPr>
  </w:style>
  <w:style w:type="character" w:styleId="ListLabel9">
    <w:name w:val="ListLabel 9"/>
    <w:qFormat/>
    <w:rPr>
      <w:rFonts w:ascii="Calibri" w:hAnsi="Calibri" w:cs="Symbol"/>
      <w:sz w:val="22"/>
    </w:rPr>
  </w:style>
  <w:style w:type="character" w:styleId="ListLabel10">
    <w:name w:val="ListLabel 10"/>
    <w:qFormat/>
    <w:rPr>
      <w:rFonts w:ascii="Calibri" w:hAnsi="Calibri" w:cs="Symbol"/>
      <w:sz w:val="22"/>
    </w:rPr>
  </w:style>
  <w:style w:type="character" w:styleId="ListLabel11">
    <w:name w:val="ListLabel 11"/>
    <w:qFormat/>
    <w:rPr>
      <w:rFonts w:ascii="Calibri" w:hAnsi="Calibri" w:cs="Symbol"/>
      <w:b/>
      <w:sz w:val="22"/>
    </w:rPr>
  </w:style>
  <w:style w:type="character" w:styleId="ListLabel12">
    <w:name w:val="ListLabel 12"/>
    <w:qFormat/>
    <w:rPr>
      <w:rFonts w:ascii="Calibri" w:hAnsi="Calibri" w:cs="Symbol"/>
      <w:sz w:val="22"/>
    </w:rPr>
  </w:style>
  <w:style w:type="character" w:styleId="ListLabel13">
    <w:name w:val="ListLabel 13"/>
    <w:qFormat/>
    <w:rPr>
      <w:rFonts w:ascii="Calibri" w:hAnsi="Calibri" w:cs="Symbol"/>
      <w:sz w:val="22"/>
    </w:rPr>
  </w:style>
  <w:style w:type="character" w:styleId="ListLabel14">
    <w:name w:val="ListLabel 14"/>
    <w:qFormat/>
    <w:rPr>
      <w:rFonts w:ascii="Calibri" w:hAnsi="Calibri" w:cs="Symbol"/>
      <w:sz w:val="22"/>
    </w:rPr>
  </w:style>
  <w:style w:type="character" w:styleId="ListLabel15">
    <w:name w:val="ListLabel 15"/>
    <w:qFormat/>
    <w:rPr>
      <w:rFonts w:ascii="Calibri" w:hAnsi="Calibri" w:cs="Symbol"/>
      <w:sz w:val="22"/>
    </w:rPr>
  </w:style>
  <w:style w:type="character" w:styleId="ListLabel16">
    <w:name w:val="ListLabel 16"/>
    <w:qFormat/>
    <w:rPr>
      <w:rFonts w:ascii="Calibri" w:hAnsi="Calibri" w:cs="Symbol"/>
      <w:sz w:val="22"/>
    </w:rPr>
  </w:style>
  <w:style w:type="character" w:styleId="ListLabel17">
    <w:name w:val="ListLabel 17"/>
    <w:qFormat/>
    <w:rPr>
      <w:rFonts w:ascii="Calibri" w:hAnsi="Calibri" w:cs="Symbol"/>
      <w:b/>
      <w:sz w:val="22"/>
    </w:rPr>
  </w:style>
  <w:style w:type="character" w:styleId="ListLabel18">
    <w:name w:val="ListLabel 18"/>
    <w:qFormat/>
    <w:rPr>
      <w:rFonts w:ascii="Calibri" w:hAnsi="Calibri" w:cs="Symbol"/>
      <w:sz w:val="22"/>
    </w:rPr>
  </w:style>
  <w:style w:type="character" w:styleId="ListLabel19">
    <w:name w:val="ListLabel 19"/>
    <w:qFormat/>
    <w:rPr>
      <w:rFonts w:ascii="Calibri" w:hAnsi="Calibri" w:cs="Symbol"/>
      <w:sz w:val="22"/>
    </w:rPr>
  </w:style>
  <w:style w:type="character" w:styleId="ListLabel20">
    <w:name w:val="ListLabel 20"/>
    <w:qFormat/>
    <w:rPr>
      <w:rFonts w:ascii="Calibri" w:hAnsi="Calibri" w:cs="Symbol"/>
      <w:sz w:val="22"/>
    </w:rPr>
  </w:style>
  <w:style w:type="character" w:styleId="ListLabel21">
    <w:name w:val="ListLabel 21"/>
    <w:qFormat/>
    <w:rPr>
      <w:rFonts w:ascii="Calibri" w:hAnsi="Calibri" w:cs="Symbol"/>
      <w:sz w:val="22"/>
    </w:rPr>
  </w:style>
  <w:style w:type="character" w:styleId="ListLabel22">
    <w:name w:val="ListLabel 22"/>
    <w:qFormat/>
    <w:rPr>
      <w:rFonts w:ascii="Calibri" w:hAnsi="Calibri" w:cs="Symbol"/>
      <w:sz w:val="22"/>
    </w:rPr>
  </w:style>
  <w:style w:type="character" w:styleId="ListLabel23">
    <w:name w:val="ListLabel 23"/>
    <w:qFormat/>
    <w:rPr>
      <w:rFonts w:ascii="Calibri" w:hAnsi="Calibri" w:cs="Symbol"/>
      <w:b/>
      <w:sz w:val="22"/>
    </w:rPr>
  </w:style>
  <w:style w:type="character" w:styleId="ListLabel24">
    <w:name w:val="ListLabel 24"/>
    <w:qFormat/>
    <w:rPr>
      <w:rFonts w:ascii="Calibri" w:hAnsi="Calibri" w:cs="Symbol"/>
      <w:sz w:val="22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Nagwek2Znak">
    <w:name w:val="Nagłówek 2 Znak"/>
    <w:basedOn w:val="DefaultParagraphFont"/>
    <w:qFormat/>
    <w:rPr>
      <w:rFonts w:ascii="Cambria" w:hAnsi="Cambria" w:eastAsia="SimSun" w:cs="Mangal"/>
      <w:color w:val="365F91"/>
      <w:sz w:val="26"/>
      <w:szCs w:val="26"/>
    </w:rPr>
  </w:style>
  <w:style w:type="character" w:styleId="Czeinternetowe">
    <w:name w:val="Łącze internetowe"/>
    <w:rPr>
      <w:color w:val="0000FF"/>
      <w:u w:val="single"/>
    </w:rPr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1Znak">
    <w:name w:val="Nagłówek 1 Znak"/>
    <w:basedOn w:val="DefaultParagraphFont"/>
    <w:qFormat/>
    <w:rPr>
      <w:rFonts w:ascii="Cambria" w:hAnsi="Cambria" w:eastAsia="SimSun" w:cs="Mangal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ListLabel25">
    <w:name w:val="ListLabel 25"/>
    <w:qFormat/>
    <w:rPr>
      <w:rFonts w:cs="Symbol"/>
      <w:sz w:val="22"/>
    </w:rPr>
  </w:style>
  <w:style w:type="character" w:styleId="ListLabel26">
    <w:name w:val="ListLabel 26"/>
    <w:qFormat/>
    <w:rPr>
      <w:rFonts w:cs="Symbol"/>
      <w:sz w:val="22"/>
    </w:rPr>
  </w:style>
  <w:style w:type="character" w:styleId="ListLabel27">
    <w:name w:val="ListLabel 27"/>
    <w:qFormat/>
    <w:rPr>
      <w:rFonts w:cs="Symbol"/>
      <w:sz w:val="22"/>
    </w:rPr>
  </w:style>
  <w:style w:type="character" w:styleId="ListLabel28">
    <w:name w:val="ListLabel 28"/>
    <w:qFormat/>
    <w:rPr>
      <w:rFonts w:cs="Symbol"/>
      <w:sz w:val="22"/>
    </w:rPr>
  </w:style>
  <w:style w:type="character" w:styleId="ListLabel29">
    <w:name w:val="ListLabel 29"/>
    <w:qFormat/>
    <w:rPr>
      <w:rFonts w:cs="Symbol"/>
      <w:sz w:val="22"/>
    </w:rPr>
  </w:style>
  <w:style w:type="character" w:styleId="ListLabel30">
    <w:name w:val="ListLabel 30"/>
    <w:qFormat/>
    <w:rPr>
      <w:rFonts w:cs="Symbol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Spistreci2">
    <w:name w:val="TOC 2"/>
    <w:basedOn w:val="Normal"/>
    <w:pPr>
      <w:spacing w:before="0" w:after="100"/>
      <w:ind w:left="220" w:right="0" w:hanging="0"/>
    </w:pPr>
    <w:rPr/>
  </w:style>
  <w:style w:type="paragraph" w:styleId="Spistreci1">
    <w:name w:val="TOC 1"/>
    <w:basedOn w:val="Normal"/>
    <w:pPr>
      <w:spacing w:before="0" w:after="100"/>
    </w:pPr>
    <w:rPr/>
  </w:style>
  <w:style w:type="paragraph" w:styleId="TOCHeading">
    <w:name w:val="TOC Heading"/>
    <w:basedOn w:val="Nagwek1"/>
    <w:qFormat/>
    <w:pPr/>
    <w:rPr>
      <w:lang w:val="en-US" w:eastAsia="ja-JP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kern w:val="2"/>
      <w:sz w:val="24"/>
      <w:szCs w:val="24"/>
      <w:lang w:val="pl-PL" w:eastAsia="zh-CN"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LibreOffice/5.4.3.2$Windows_X86_64 LibreOffice_project/92a7159f7e4af62137622921e809f8546db437e5</Application>
  <Pages>2</Pages>
  <Words>405</Words>
  <Characters>2580</Characters>
  <CharactersWithSpaces>2979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2020-01-06T21:02:34Z</dcterms:modified>
  <cp:revision>13</cp:revision>
  <dc:subject/>
  <dc:title/>
</cp:coreProperties>
</file>