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02E48F4" w14:textId="7CFE7CAD" w:rsidR="0030602B" w:rsidRDefault="0030602B" w:rsidP="00E17189">
      <w:pPr>
        <w:spacing w:line="276" w:lineRule="auto"/>
        <w:jc w:val="both"/>
        <w:rPr>
          <w:rFonts w:ascii="Tahoma" w:eastAsia="Calibri" w:hAnsi="Tahoma" w:cs="Tahoma"/>
          <w:b/>
          <w:sz w:val="22"/>
          <w:lang w:eastAsia="en-US"/>
        </w:rPr>
      </w:pPr>
    </w:p>
    <w:p w14:paraId="035B3538" w14:textId="5D1549AF" w:rsidR="00D01B5C" w:rsidRPr="0002599F" w:rsidRDefault="00452FA2" w:rsidP="00E17189">
      <w:pPr>
        <w:spacing w:line="276" w:lineRule="auto"/>
        <w:jc w:val="both"/>
        <w:rPr>
          <w:rFonts w:ascii="Tahoma" w:eastAsia="Calibri" w:hAnsi="Tahoma" w:cs="Tahoma"/>
          <w:b/>
          <w:lang w:eastAsia="en-US"/>
        </w:rPr>
      </w:pPr>
      <w:r w:rsidRPr="0002599F">
        <w:rPr>
          <w:rFonts w:ascii="Tahoma" w:eastAsia="Calibri" w:hAnsi="Tahoma" w:cs="Tahoma"/>
          <w:b/>
          <w:lang w:eastAsia="en-US"/>
        </w:rPr>
        <w:t>Vážení rodičia!</w:t>
      </w:r>
    </w:p>
    <w:p w14:paraId="1FF68244" w14:textId="77777777" w:rsidR="0002599F" w:rsidRPr="0002599F" w:rsidRDefault="0020525E" w:rsidP="0002599F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lang w:eastAsia="en-US"/>
        </w:rPr>
        <w:t xml:space="preserve">Život </w:t>
      </w:r>
      <w:r w:rsidR="003868FD" w:rsidRPr="0002599F">
        <w:rPr>
          <w:rFonts w:ascii="Tahoma" w:eastAsia="Calibri" w:hAnsi="Tahoma" w:cs="Tahoma"/>
          <w:lang w:eastAsia="en-US"/>
        </w:rPr>
        <w:t>žia</w:t>
      </w:r>
      <w:r w:rsidRPr="0002599F">
        <w:rPr>
          <w:rFonts w:ascii="Tahoma" w:eastAsia="Calibri" w:hAnsi="Tahoma" w:cs="Tahoma"/>
          <w:lang w:eastAsia="en-US"/>
        </w:rPr>
        <w:t xml:space="preserve">ka sa stáva každým rokom nákladnejším. Na škole si to veľmi dobre uvedomujeme. Pre našich </w:t>
      </w:r>
      <w:r w:rsidR="009F307C" w:rsidRPr="0002599F">
        <w:rPr>
          <w:rFonts w:ascii="Tahoma" w:eastAsia="Calibri" w:hAnsi="Tahoma" w:cs="Tahoma"/>
          <w:lang w:eastAsia="en-US"/>
        </w:rPr>
        <w:t>žiakov</w:t>
      </w:r>
      <w:r w:rsidRPr="0002599F">
        <w:rPr>
          <w:rFonts w:ascii="Tahoma" w:eastAsia="Calibri" w:hAnsi="Tahoma" w:cs="Tahoma"/>
          <w:lang w:eastAsia="en-US"/>
        </w:rPr>
        <w:t xml:space="preserve"> preto</w:t>
      </w:r>
      <w:r w:rsidR="00EA038B" w:rsidRPr="0002599F">
        <w:rPr>
          <w:rFonts w:ascii="Tahoma" w:eastAsia="Calibri" w:hAnsi="Tahoma" w:cs="Tahoma"/>
          <w:lang w:eastAsia="en-US"/>
        </w:rPr>
        <w:t xml:space="preserve"> </w:t>
      </w:r>
      <w:r w:rsidRPr="0002599F">
        <w:rPr>
          <w:rFonts w:ascii="Tahoma" w:eastAsia="Calibri" w:hAnsi="Tahoma" w:cs="Tahoma"/>
          <w:lang w:eastAsia="en-US"/>
        </w:rPr>
        <w:t>vydávame medzinárodný preukaz ISIC/EURO</w:t>
      </w:r>
      <w:r w:rsidR="006B3B9E" w:rsidRPr="0002599F">
        <w:rPr>
          <w:rFonts w:ascii="Tahoma" w:eastAsia="Calibri" w:hAnsi="Tahoma" w:cs="Tahoma"/>
          <w:lang w:eastAsia="en-US"/>
        </w:rPr>
        <w:t>&lt;</w:t>
      </w:r>
      <w:r w:rsidRPr="0002599F">
        <w:rPr>
          <w:rFonts w:ascii="Tahoma" w:eastAsia="Calibri" w:hAnsi="Tahoma" w:cs="Tahoma"/>
          <w:lang w:eastAsia="en-US"/>
        </w:rPr>
        <w:t xml:space="preserve">26, </w:t>
      </w:r>
      <w:r w:rsidR="00EB2274" w:rsidRPr="0002599F">
        <w:rPr>
          <w:rFonts w:ascii="Tahoma" w:eastAsia="Calibri" w:hAnsi="Tahoma" w:cs="Tahoma"/>
          <w:lang w:eastAsia="en-US"/>
        </w:rPr>
        <w:t>ktorý je identifikačným preukazom žiaka našej školy</w:t>
      </w:r>
      <w:r w:rsidR="00D01B5C" w:rsidRPr="0002599F">
        <w:rPr>
          <w:rFonts w:ascii="Tahoma" w:eastAsia="Calibri" w:hAnsi="Tahoma" w:cs="Tahoma"/>
          <w:lang w:eastAsia="en-US"/>
        </w:rPr>
        <w:t xml:space="preserve"> a</w:t>
      </w:r>
      <w:r w:rsidRPr="0002599F">
        <w:rPr>
          <w:rFonts w:ascii="Tahoma" w:eastAsia="Calibri" w:hAnsi="Tahoma" w:cs="Tahoma"/>
          <w:lang w:eastAsia="en-US"/>
        </w:rPr>
        <w:t xml:space="preserve"> Vám</w:t>
      </w:r>
      <w:r w:rsidR="00EB2274" w:rsidRPr="0002599F">
        <w:rPr>
          <w:rFonts w:ascii="Tahoma" w:eastAsia="Calibri" w:hAnsi="Tahoma" w:cs="Tahoma"/>
          <w:lang w:eastAsia="en-US"/>
        </w:rPr>
        <w:t xml:space="preserve"> </w:t>
      </w:r>
      <w:r w:rsidRPr="0002599F">
        <w:rPr>
          <w:rFonts w:ascii="Tahoma" w:eastAsia="Calibri" w:hAnsi="Tahoma" w:cs="Tahoma"/>
          <w:lang w:eastAsia="en-US"/>
        </w:rPr>
        <w:t>môže ušetriť desiatky až stovky eur</w:t>
      </w:r>
      <w:r w:rsidR="0002599F" w:rsidRPr="0002599F">
        <w:rPr>
          <w:rFonts w:ascii="Tahoma" w:eastAsia="Calibri" w:hAnsi="Tahoma" w:cs="Tahoma"/>
          <w:lang w:eastAsia="en-US"/>
        </w:rPr>
        <w:t>.</w:t>
      </w:r>
    </w:p>
    <w:p w14:paraId="6EF8E2E7" w14:textId="77777777" w:rsidR="0002599F" w:rsidRPr="0002599F" w:rsidRDefault="0002599F" w:rsidP="0002599F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</w:p>
    <w:p w14:paraId="2E2F5E37" w14:textId="4EF02CF0" w:rsidR="001465DE" w:rsidRPr="0002599F" w:rsidRDefault="001465DE" w:rsidP="0002599F">
      <w:pPr>
        <w:spacing w:line="276" w:lineRule="auto"/>
        <w:jc w:val="both"/>
        <w:rPr>
          <w:rFonts w:ascii="Tahoma" w:hAnsi="Tahoma" w:cs="Tahom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2599F">
        <w:rPr>
          <w:rFonts w:ascii="Tahoma" w:eastAsia="Calibri" w:hAnsi="Tahoma" w:cs="Tahoma"/>
          <w:b/>
          <w:lang w:eastAsia="en-US"/>
        </w:rPr>
        <w:t>S </w:t>
      </w:r>
      <w:r w:rsidR="00144460" w:rsidRPr="0002599F">
        <w:rPr>
          <w:rFonts w:ascii="Tahoma" w:eastAsia="Calibri" w:hAnsi="Tahoma" w:cs="Tahoma"/>
          <w:b/>
          <w:lang w:eastAsia="en-US"/>
        </w:rPr>
        <w:t>preukazom získava</w:t>
      </w:r>
      <w:r w:rsidR="00B30278" w:rsidRPr="0002599F">
        <w:rPr>
          <w:rFonts w:ascii="Tahoma" w:eastAsia="Calibri" w:hAnsi="Tahoma" w:cs="Tahoma"/>
          <w:b/>
          <w:lang w:eastAsia="en-US"/>
        </w:rPr>
        <w:t xml:space="preserve"> Vaše dieťa</w:t>
      </w:r>
      <w:r w:rsidRPr="0002599F">
        <w:rPr>
          <w:rFonts w:ascii="Tahoma" w:eastAsia="Calibri" w:hAnsi="Tahoma" w:cs="Tahoma"/>
          <w:b/>
          <w:lang w:eastAsia="en-US"/>
        </w:rPr>
        <w:t xml:space="preserve"> možnosť:</w:t>
      </w:r>
    </w:p>
    <w:p w14:paraId="42685AA7" w14:textId="20D0E977" w:rsidR="00F37ACA" w:rsidRPr="0005253F" w:rsidRDefault="001465DE" w:rsidP="0005253F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b/>
          <w:bCs/>
          <w:lang w:eastAsia="en-US"/>
        </w:rPr>
        <w:t>využiť</w:t>
      </w:r>
      <w:r w:rsidRPr="0002599F">
        <w:rPr>
          <w:rFonts w:ascii="Tahoma" w:eastAsia="Calibri" w:hAnsi="Tahoma" w:cs="Tahoma"/>
          <w:lang w:eastAsia="en-US"/>
        </w:rPr>
        <w:t xml:space="preserve"> </w:t>
      </w:r>
      <w:r w:rsidR="0020525E" w:rsidRPr="0002599F">
        <w:rPr>
          <w:rFonts w:ascii="Tahoma" w:eastAsia="Calibri" w:hAnsi="Tahoma" w:cs="Tahoma"/>
          <w:b/>
          <w:bCs/>
          <w:lang w:eastAsia="en-US"/>
        </w:rPr>
        <w:t>zľavy</w:t>
      </w:r>
      <w:r w:rsidRPr="0002599F">
        <w:rPr>
          <w:rFonts w:ascii="Tahoma" w:eastAsia="Calibri" w:hAnsi="Tahoma" w:cs="Tahoma"/>
          <w:lang w:eastAsia="en-US"/>
        </w:rPr>
        <w:t xml:space="preserve"> </w:t>
      </w:r>
      <w:r w:rsidR="00F37ACA" w:rsidRPr="0002599F">
        <w:rPr>
          <w:rFonts w:ascii="Tahoma" w:eastAsia="Calibri" w:hAnsi="Tahoma" w:cs="Tahoma"/>
          <w:lang w:eastAsia="en-US"/>
        </w:rPr>
        <w:t xml:space="preserve">nie len na Slovensku, ale aj vo svete. Napr. </w:t>
      </w:r>
      <w:r w:rsidR="00160B59" w:rsidRPr="0002599F">
        <w:rPr>
          <w:rFonts w:ascii="Tahoma" w:eastAsia="Calibri" w:hAnsi="Tahoma" w:cs="Tahoma"/>
          <w:lang w:eastAsia="en-US"/>
        </w:rPr>
        <w:t>v papiernictve Ševt, v kinách Cinema City a CINEMAX, na lyžovačke v Tatrách a v iných zimných a letných strediskách, pri občerstvení v McDonald´s</w:t>
      </w:r>
      <w:r w:rsidR="0002599F">
        <w:rPr>
          <w:rFonts w:ascii="Tahoma" w:eastAsia="Calibri" w:hAnsi="Tahoma" w:cs="Tahoma"/>
          <w:lang w:eastAsia="en-US"/>
        </w:rPr>
        <w:t>,</w:t>
      </w:r>
      <w:r w:rsidR="00160B59" w:rsidRPr="0002599F">
        <w:rPr>
          <w:rFonts w:ascii="Tahoma" w:eastAsia="Calibri" w:hAnsi="Tahoma" w:cs="Tahoma"/>
          <w:lang w:eastAsia="en-US"/>
        </w:rPr>
        <w:t xml:space="preserve"> Subway</w:t>
      </w:r>
      <w:r w:rsidR="00C66EEE" w:rsidRPr="0002599F">
        <w:rPr>
          <w:rFonts w:ascii="Tahoma" w:eastAsia="Calibri" w:hAnsi="Tahoma" w:cs="Tahoma"/>
          <w:lang w:eastAsia="en-US"/>
        </w:rPr>
        <w:t xml:space="preserve"> </w:t>
      </w:r>
      <w:r w:rsidR="0002599F">
        <w:rPr>
          <w:rFonts w:ascii="Tahoma" w:eastAsia="Calibri" w:hAnsi="Tahoma" w:cs="Tahoma"/>
          <w:lang w:eastAsia="en-US"/>
        </w:rPr>
        <w:t>či</w:t>
      </w:r>
      <w:r w:rsidR="00C66EEE" w:rsidRPr="0002599F">
        <w:rPr>
          <w:rFonts w:ascii="Tahoma" w:eastAsia="Calibri" w:hAnsi="Tahoma" w:cs="Tahoma"/>
          <w:lang w:eastAsia="en-US"/>
        </w:rPr>
        <w:t> Burger King</w:t>
      </w:r>
      <w:r w:rsidR="00160B59" w:rsidRPr="0002599F">
        <w:rPr>
          <w:rFonts w:ascii="Tahoma" w:eastAsia="Calibri" w:hAnsi="Tahoma" w:cs="Tahoma"/>
          <w:lang w:eastAsia="en-US"/>
        </w:rPr>
        <w:t>, pri nákupe oblečenia v obchodoch RESERVED, House a</w:t>
      </w:r>
      <w:r w:rsidR="00F4208B" w:rsidRPr="0002599F">
        <w:rPr>
          <w:rFonts w:ascii="Tahoma" w:eastAsia="Calibri" w:hAnsi="Tahoma" w:cs="Tahoma"/>
          <w:lang w:eastAsia="en-US"/>
        </w:rPr>
        <w:t xml:space="preserve"> na ďalších </w:t>
      </w:r>
      <w:r w:rsidR="0002599F">
        <w:rPr>
          <w:rFonts w:ascii="Tahoma" w:eastAsia="Calibri" w:hAnsi="Tahoma" w:cs="Tahoma"/>
          <w:lang w:eastAsia="en-US"/>
        </w:rPr>
        <w:t xml:space="preserve">asi 1.400 </w:t>
      </w:r>
      <w:r w:rsidR="00F4208B" w:rsidRPr="0002599F">
        <w:rPr>
          <w:rFonts w:ascii="Tahoma" w:eastAsia="Calibri" w:hAnsi="Tahoma" w:cs="Tahoma"/>
          <w:lang w:eastAsia="en-US"/>
        </w:rPr>
        <w:t>miestach</w:t>
      </w:r>
      <w:r w:rsidR="0002599F">
        <w:rPr>
          <w:rFonts w:ascii="Tahoma" w:eastAsia="Calibri" w:hAnsi="Tahoma" w:cs="Tahoma"/>
          <w:lang w:eastAsia="en-US"/>
        </w:rPr>
        <w:t xml:space="preserve"> na Slovensku</w:t>
      </w:r>
      <w:r w:rsidR="00F4208B" w:rsidRPr="0002599F">
        <w:rPr>
          <w:rFonts w:ascii="Tahoma" w:eastAsia="Calibri" w:hAnsi="Tahoma" w:cs="Tahoma"/>
          <w:lang w:eastAsia="en-US"/>
        </w:rPr>
        <w:t>.</w:t>
      </w:r>
      <w:r w:rsidR="0005253F">
        <w:rPr>
          <w:rFonts w:ascii="Tahoma" w:eastAsia="Calibri" w:hAnsi="Tahoma" w:cs="Tahoma"/>
          <w:lang w:eastAsia="en-US"/>
        </w:rPr>
        <w:t xml:space="preserve"> </w:t>
      </w:r>
      <w:r w:rsidR="00F37ACA" w:rsidRPr="0005253F">
        <w:rPr>
          <w:rFonts w:ascii="Tahoma" w:eastAsia="Calibri" w:hAnsi="Tahoma" w:cs="Tahoma"/>
          <w:lang w:eastAsia="en-US"/>
        </w:rPr>
        <w:t xml:space="preserve">Viac na </w:t>
      </w:r>
      <w:hyperlink r:id="rId11" w:history="1">
        <w:r w:rsidR="00A607BD" w:rsidRPr="0005253F">
          <w:rPr>
            <w:rStyle w:val="Hypertextovprepojenie"/>
            <w:rFonts w:ascii="Tahoma" w:hAnsi="Tahoma" w:cs="Tahoma"/>
          </w:rPr>
          <w:t>www.isic.sk/zlavy-na-slovensku</w:t>
        </w:r>
      </w:hyperlink>
      <w:r w:rsidR="00F4208B" w:rsidRPr="0005253F">
        <w:rPr>
          <w:rFonts w:ascii="Tahoma" w:hAnsi="Tahoma" w:cs="Tahoma"/>
        </w:rPr>
        <w:t>.</w:t>
      </w:r>
    </w:p>
    <w:p w14:paraId="5B302BA7" w14:textId="62611D47" w:rsidR="0030602B" w:rsidRPr="0005253F" w:rsidRDefault="0030602B" w:rsidP="0030602B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</w:pPr>
      <w:r w:rsidRPr="0002599F">
        <w:rPr>
          <w:rFonts w:ascii="Tahoma" w:eastAsia="Calibri" w:hAnsi="Tahoma" w:cs="Tahoma"/>
          <w:b/>
          <w:lang w:eastAsia="en-US"/>
        </w:rPr>
        <w:t>uplatniť si nárok na</w:t>
      </w:r>
      <w:r w:rsidR="00160B59" w:rsidRPr="0002599F">
        <w:rPr>
          <w:rFonts w:ascii="Tahoma" w:eastAsia="Calibri" w:hAnsi="Tahoma" w:cs="Tahoma"/>
          <w:b/>
          <w:lang w:eastAsia="en-US"/>
        </w:rPr>
        <w:t xml:space="preserve"> bezkonkurenčný</w:t>
      </w:r>
      <w:r w:rsidRPr="0002599F">
        <w:rPr>
          <w:rFonts w:ascii="Tahoma" w:eastAsia="Calibri" w:hAnsi="Tahoma" w:cs="Tahoma"/>
          <w:b/>
          <w:lang w:eastAsia="en-US"/>
        </w:rPr>
        <w:t xml:space="preserve"> študentský paušál Go Safe Yoxo</w:t>
      </w:r>
      <w:r w:rsidRPr="0002599F">
        <w:rPr>
          <w:rFonts w:ascii="Tahoma" w:eastAsia="Calibri" w:hAnsi="Tahoma" w:cs="Tahoma"/>
          <w:lang w:eastAsia="en-US"/>
        </w:rPr>
        <w:t xml:space="preserve"> s veľkým obsahom dát – 17GB, s nekonečnými hovormi a SMS, ktorý je dostupný výhradne pre držiteľov preukazov ISIC. Viac na </w:t>
      </w:r>
      <w:hyperlink r:id="rId12" w:history="1">
        <w:r w:rsidRPr="0002599F">
          <w:rPr>
            <w:rStyle w:val="Hypertextovprepojenie"/>
            <w:rFonts w:ascii="Tahoma" w:eastAsia="Calibri" w:hAnsi="Tahoma" w:cs="Tahoma"/>
            <w:lang w:eastAsia="en-US"/>
          </w:rPr>
          <w:t>www.isic.sk/pausalpreteba</w:t>
        </w:r>
      </w:hyperlink>
      <w:r w:rsidR="00F4208B" w:rsidRPr="0002599F">
        <w:rPr>
          <w:rStyle w:val="Hypertextovprepojenie"/>
          <w:rFonts w:ascii="Tahoma" w:eastAsia="Calibri" w:hAnsi="Tahoma" w:cs="Tahoma"/>
          <w:lang w:eastAsia="en-US"/>
        </w:rPr>
        <w:t>.</w:t>
      </w:r>
    </w:p>
    <w:p w14:paraId="42AD27D3" w14:textId="05369B65" w:rsidR="0005253F" w:rsidRPr="0005253F" w:rsidRDefault="0005253F" w:rsidP="0005253F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087991">
        <w:rPr>
          <w:rFonts w:ascii="Tahoma" w:eastAsia="Calibri" w:hAnsi="Tahoma" w:cs="Tahoma"/>
          <w:b/>
          <w:sz w:val="22"/>
          <w:szCs w:val="22"/>
          <w:lang w:eastAsia="en-US"/>
        </w:rPr>
        <w:t>cestovať jednoduchšie s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 lístkami alebo </w:t>
      </w:r>
      <w:r w:rsidRPr="00087991">
        <w:rPr>
          <w:rFonts w:ascii="Tahoma" w:eastAsia="Calibri" w:hAnsi="Tahoma" w:cs="Tahoma"/>
          <w:b/>
          <w:sz w:val="22"/>
          <w:szCs w:val="22"/>
          <w:lang w:eastAsia="en-US"/>
        </w:rPr>
        <w:t xml:space="preserve">električenkou v mobile </w:t>
      </w:r>
      <w:r w:rsidRPr="00087991">
        <w:rPr>
          <w:rFonts w:ascii="Tahoma" w:eastAsia="Calibri" w:hAnsi="Tahoma" w:cs="Tahoma"/>
          <w:bCs/>
          <w:sz w:val="22"/>
          <w:szCs w:val="22"/>
          <w:lang w:eastAsia="en-US"/>
        </w:rPr>
        <w:t xml:space="preserve">v aplikácii IDS BK </w:t>
      </w:r>
      <w:r w:rsidRPr="00114A4E">
        <w:rPr>
          <w:rFonts w:ascii="Tahoma" w:eastAsia="Calibri" w:hAnsi="Tahoma" w:cs="Tahoma"/>
          <w:b/>
          <w:sz w:val="22"/>
          <w:szCs w:val="22"/>
          <w:lang w:eastAsia="en-US"/>
        </w:rPr>
        <w:t>v celom Bratislavskom kraji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. </w:t>
      </w:r>
      <w:r>
        <w:rPr>
          <w:rFonts w:ascii="Tahoma" w:eastAsia="Calibri" w:hAnsi="Tahoma" w:cs="Tahoma"/>
          <w:bCs/>
          <w:sz w:val="22"/>
          <w:szCs w:val="22"/>
          <w:lang w:eastAsia="en-US"/>
        </w:rPr>
        <w:t>Viac na</w:t>
      </w:r>
      <w:r w:rsidRPr="00087991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hyperlink r:id="rId13" w:history="1">
        <w:r w:rsidRPr="0066525D">
          <w:rPr>
            <w:rStyle w:val="Hypertextovprepojenie"/>
            <w:rFonts w:ascii="Tahoma" w:eastAsia="Calibri" w:hAnsi="Tahoma" w:cs="Tahoma"/>
            <w:bCs/>
            <w:sz w:val="22"/>
            <w:szCs w:val="22"/>
            <w:lang w:eastAsia="en-US"/>
          </w:rPr>
          <w:t>www.isic.sk/cestujsappkou</w:t>
        </w:r>
      </w:hyperlink>
    </w:p>
    <w:p w14:paraId="1FE00932" w14:textId="36A7B81F" w:rsidR="008343AA" w:rsidRDefault="008343AA" w:rsidP="00D175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pri cestovaní po Slovensku </w:t>
      </w:r>
      <w:r w:rsidR="00EA038B" w:rsidRPr="008343AA">
        <w:rPr>
          <w:rFonts w:ascii="Tahoma" w:eastAsia="Calibri" w:hAnsi="Tahoma" w:cs="Tahoma"/>
          <w:lang w:eastAsia="en-US"/>
        </w:rPr>
        <w:t>využiť</w:t>
      </w:r>
      <w:r w:rsidR="00EA038B" w:rsidRPr="0002599F">
        <w:rPr>
          <w:rFonts w:ascii="Tahoma" w:eastAsia="Calibri" w:hAnsi="Tahoma" w:cs="Tahoma"/>
          <w:b/>
          <w:bCs/>
          <w:lang w:eastAsia="en-US"/>
        </w:rPr>
        <w:t xml:space="preserve"> </w:t>
      </w:r>
      <w:r w:rsidR="00EA038B" w:rsidRPr="0002599F">
        <w:rPr>
          <w:rFonts w:ascii="Tahoma" w:eastAsia="Calibri" w:hAnsi="Tahoma" w:cs="Tahoma"/>
          <w:lang w:eastAsia="en-US"/>
        </w:rPr>
        <w:t>preukaz ako</w:t>
      </w:r>
      <w:r w:rsidR="00EA038B" w:rsidRPr="0002599F">
        <w:rPr>
          <w:rFonts w:ascii="Tahoma" w:eastAsia="Calibri" w:hAnsi="Tahoma" w:cs="Tahoma"/>
          <w:b/>
          <w:bCs/>
          <w:lang w:eastAsia="en-US"/>
        </w:rPr>
        <w:t xml:space="preserve"> multifunkčnú dopravnú kartu</w:t>
      </w:r>
      <w:r w:rsidR="00EA038B" w:rsidRPr="0002599F">
        <w:rPr>
          <w:rFonts w:ascii="Tahoma" w:eastAsia="Calibri" w:hAnsi="Tahoma" w:cs="Tahoma"/>
          <w:lang w:eastAsia="en-US"/>
        </w:rPr>
        <w:t xml:space="preserve"> pre MHD, SAD a vlakovú dopravu na zľavnené cestovné </w:t>
      </w:r>
      <w:r w:rsidR="00160B59" w:rsidRPr="0002599F">
        <w:rPr>
          <w:rFonts w:ascii="Tahoma" w:eastAsia="Calibri" w:hAnsi="Tahoma" w:cs="Tahoma"/>
          <w:lang w:eastAsia="en-US"/>
        </w:rPr>
        <w:t>-</w:t>
      </w:r>
      <w:r w:rsidR="0087070F" w:rsidRPr="0002599F">
        <w:rPr>
          <w:rFonts w:ascii="Tahoma" w:eastAsia="Calibri" w:hAnsi="Tahoma" w:cs="Tahoma"/>
          <w:lang w:eastAsia="en-US"/>
        </w:rPr>
        <w:t xml:space="preserve"> viac na</w:t>
      </w:r>
      <w:r w:rsidR="00A607BD" w:rsidRPr="0002599F">
        <w:rPr>
          <w:rFonts w:ascii="Tahoma" w:eastAsia="Calibri" w:hAnsi="Tahoma" w:cs="Tahoma"/>
          <w:lang w:eastAsia="en-US"/>
        </w:rPr>
        <w:t xml:space="preserve"> </w:t>
      </w:r>
      <w:hyperlink r:id="rId14" w:history="1">
        <w:r w:rsidR="00D17589" w:rsidRPr="0002599F">
          <w:rPr>
            <w:rStyle w:val="Hypertextovprepojenie"/>
            <w:rFonts w:ascii="Tahoma" w:eastAsia="Calibri" w:hAnsi="Tahoma" w:cs="Tahoma"/>
            <w:lang w:eastAsia="en-US"/>
          </w:rPr>
          <w:t>www.preukazstudenta.sk</w:t>
        </w:r>
      </w:hyperlink>
      <w:r>
        <w:rPr>
          <w:rFonts w:ascii="Tahoma" w:eastAsia="Calibri" w:hAnsi="Tahoma" w:cs="Tahoma"/>
          <w:lang w:eastAsia="en-US"/>
        </w:rPr>
        <w:t xml:space="preserve"> a </w:t>
      </w:r>
      <w:r w:rsidR="0087070F" w:rsidRPr="0002599F">
        <w:rPr>
          <w:rFonts w:ascii="Tahoma" w:eastAsia="Calibri" w:hAnsi="Tahoma" w:cs="Tahoma"/>
          <w:lang w:eastAsia="en-US"/>
        </w:rPr>
        <w:t xml:space="preserve"> </w:t>
      </w:r>
      <w:hyperlink r:id="rId15" w:history="1">
        <w:r w:rsidRPr="0002599F">
          <w:rPr>
            <w:rStyle w:val="Hypertextovprepojenie"/>
            <w:rFonts w:ascii="Tahoma" w:eastAsia="Calibri" w:hAnsi="Tahoma" w:cs="Tahoma"/>
            <w:lang w:eastAsia="en-US"/>
          </w:rPr>
          <w:t>www.ubian.sk</w:t>
        </w:r>
      </w:hyperlink>
      <w:r w:rsidRPr="0002599F">
        <w:rPr>
          <w:rFonts w:ascii="Tahoma" w:eastAsia="Calibri" w:hAnsi="Tahoma" w:cs="Tahoma"/>
          <w:lang w:eastAsia="en-US"/>
        </w:rPr>
        <w:t>.</w:t>
      </w:r>
    </w:p>
    <w:p w14:paraId="415C506C" w14:textId="5AF359E4" w:rsidR="00EA038B" w:rsidRPr="0002599F" w:rsidRDefault="008343AA" w:rsidP="00D175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využiť </w:t>
      </w:r>
      <w:r w:rsidR="00EA038B" w:rsidRPr="0002599F">
        <w:rPr>
          <w:rFonts w:ascii="Tahoma" w:eastAsia="Calibri" w:hAnsi="Tahoma" w:cs="Tahoma"/>
          <w:lang w:eastAsia="en-US"/>
        </w:rPr>
        <w:t>a</w:t>
      </w:r>
      <w:r w:rsidR="00A607BD" w:rsidRPr="0002599F">
        <w:rPr>
          <w:rFonts w:ascii="Tahoma" w:eastAsia="Calibri" w:hAnsi="Tahoma" w:cs="Tahoma"/>
          <w:lang w:eastAsia="en-US"/>
        </w:rPr>
        <w:t>j</w:t>
      </w:r>
      <w:r w:rsidR="00EA038B" w:rsidRPr="0002599F">
        <w:rPr>
          <w:rFonts w:ascii="Tahoma" w:eastAsia="Calibri" w:hAnsi="Tahoma" w:cs="Tahoma"/>
          <w:lang w:eastAsia="en-US"/>
        </w:rPr>
        <w:t> </w:t>
      </w:r>
      <w:r w:rsidR="000F06C8" w:rsidRPr="0002599F">
        <w:rPr>
          <w:rFonts w:ascii="Tahoma" w:eastAsia="Calibri" w:hAnsi="Tahoma" w:cs="Tahoma"/>
          <w:lang w:eastAsia="en-US"/>
        </w:rPr>
        <w:t>50</w:t>
      </w:r>
      <w:r w:rsidR="00EA038B" w:rsidRPr="0002599F">
        <w:rPr>
          <w:rFonts w:ascii="Tahoma" w:eastAsia="Calibri" w:hAnsi="Tahoma" w:cs="Tahoma"/>
          <w:lang w:eastAsia="en-US"/>
        </w:rPr>
        <w:t>% zľavu na vlaky v</w:t>
      </w:r>
      <w:r w:rsidR="00F4208B" w:rsidRPr="0002599F">
        <w:rPr>
          <w:rFonts w:ascii="Tahoma" w:eastAsia="Calibri" w:hAnsi="Tahoma" w:cs="Tahoma"/>
          <w:lang w:eastAsia="en-US"/>
        </w:rPr>
        <w:t> </w:t>
      </w:r>
      <w:r w:rsidR="00EA038B" w:rsidRPr="0002599F">
        <w:rPr>
          <w:rFonts w:ascii="Tahoma" w:eastAsia="Calibri" w:hAnsi="Tahoma" w:cs="Tahoma"/>
          <w:lang w:eastAsia="en-US"/>
        </w:rPr>
        <w:t>Čechách</w:t>
      </w:r>
      <w:r w:rsidR="00F4208B" w:rsidRPr="0002599F">
        <w:rPr>
          <w:rFonts w:ascii="Tahoma" w:eastAsia="Calibri" w:hAnsi="Tahoma" w:cs="Tahoma"/>
          <w:lang w:eastAsia="en-US"/>
        </w:rPr>
        <w:t>.</w:t>
      </w:r>
      <w:r w:rsidR="00A607BD" w:rsidRPr="0002599F">
        <w:rPr>
          <w:rFonts w:ascii="Tahoma" w:eastAsia="Calibri" w:hAnsi="Tahoma" w:cs="Tahoma"/>
          <w:lang w:eastAsia="en-US"/>
        </w:rPr>
        <w:t xml:space="preserve"> </w:t>
      </w:r>
    </w:p>
    <w:p w14:paraId="797AEECD" w14:textId="2782F65A" w:rsidR="001465DE" w:rsidRPr="0002599F" w:rsidDel="00EB2274" w:rsidRDefault="001465DE" w:rsidP="0087070F">
      <w:pPr>
        <w:pStyle w:val="Odsekzoznamu"/>
        <w:numPr>
          <w:ilvl w:val="0"/>
          <w:numId w:val="12"/>
        </w:numPr>
        <w:spacing w:line="276" w:lineRule="auto"/>
        <w:ind w:left="357" w:hanging="357"/>
        <w:jc w:val="both"/>
        <w:rPr>
          <w:rFonts w:ascii="Tahoma" w:eastAsia="Calibri" w:hAnsi="Tahoma" w:cs="Tahoma"/>
          <w:lang w:eastAsia="en-US"/>
        </w:rPr>
      </w:pPr>
      <w:r w:rsidRPr="0002599F" w:rsidDel="00EB2274">
        <w:rPr>
          <w:rFonts w:ascii="Tahoma" w:eastAsia="Calibri" w:hAnsi="Tahoma" w:cs="Tahoma"/>
          <w:b/>
          <w:bCs/>
          <w:lang w:eastAsia="en-US"/>
        </w:rPr>
        <w:t>mať jeden preukaz platný v interných systémoch školy</w:t>
      </w:r>
      <w:r w:rsidRPr="0002599F" w:rsidDel="00EB2274">
        <w:rPr>
          <w:rFonts w:ascii="Tahoma" w:eastAsia="Calibri" w:hAnsi="Tahoma" w:cs="Tahoma"/>
          <w:lang w:eastAsia="en-US"/>
        </w:rPr>
        <w:t xml:space="preserve"> pre evidenciu dochádzky či stravovania</w:t>
      </w:r>
      <w:r w:rsidR="00F4208B" w:rsidRPr="0002599F">
        <w:rPr>
          <w:rFonts w:ascii="Tahoma" w:eastAsia="Calibri" w:hAnsi="Tahoma" w:cs="Tahoma"/>
          <w:lang w:eastAsia="en-US"/>
        </w:rPr>
        <w:t>.</w:t>
      </w:r>
    </w:p>
    <w:p w14:paraId="4A0C4413" w14:textId="303BFCA1" w:rsidR="00EA39E9" w:rsidRPr="0002599F" w:rsidRDefault="00D01B5C" w:rsidP="00D01B5C">
      <w:pPr>
        <w:tabs>
          <w:tab w:val="left" w:pos="6700"/>
        </w:tabs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lang w:eastAsia="en-US"/>
        </w:rPr>
        <w:tab/>
      </w:r>
    </w:p>
    <w:p w14:paraId="46104789" w14:textId="23AC7774" w:rsidR="00F4208B" w:rsidRDefault="00F4208B" w:rsidP="00A55CA0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lang w:eastAsia="en-US"/>
        </w:rPr>
        <w:t xml:space="preserve">Pre žiakov je dôležité, </w:t>
      </w:r>
      <w:r w:rsidRPr="0002599F">
        <w:rPr>
          <w:rFonts w:ascii="Tahoma" w:eastAsia="Calibri" w:hAnsi="Tahoma" w:cs="Tahoma"/>
          <w:b/>
          <w:bCs/>
          <w:lang w:eastAsia="en-US"/>
        </w:rPr>
        <w:t>aby</w:t>
      </w:r>
      <w:r w:rsidR="00A55CA0" w:rsidRPr="0002599F">
        <w:rPr>
          <w:rFonts w:ascii="Tahoma" w:eastAsia="Calibri" w:hAnsi="Tahoma" w:cs="Tahoma"/>
          <w:b/>
          <w:bCs/>
          <w:lang w:eastAsia="en-US"/>
        </w:rPr>
        <w:t xml:space="preserve"> mohli preukaz plnohodnotne využívať a cestovať za študentské ceny </w:t>
      </w:r>
      <w:r w:rsidR="00160B59" w:rsidRPr="0002599F">
        <w:rPr>
          <w:rFonts w:ascii="Tahoma" w:eastAsia="Calibri" w:hAnsi="Tahoma" w:cs="Tahoma"/>
          <w:b/>
          <w:bCs/>
          <w:lang w:eastAsia="en-US"/>
        </w:rPr>
        <w:t xml:space="preserve">už </w:t>
      </w:r>
      <w:r w:rsidR="00A55CA0" w:rsidRPr="0002599F">
        <w:rPr>
          <w:rFonts w:ascii="Tahoma" w:eastAsia="Calibri" w:hAnsi="Tahoma" w:cs="Tahoma"/>
          <w:b/>
          <w:bCs/>
          <w:lang w:eastAsia="en-US"/>
        </w:rPr>
        <w:t>od prvého dňa</w:t>
      </w:r>
      <w:r w:rsidR="00C66EEE" w:rsidRPr="0002599F">
        <w:rPr>
          <w:rFonts w:ascii="Tahoma" w:eastAsia="Calibri" w:hAnsi="Tahoma" w:cs="Tahoma"/>
          <w:lang w:eastAsia="en-US"/>
        </w:rPr>
        <w:t>. Preto bude naša škola preukazy objednávať tak, aby sme ich žiakom odovzdali ešte pred začiatkom šk. roka, prípadne prvý školský deň.</w:t>
      </w:r>
    </w:p>
    <w:p w14:paraId="2A6F59C2" w14:textId="06F59B86" w:rsidR="0002599F" w:rsidRPr="0002599F" w:rsidRDefault="0002599F" w:rsidP="00A55CA0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</w:p>
    <w:p w14:paraId="47025CD4" w14:textId="02285900" w:rsidR="00A55CA0" w:rsidRPr="0002599F" w:rsidRDefault="0002599F" w:rsidP="00A55CA0">
      <w:pPr>
        <w:spacing w:line="276" w:lineRule="auto"/>
        <w:jc w:val="both"/>
        <w:rPr>
          <w:rFonts w:ascii="Tahoma" w:eastAsia="Calibri" w:hAnsi="Tahoma" w:cs="Tahoma"/>
          <w:b/>
          <w:bCs/>
          <w:lang w:eastAsia="en-US"/>
        </w:rPr>
      </w:pPr>
      <w:r>
        <w:rPr>
          <w:rFonts w:ascii="Tahoma" w:eastAsia="Calibri" w:hAnsi="Tahoma" w:cs="Tahoma"/>
          <w:lang w:eastAsia="en-US"/>
        </w:rPr>
        <w:t>J</w:t>
      </w:r>
      <w:r w:rsidR="00CB573D" w:rsidRPr="0002599F">
        <w:rPr>
          <w:rFonts w:ascii="Tahoma" w:eastAsia="Calibri" w:hAnsi="Tahoma" w:cs="Tahoma"/>
          <w:lang w:eastAsia="en-US"/>
        </w:rPr>
        <w:t>e potrebné, aby ste:</w:t>
      </w:r>
    </w:p>
    <w:p w14:paraId="2CD4C4ED" w14:textId="60EB0853" w:rsidR="0002599F" w:rsidRDefault="00192C2D" w:rsidP="00B30389">
      <w:pPr>
        <w:pStyle w:val="Odsekzoznamu"/>
        <w:numPr>
          <w:ilvl w:val="0"/>
          <w:numId w:val="14"/>
        </w:numPr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3A202B9C" wp14:editId="3988AA2E">
            <wp:simplePos x="0" y="0"/>
            <wp:positionH relativeFrom="margin">
              <wp:posOffset>5050790</wp:posOffset>
            </wp:positionH>
            <wp:positionV relativeFrom="paragraph">
              <wp:posOffset>60325</wp:posOffset>
            </wp:positionV>
            <wp:extent cx="883920" cy="883920"/>
            <wp:effectExtent l="0" t="0" r="5080" b="508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8FD" w:rsidRPr="0002599F">
        <w:rPr>
          <w:rFonts w:ascii="Tahoma" w:eastAsia="Calibri" w:hAnsi="Tahoma" w:cs="Tahoma"/>
          <w:lang w:eastAsia="en-US"/>
        </w:rPr>
        <w:t xml:space="preserve">uhradili poplatok </w:t>
      </w:r>
      <w:r w:rsidR="00721A66" w:rsidRPr="0002599F">
        <w:rPr>
          <w:rFonts w:ascii="Tahoma" w:eastAsia="Calibri" w:hAnsi="Tahoma" w:cs="Tahoma"/>
          <w:b/>
          <w:lang w:eastAsia="en-US"/>
        </w:rPr>
        <w:t>2</w:t>
      </w:r>
      <w:r w:rsidR="00A55CA0" w:rsidRPr="0002599F">
        <w:rPr>
          <w:rFonts w:ascii="Tahoma" w:eastAsia="Calibri" w:hAnsi="Tahoma" w:cs="Tahoma"/>
          <w:b/>
          <w:lang w:eastAsia="en-US"/>
        </w:rPr>
        <w:t>2</w:t>
      </w:r>
      <w:r w:rsidR="00721A66" w:rsidRPr="0002599F">
        <w:rPr>
          <w:rFonts w:ascii="Tahoma" w:eastAsia="Calibri" w:hAnsi="Tahoma" w:cs="Tahoma"/>
          <w:b/>
          <w:lang w:eastAsia="en-US"/>
        </w:rPr>
        <w:t>€</w:t>
      </w:r>
      <w:r w:rsidR="00486DD3" w:rsidRPr="0002599F">
        <w:rPr>
          <w:rFonts w:ascii="Tahoma" w:eastAsia="Calibri" w:hAnsi="Tahoma" w:cs="Tahoma"/>
          <w:lang w:eastAsia="en-US"/>
        </w:rPr>
        <w:t xml:space="preserve"> </w:t>
      </w:r>
      <w:r w:rsidR="00651BA5" w:rsidRPr="0002599F">
        <w:rPr>
          <w:rFonts w:ascii="Tahoma" w:eastAsia="Calibri" w:hAnsi="Tahoma" w:cs="Tahoma"/>
          <w:lang w:eastAsia="en-US"/>
        </w:rPr>
        <w:t>jednoducho podľa inštrukcie tu:</w:t>
      </w:r>
    </w:p>
    <w:p w14:paraId="6BD57F61" w14:textId="0D67661D" w:rsidR="0002599F" w:rsidRDefault="00000000" w:rsidP="0002599F">
      <w:pPr>
        <w:pStyle w:val="Odsekzoznamu"/>
        <w:jc w:val="right"/>
        <w:rPr>
          <w:rFonts w:ascii="Tahoma" w:eastAsia="Calibri" w:hAnsi="Tahoma" w:cs="Tahoma"/>
          <w:lang w:eastAsia="en-US"/>
        </w:rPr>
      </w:pPr>
      <w:hyperlink r:id="rId17" w:history="1">
        <w:r w:rsidR="0002599F" w:rsidRPr="0002599F">
          <w:rPr>
            <w:rStyle w:val="Hypertextovprepojenie"/>
            <w:rFonts w:ascii="Tahoma" w:eastAsia="Calibri" w:hAnsi="Tahoma" w:cs="Tahoma"/>
            <w:lang w:eastAsia="en-US"/>
          </w:rPr>
          <w:t>www.isic.sk/platbaskoly</w:t>
        </w:r>
      </w:hyperlink>
      <w:r w:rsidR="0002599F">
        <w:rPr>
          <w:rFonts w:ascii="Tahoma" w:eastAsia="Calibri" w:hAnsi="Tahoma" w:cs="Tahoma"/>
          <w:lang w:eastAsia="en-US"/>
        </w:rPr>
        <w:t xml:space="preserve"> </w:t>
      </w:r>
    </w:p>
    <w:p w14:paraId="49C516FC" w14:textId="6CD4B6F6" w:rsidR="008343AA" w:rsidRPr="00FB39EE" w:rsidRDefault="00FB39EE" w:rsidP="00FB39EE">
      <w:pPr>
        <w:pStyle w:val="Odsekzoznamu"/>
        <w:tabs>
          <w:tab w:val="left" w:pos="6216"/>
        </w:tabs>
        <w:jc w:val="both"/>
        <w:rPr>
          <w:rFonts w:ascii="Tahoma" w:eastAsia="Calibri" w:hAnsi="Tahoma" w:cs="Tahoma"/>
          <w:b/>
          <w:bCs/>
          <w:lang w:eastAsia="en-US"/>
        </w:rPr>
      </w:pPr>
      <w:r>
        <w:rPr>
          <w:rFonts w:ascii="Tahoma" w:eastAsia="Calibri" w:hAnsi="Tahoma" w:cs="Tahoma"/>
          <w:lang w:eastAsia="en-US"/>
        </w:rPr>
        <w:tab/>
      </w:r>
      <w:r w:rsidRPr="00FB39EE">
        <w:rPr>
          <w:rFonts w:ascii="Tahoma" w:eastAsia="Calibri" w:hAnsi="Tahoma" w:cs="Tahoma"/>
          <w:b/>
          <w:bCs/>
          <w:lang w:eastAsia="en-US"/>
        </w:rPr>
        <w:t>7.7.2023</w:t>
      </w:r>
    </w:p>
    <w:p w14:paraId="4BD47540" w14:textId="59A92A35" w:rsidR="001F1BAD" w:rsidRPr="0002599F" w:rsidRDefault="0002599F" w:rsidP="0002599F">
      <w:pPr>
        <w:pStyle w:val="Odsekzoznamu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a to </w:t>
      </w:r>
      <w:r w:rsidR="00CB573D" w:rsidRPr="0002599F">
        <w:rPr>
          <w:rFonts w:ascii="Tahoma" w:eastAsia="Calibri" w:hAnsi="Tahoma" w:cs="Tahoma"/>
          <w:lang w:eastAsia="en-US"/>
        </w:rPr>
        <w:t>ideálne počas mesiacov jún a júl,</w:t>
      </w:r>
      <w:r>
        <w:rPr>
          <w:rFonts w:ascii="Tahoma" w:eastAsia="Calibri" w:hAnsi="Tahoma" w:cs="Tahoma"/>
          <w:lang w:eastAsia="en-US"/>
        </w:rPr>
        <w:t xml:space="preserve"> </w:t>
      </w:r>
      <w:r w:rsidR="00CB573D" w:rsidRPr="0002599F">
        <w:rPr>
          <w:rFonts w:ascii="Tahoma" w:eastAsia="Calibri" w:hAnsi="Tahoma" w:cs="Tahoma"/>
          <w:b/>
          <w:bCs/>
          <w:lang w:eastAsia="en-US"/>
        </w:rPr>
        <w:t>najneskôr do ...............................</w:t>
      </w:r>
      <w:r w:rsidR="00CB573D" w:rsidRPr="0002599F">
        <w:rPr>
          <w:rFonts w:ascii="Tahoma" w:eastAsia="Calibri" w:hAnsi="Tahoma" w:cs="Tahoma"/>
          <w:lang w:eastAsia="en-US"/>
        </w:rPr>
        <w:t>,</w:t>
      </w:r>
      <w:r w:rsidRPr="0002599F">
        <w:rPr>
          <w:rFonts w:ascii="Tahoma" w:eastAsia="Calibri" w:hAnsi="Tahoma" w:cs="Tahoma"/>
          <w:lang w:eastAsia="en-US"/>
        </w:rPr>
        <w:t xml:space="preserve"> </w:t>
      </w:r>
      <w:r w:rsidR="00CB573D" w:rsidRPr="0002599F">
        <w:rPr>
          <w:rFonts w:ascii="Tahoma" w:eastAsia="Calibri" w:hAnsi="Tahoma" w:cs="Tahoma"/>
          <w:lang w:eastAsia="en-US"/>
        </w:rPr>
        <w:t xml:space="preserve">nakoľko </w:t>
      </w:r>
      <w:r w:rsidR="0034122A" w:rsidRPr="0002599F">
        <w:rPr>
          <w:rFonts w:ascii="Tahoma" w:eastAsia="Calibri" w:hAnsi="Tahoma" w:cs="Tahoma"/>
          <w:lang w:eastAsia="en-US"/>
        </w:rPr>
        <w:t xml:space="preserve">doručenie na školu </w:t>
      </w:r>
      <w:r>
        <w:rPr>
          <w:rFonts w:ascii="Tahoma" w:eastAsia="Calibri" w:hAnsi="Tahoma" w:cs="Tahoma"/>
          <w:lang w:eastAsia="en-US"/>
        </w:rPr>
        <w:t>môže pre veľký záu</w:t>
      </w:r>
      <w:r w:rsidR="00845478">
        <w:rPr>
          <w:rFonts w:ascii="Tahoma" w:eastAsia="Calibri" w:hAnsi="Tahoma" w:cs="Tahoma"/>
          <w:lang w:eastAsia="en-US"/>
        </w:rPr>
        <w:t>je</w:t>
      </w:r>
      <w:r>
        <w:rPr>
          <w:rFonts w:ascii="Tahoma" w:eastAsia="Calibri" w:hAnsi="Tahoma" w:cs="Tahoma"/>
          <w:lang w:eastAsia="en-US"/>
        </w:rPr>
        <w:t xml:space="preserve">m </w:t>
      </w:r>
      <w:r w:rsidR="0034122A" w:rsidRPr="0002599F">
        <w:rPr>
          <w:rFonts w:ascii="Tahoma" w:eastAsia="Calibri" w:hAnsi="Tahoma" w:cs="Tahoma"/>
          <w:lang w:eastAsia="en-US"/>
        </w:rPr>
        <w:t>trv</w:t>
      </w:r>
      <w:r>
        <w:rPr>
          <w:rFonts w:ascii="Tahoma" w:eastAsia="Calibri" w:hAnsi="Tahoma" w:cs="Tahoma"/>
          <w:lang w:eastAsia="en-US"/>
        </w:rPr>
        <w:t>ať</w:t>
      </w:r>
      <w:r w:rsidR="0034122A" w:rsidRPr="00845478">
        <w:rPr>
          <w:rFonts w:ascii="Tahoma" w:eastAsia="Calibri" w:hAnsi="Tahoma" w:cs="Tahoma"/>
          <w:lang w:eastAsia="en-US"/>
        </w:rPr>
        <w:t xml:space="preserve"> 2-3 týždne</w:t>
      </w:r>
      <w:r>
        <w:rPr>
          <w:rFonts w:ascii="Tahoma" w:eastAsia="Calibri" w:hAnsi="Tahoma" w:cs="Tahoma"/>
          <w:lang w:eastAsia="en-US"/>
        </w:rPr>
        <w:t xml:space="preserve"> a preukazy uhradené neskôr nemusia byť pripravené v 1. školský deň</w:t>
      </w:r>
      <w:r w:rsidR="0034122A" w:rsidRPr="0002599F">
        <w:rPr>
          <w:rFonts w:ascii="Tahoma" w:eastAsia="Calibri" w:hAnsi="Tahoma" w:cs="Tahoma"/>
          <w:lang w:eastAsia="en-US"/>
        </w:rPr>
        <w:t>.</w:t>
      </w:r>
    </w:p>
    <w:p w14:paraId="54CDC21E" w14:textId="63B17104" w:rsidR="00B30389" w:rsidRPr="0002599F" w:rsidRDefault="00B30389" w:rsidP="007208A9">
      <w:pPr>
        <w:spacing w:line="276" w:lineRule="auto"/>
        <w:ind w:left="709"/>
        <w:rPr>
          <w:rFonts w:ascii="Tahoma" w:eastAsia="Calibri" w:hAnsi="Tahoma" w:cs="Tahoma"/>
          <w:i/>
          <w:iCs/>
          <w:lang w:eastAsia="en-US"/>
        </w:rPr>
      </w:pPr>
    </w:p>
    <w:p w14:paraId="5C6615E3" w14:textId="1DE0D165" w:rsidR="00F37ACA" w:rsidRPr="00D41F65" w:rsidRDefault="00F37ACA" w:rsidP="007208A9">
      <w:pPr>
        <w:spacing w:line="276" w:lineRule="auto"/>
        <w:ind w:left="709"/>
        <w:rPr>
          <w:rFonts w:ascii="Tahoma" w:eastAsia="Calibri" w:hAnsi="Tahoma" w:cs="Tahoma"/>
          <w:i/>
          <w:iCs/>
          <w:sz w:val="18"/>
          <w:szCs w:val="18"/>
          <w:lang w:eastAsia="en-US"/>
        </w:rPr>
      </w:pPr>
      <w:r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Táto suma zahŕňa poplatok za licenciu ISIC/EURO&lt;26 (10€) a poplatok za výrobu čipového preukazu a za jeho použitie u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 </w:t>
      </w:r>
      <w:r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dopravcov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(1</w:t>
      </w:r>
      <w:r w:rsidR="00F4208B">
        <w:rPr>
          <w:rFonts w:ascii="Tahoma" w:eastAsia="Calibri" w:hAnsi="Tahoma" w:cs="Tahoma"/>
          <w:i/>
          <w:iCs/>
          <w:sz w:val="18"/>
          <w:szCs w:val="18"/>
          <w:lang w:eastAsia="en-US"/>
        </w:rPr>
        <w:t>2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€)</w:t>
      </w:r>
      <w:r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na školský rok 202</w:t>
      </w:r>
      <w:r w:rsidR="0030602B">
        <w:rPr>
          <w:rFonts w:ascii="Tahoma" w:eastAsia="Calibri" w:hAnsi="Tahoma" w:cs="Tahoma"/>
          <w:i/>
          <w:iCs/>
          <w:sz w:val="18"/>
          <w:szCs w:val="18"/>
          <w:lang w:eastAsia="en-US"/>
        </w:rPr>
        <w:t>3</w:t>
      </w:r>
      <w:r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/202</w:t>
      </w:r>
      <w:r w:rsidR="0030602B">
        <w:rPr>
          <w:rFonts w:ascii="Tahoma" w:eastAsia="Calibri" w:hAnsi="Tahoma" w:cs="Tahoma"/>
          <w:i/>
          <w:iCs/>
          <w:sz w:val="18"/>
          <w:szCs w:val="18"/>
          <w:lang w:eastAsia="en-US"/>
        </w:rPr>
        <w:t>4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.</w:t>
      </w:r>
    </w:p>
    <w:p w14:paraId="12F6E343" w14:textId="2A024402" w:rsidR="00F37ACA" w:rsidRPr="0002599F" w:rsidRDefault="00F37ACA" w:rsidP="00F4208B">
      <w:pPr>
        <w:jc w:val="both"/>
        <w:rPr>
          <w:rFonts w:ascii="Tahoma" w:eastAsia="Calibri" w:hAnsi="Tahoma" w:cs="Tahoma"/>
          <w:lang w:eastAsia="en-US"/>
        </w:rPr>
      </w:pPr>
    </w:p>
    <w:p w14:paraId="3EB2FA1E" w14:textId="0557B750" w:rsidR="00486DD3" w:rsidRPr="0002599F" w:rsidRDefault="00486DD3" w:rsidP="00AC5A61">
      <w:pPr>
        <w:pStyle w:val="Odsekzoznamu"/>
        <w:numPr>
          <w:ilvl w:val="0"/>
          <w:numId w:val="11"/>
        </w:numPr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lang w:eastAsia="en-US"/>
        </w:rPr>
        <w:t xml:space="preserve">pripravili si </w:t>
      </w:r>
      <w:r w:rsidR="003868FD" w:rsidRPr="0002599F">
        <w:rPr>
          <w:rFonts w:ascii="Tahoma" w:eastAsia="Calibri" w:hAnsi="Tahoma" w:cs="Tahoma"/>
          <w:lang w:eastAsia="en-US"/>
        </w:rPr>
        <w:t>1 fotografiu žiaka (rozm</w:t>
      </w:r>
      <w:r w:rsidR="00D45DD0" w:rsidRPr="0002599F">
        <w:rPr>
          <w:rFonts w:ascii="Tahoma" w:eastAsia="Calibri" w:hAnsi="Tahoma" w:cs="Tahoma"/>
          <w:lang w:eastAsia="en-US"/>
        </w:rPr>
        <w:t>e</w:t>
      </w:r>
      <w:r w:rsidR="003868FD" w:rsidRPr="0002599F">
        <w:rPr>
          <w:rFonts w:ascii="Tahoma" w:eastAsia="Calibri" w:hAnsi="Tahoma" w:cs="Tahoma"/>
          <w:lang w:eastAsia="en-US"/>
        </w:rPr>
        <w:t>r 25</w:t>
      </w:r>
      <w:r w:rsidRPr="0002599F">
        <w:rPr>
          <w:rFonts w:ascii="Tahoma" w:eastAsia="Calibri" w:hAnsi="Tahoma" w:cs="Tahoma"/>
          <w:lang w:eastAsia="en-US"/>
        </w:rPr>
        <w:t>x</w:t>
      </w:r>
      <w:r w:rsidR="003868FD" w:rsidRPr="0002599F">
        <w:rPr>
          <w:rFonts w:ascii="Tahoma" w:eastAsia="Calibri" w:hAnsi="Tahoma" w:cs="Tahoma"/>
          <w:lang w:eastAsia="en-US"/>
        </w:rPr>
        <w:t>25</w:t>
      </w:r>
      <w:r w:rsidRPr="0002599F">
        <w:rPr>
          <w:rFonts w:ascii="Tahoma" w:eastAsia="Calibri" w:hAnsi="Tahoma" w:cs="Tahoma"/>
          <w:lang w:eastAsia="en-US"/>
        </w:rPr>
        <w:t xml:space="preserve"> mm), ktor</w:t>
      </w:r>
      <w:r w:rsidR="00F4208B" w:rsidRPr="0002599F">
        <w:rPr>
          <w:rFonts w:ascii="Tahoma" w:eastAsia="Calibri" w:hAnsi="Tahoma" w:cs="Tahoma"/>
          <w:lang w:eastAsia="en-US"/>
        </w:rPr>
        <w:t>ú</w:t>
      </w:r>
      <w:r w:rsidRPr="0002599F">
        <w:rPr>
          <w:rFonts w:ascii="Tahoma" w:eastAsia="Calibri" w:hAnsi="Tahoma" w:cs="Tahoma"/>
          <w:lang w:eastAsia="en-US"/>
        </w:rPr>
        <w:t xml:space="preserve"> </w:t>
      </w:r>
      <w:r w:rsidR="00F4208B" w:rsidRPr="0002599F">
        <w:rPr>
          <w:rFonts w:ascii="Tahoma" w:eastAsia="Calibri" w:hAnsi="Tahoma" w:cs="Tahoma"/>
          <w:lang w:eastAsia="en-US"/>
        </w:rPr>
        <w:t>umiestnite na preukaz pri jeho prevzatí</w:t>
      </w:r>
    </w:p>
    <w:p w14:paraId="004C631C" w14:textId="77777777" w:rsidR="0002599F" w:rsidRDefault="0034122A" w:rsidP="0034122A">
      <w:pPr>
        <w:spacing w:line="276" w:lineRule="auto"/>
        <w:jc w:val="center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lang w:eastAsia="en-US"/>
        </w:rPr>
        <w:t xml:space="preserve">                   </w:t>
      </w:r>
    </w:p>
    <w:p w14:paraId="3DCA9725" w14:textId="133A327E" w:rsidR="0005253F" w:rsidRPr="00FB39EE" w:rsidRDefault="0034122A" w:rsidP="0005253F">
      <w:pPr>
        <w:spacing w:line="276" w:lineRule="auto"/>
        <w:jc w:val="center"/>
        <w:rPr>
          <w:rFonts w:ascii="Tahoma" w:eastAsia="Calibri" w:hAnsi="Tahoma" w:cs="Tahoma"/>
          <w:b/>
          <w:bCs/>
          <w:lang w:eastAsia="en-US"/>
        </w:rPr>
      </w:pPr>
      <w:r w:rsidRPr="0002599F">
        <w:rPr>
          <w:rFonts w:ascii="Tahoma" w:eastAsia="Calibri" w:hAnsi="Tahoma" w:cs="Tahoma"/>
          <w:lang w:eastAsia="en-US"/>
        </w:rPr>
        <w:t xml:space="preserve"> </w:t>
      </w:r>
      <w:r w:rsidR="00C127AB" w:rsidRPr="0002599F">
        <w:rPr>
          <w:rFonts w:ascii="Tahoma" w:eastAsia="Calibri" w:hAnsi="Tahoma" w:cs="Tahoma"/>
          <w:lang w:eastAsia="en-US"/>
        </w:rPr>
        <w:t xml:space="preserve">Preukaz si budete môcť prevziať </w:t>
      </w:r>
      <w:r w:rsidR="00FB39EE">
        <w:rPr>
          <w:rFonts w:ascii="Tahoma" w:eastAsia="Calibri" w:hAnsi="Tahoma" w:cs="Tahoma"/>
          <w:lang w:eastAsia="en-US"/>
        </w:rPr>
        <w:t xml:space="preserve">      </w:t>
      </w:r>
      <w:r w:rsidR="00FB39EE" w:rsidRPr="00FB39EE">
        <w:rPr>
          <w:rFonts w:ascii="Tahoma" w:eastAsia="Calibri" w:hAnsi="Tahoma" w:cs="Tahoma"/>
          <w:b/>
          <w:bCs/>
          <w:lang w:eastAsia="en-US"/>
        </w:rPr>
        <w:t>28.8. – 3</w:t>
      </w:r>
      <w:r w:rsidR="00514691">
        <w:rPr>
          <w:rFonts w:ascii="Tahoma" w:eastAsia="Calibri" w:hAnsi="Tahoma" w:cs="Tahoma"/>
          <w:b/>
          <w:bCs/>
          <w:lang w:eastAsia="en-US"/>
        </w:rPr>
        <w:t>1</w:t>
      </w:r>
      <w:r w:rsidR="00FB39EE" w:rsidRPr="00FB39EE">
        <w:rPr>
          <w:rFonts w:ascii="Tahoma" w:eastAsia="Calibri" w:hAnsi="Tahoma" w:cs="Tahoma"/>
          <w:b/>
          <w:bCs/>
          <w:lang w:eastAsia="en-US"/>
        </w:rPr>
        <w:t>.8.2023 od 8:00 – 13:00hod.</w:t>
      </w:r>
    </w:p>
    <w:p w14:paraId="05F0D328" w14:textId="56E32DC7" w:rsidR="0005253F" w:rsidRDefault="0005253F" w:rsidP="0005253F">
      <w:pPr>
        <w:spacing w:line="276" w:lineRule="auto"/>
        <w:jc w:val="center"/>
        <w:rPr>
          <w:rFonts w:ascii="Tahoma" w:hAnsi="Tahoma" w:cs="Tahoma"/>
        </w:rPr>
      </w:pPr>
    </w:p>
    <w:p w14:paraId="64600402" w14:textId="12DAE381" w:rsidR="002A1DCC" w:rsidRDefault="002A1DCC" w:rsidP="0005253F">
      <w:pPr>
        <w:spacing w:line="276" w:lineRule="auto"/>
        <w:jc w:val="center"/>
        <w:rPr>
          <w:rFonts w:ascii="Tahoma" w:hAnsi="Tahoma" w:cs="Tahoma"/>
        </w:rPr>
      </w:pPr>
      <w:r>
        <w:rPr>
          <w:rFonts w:ascii="Tahoma" w:eastAsia="Calibri" w:hAnsi="Tahoma" w:cs="Tahoma"/>
          <w:b/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6DDD629C" wp14:editId="4507A132">
            <wp:simplePos x="0" y="0"/>
            <wp:positionH relativeFrom="column">
              <wp:posOffset>4491990</wp:posOffset>
            </wp:positionH>
            <wp:positionV relativeFrom="paragraph">
              <wp:posOffset>52705</wp:posOffset>
            </wp:positionV>
            <wp:extent cx="1530350" cy="962660"/>
            <wp:effectExtent l="152400" t="152400" r="355600" b="370840"/>
            <wp:wrapTight wrapText="bothSides">
              <wp:wrapPolygon edited="0">
                <wp:start x="1344" y="-3420"/>
                <wp:lineTo x="-2151" y="-2565"/>
                <wp:lineTo x="-2151" y="23509"/>
                <wp:lineTo x="-1613" y="25219"/>
                <wp:lineTo x="2420" y="28639"/>
                <wp:lineTo x="2689" y="29493"/>
                <wp:lineTo x="21241" y="29493"/>
                <wp:lineTo x="21510" y="28639"/>
                <wp:lineTo x="25544" y="24792"/>
                <wp:lineTo x="26350" y="17953"/>
                <wp:lineTo x="26081" y="4274"/>
                <wp:lineTo x="22855" y="-2137"/>
                <wp:lineTo x="22586" y="-3420"/>
                <wp:lineTo x="1344" y="-342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962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25A11" w14:textId="46BD5140" w:rsidR="00D01B5C" w:rsidRPr="0002599F" w:rsidRDefault="00002628" w:rsidP="002A1DCC">
      <w:pPr>
        <w:spacing w:line="276" w:lineRule="auto"/>
        <w:rPr>
          <w:rFonts w:ascii="Tahoma" w:eastAsia="Calibri" w:hAnsi="Tahoma" w:cs="Tahoma"/>
          <w:lang w:eastAsia="en-US"/>
        </w:rPr>
      </w:pPr>
      <w:r w:rsidRPr="0002599F">
        <w:rPr>
          <w:rFonts w:ascii="Tahoma" w:hAnsi="Tahoma" w:cs="Tahoma"/>
        </w:rPr>
        <w:t xml:space="preserve">Preukaz dostanete </w:t>
      </w:r>
      <w:r w:rsidR="00982918" w:rsidRPr="0002599F">
        <w:rPr>
          <w:rFonts w:ascii="Tahoma" w:hAnsi="Tahoma" w:cs="Tahoma"/>
        </w:rPr>
        <w:t>pred</w:t>
      </w:r>
      <w:r w:rsidRPr="0002599F">
        <w:rPr>
          <w:rFonts w:ascii="Tahoma" w:hAnsi="Tahoma" w:cs="Tahoma"/>
        </w:rPr>
        <w:t>pripravený na použitie vo všetkých jeho funkciách</w:t>
      </w:r>
      <w:r w:rsidR="00982918" w:rsidRPr="0002599F">
        <w:rPr>
          <w:rFonts w:ascii="Tahoma" w:hAnsi="Tahoma" w:cs="Tahoma"/>
        </w:rPr>
        <w:t xml:space="preserve"> (</w:t>
      </w:r>
      <w:r w:rsidR="002A1DCC">
        <w:rPr>
          <w:rFonts w:ascii="Tahoma" w:hAnsi="Tahoma" w:cs="Tahoma"/>
        </w:rPr>
        <w:t xml:space="preserve">pre použitie </w:t>
      </w:r>
      <w:r w:rsidR="00982918" w:rsidRPr="0002599F">
        <w:rPr>
          <w:rFonts w:ascii="Tahoma" w:hAnsi="Tahoma" w:cs="Tahoma"/>
        </w:rPr>
        <w:t>ako dopravn</w:t>
      </w:r>
      <w:r w:rsidR="002A1DCC">
        <w:rPr>
          <w:rFonts w:ascii="Tahoma" w:hAnsi="Tahoma" w:cs="Tahoma"/>
        </w:rPr>
        <w:t>ej</w:t>
      </w:r>
      <w:r w:rsidR="00982918" w:rsidRPr="0002599F">
        <w:rPr>
          <w:rFonts w:ascii="Tahoma" w:hAnsi="Tahoma" w:cs="Tahoma"/>
        </w:rPr>
        <w:t xml:space="preserve"> kart</w:t>
      </w:r>
      <w:r w:rsidR="002A1DCC">
        <w:rPr>
          <w:rFonts w:ascii="Tahoma" w:hAnsi="Tahoma" w:cs="Tahoma"/>
        </w:rPr>
        <w:t>y</w:t>
      </w:r>
      <w:r w:rsidR="00982918" w:rsidRPr="0002599F">
        <w:rPr>
          <w:rFonts w:ascii="Tahoma" w:hAnsi="Tahoma" w:cs="Tahoma"/>
        </w:rPr>
        <w:t xml:space="preserve"> </w:t>
      </w:r>
      <w:r w:rsidR="002A1DCC">
        <w:rPr>
          <w:rFonts w:ascii="Tahoma" w:hAnsi="Tahoma" w:cs="Tahoma"/>
        </w:rPr>
        <w:t>je</w:t>
      </w:r>
      <w:r w:rsidR="00982918" w:rsidRPr="0002599F">
        <w:rPr>
          <w:rFonts w:ascii="Tahoma" w:hAnsi="Tahoma" w:cs="Tahoma"/>
        </w:rPr>
        <w:t xml:space="preserve"> treba </w:t>
      </w:r>
      <w:r w:rsidR="002A1DCC">
        <w:rPr>
          <w:rFonts w:ascii="Tahoma" w:hAnsi="Tahoma" w:cs="Tahoma"/>
        </w:rPr>
        <w:t>dobiť kredit/zakúpiť lístok</w:t>
      </w:r>
      <w:r w:rsidR="0030602B" w:rsidRPr="0002599F">
        <w:rPr>
          <w:rFonts w:ascii="Tahoma" w:hAnsi="Tahoma" w:cs="Tahoma"/>
        </w:rPr>
        <w:t xml:space="preserve"> priamo</w:t>
      </w:r>
      <w:r w:rsidR="00982918" w:rsidRPr="0002599F">
        <w:rPr>
          <w:rFonts w:ascii="Tahoma" w:hAnsi="Tahoma" w:cs="Tahoma"/>
        </w:rPr>
        <w:t xml:space="preserve"> u konkrétneho dopravcu).</w:t>
      </w:r>
      <w:r w:rsidRPr="0002599F">
        <w:rPr>
          <w:rFonts w:ascii="Tahoma" w:hAnsi="Tahoma" w:cs="Tahoma"/>
        </w:rPr>
        <w:t xml:space="preserve"> </w:t>
      </w:r>
      <w:r w:rsidR="003F4D1F" w:rsidRPr="0002599F">
        <w:rPr>
          <w:rFonts w:ascii="Tahoma" w:hAnsi="Tahoma" w:cs="Tahoma"/>
        </w:rPr>
        <w:t>Až v</w:t>
      </w:r>
      <w:r w:rsidR="009E2F27" w:rsidRPr="0002599F">
        <w:rPr>
          <w:rFonts w:ascii="Tahoma" w:hAnsi="Tahoma" w:cs="Tahoma"/>
        </w:rPr>
        <w:t xml:space="preserve"> ďalších rokoch sa </w:t>
      </w:r>
      <w:r w:rsidR="009E2F27" w:rsidRPr="0002599F">
        <w:rPr>
          <w:rFonts w:ascii="Tahoma" w:eastAsia="Calibri" w:hAnsi="Tahoma" w:cs="Tahoma"/>
          <w:lang w:eastAsia="en-US"/>
        </w:rPr>
        <w:t>platnosť preukazu</w:t>
      </w:r>
      <w:r w:rsidR="0073401F" w:rsidRPr="0002599F">
        <w:rPr>
          <w:rFonts w:ascii="Tahoma" w:eastAsia="Calibri" w:hAnsi="Tahoma" w:cs="Tahoma"/>
          <w:lang w:eastAsia="en-US"/>
        </w:rPr>
        <w:t xml:space="preserve"> pred</w:t>
      </w:r>
      <w:r w:rsidRPr="0002599F">
        <w:rPr>
          <w:rFonts w:ascii="Tahoma" w:eastAsia="Calibri" w:hAnsi="Tahoma" w:cs="Tahoma"/>
          <w:lang w:eastAsia="en-US"/>
        </w:rPr>
        <w:t>l</w:t>
      </w:r>
      <w:r w:rsidR="0073401F" w:rsidRPr="0002599F">
        <w:rPr>
          <w:rFonts w:ascii="Tahoma" w:eastAsia="Calibri" w:hAnsi="Tahoma" w:cs="Tahoma"/>
          <w:lang w:eastAsia="en-US"/>
        </w:rPr>
        <w:t>ž</w:t>
      </w:r>
      <w:r w:rsidRPr="0002599F">
        <w:rPr>
          <w:rFonts w:ascii="Tahoma" w:eastAsia="Calibri" w:hAnsi="Tahoma" w:cs="Tahoma"/>
          <w:lang w:eastAsia="en-US"/>
        </w:rPr>
        <w:t>uje</w:t>
      </w:r>
      <w:r w:rsidR="0073401F" w:rsidRPr="0002599F">
        <w:rPr>
          <w:rFonts w:ascii="Tahoma" w:eastAsia="Calibri" w:hAnsi="Tahoma" w:cs="Tahoma"/>
          <w:lang w:eastAsia="en-US"/>
        </w:rPr>
        <w:t xml:space="preserve"> </w:t>
      </w:r>
      <w:r w:rsidR="00387EB8" w:rsidRPr="0002599F">
        <w:rPr>
          <w:rFonts w:ascii="Tahoma" w:eastAsia="Calibri" w:hAnsi="Tahoma" w:cs="Tahoma"/>
          <w:lang w:eastAsia="en-US"/>
        </w:rPr>
        <w:t xml:space="preserve">kúpou a nalepením </w:t>
      </w:r>
      <w:r w:rsidR="0073401F" w:rsidRPr="0002599F">
        <w:rPr>
          <w:rFonts w:ascii="Tahoma" w:eastAsia="Calibri" w:hAnsi="Tahoma" w:cs="Tahoma"/>
          <w:lang w:eastAsia="en-US"/>
        </w:rPr>
        <w:t>známk</w:t>
      </w:r>
      <w:r w:rsidR="00387EB8" w:rsidRPr="0002599F">
        <w:rPr>
          <w:rFonts w:ascii="Tahoma" w:eastAsia="Calibri" w:hAnsi="Tahoma" w:cs="Tahoma"/>
          <w:lang w:eastAsia="en-US"/>
        </w:rPr>
        <w:t>y</w:t>
      </w:r>
      <w:r w:rsidR="0073401F" w:rsidRPr="0002599F">
        <w:rPr>
          <w:rFonts w:ascii="Tahoma" w:eastAsia="Calibri" w:hAnsi="Tahoma" w:cs="Tahoma"/>
          <w:lang w:eastAsia="en-US"/>
        </w:rPr>
        <w:t xml:space="preserve"> </w:t>
      </w:r>
      <w:r w:rsidR="00387EB8" w:rsidRPr="0002599F">
        <w:rPr>
          <w:rFonts w:ascii="Tahoma" w:eastAsia="Calibri" w:hAnsi="Tahoma" w:cs="Tahoma"/>
          <w:lang w:eastAsia="en-US"/>
        </w:rPr>
        <w:t>ISIC (</w:t>
      </w:r>
      <w:r w:rsidR="009E2F27" w:rsidRPr="0002599F">
        <w:rPr>
          <w:rFonts w:ascii="Tahoma" w:eastAsia="Calibri" w:hAnsi="Tahoma" w:cs="Tahoma"/>
          <w:lang w:eastAsia="en-US"/>
        </w:rPr>
        <w:t>10€</w:t>
      </w:r>
      <w:r w:rsidR="00321C3D" w:rsidRPr="0002599F">
        <w:rPr>
          <w:rFonts w:ascii="Tahoma" w:eastAsia="Calibri" w:hAnsi="Tahoma" w:cs="Tahoma"/>
          <w:lang w:eastAsia="en-US"/>
        </w:rPr>
        <w:t xml:space="preserve"> </w:t>
      </w:r>
      <w:r w:rsidR="00321C3D" w:rsidRPr="0002599F">
        <w:rPr>
          <w:rFonts w:ascii="Tahoma" w:eastAsia="Calibri" w:hAnsi="Tahoma" w:cs="Tahoma"/>
          <w:i/>
          <w:iCs/>
          <w:lang w:eastAsia="en-US"/>
        </w:rPr>
        <w:t>ISIC licencia</w:t>
      </w:r>
      <w:r w:rsidR="001B77B0" w:rsidRPr="0002599F">
        <w:rPr>
          <w:rFonts w:ascii="Tahoma" w:eastAsia="Calibri" w:hAnsi="Tahoma" w:cs="Tahoma"/>
          <w:i/>
          <w:iCs/>
          <w:lang w:eastAsia="en-US"/>
        </w:rPr>
        <w:t xml:space="preserve"> na zľavy a paušál</w:t>
      </w:r>
      <w:r w:rsidR="00387EB8" w:rsidRPr="0002599F">
        <w:rPr>
          <w:rFonts w:ascii="Tahoma" w:eastAsia="Calibri" w:hAnsi="Tahoma" w:cs="Tahoma"/>
          <w:lang w:eastAsia="en-US"/>
        </w:rPr>
        <w:t>)</w:t>
      </w:r>
      <w:r w:rsidR="0002599F">
        <w:rPr>
          <w:rFonts w:ascii="Tahoma" w:eastAsia="Calibri" w:hAnsi="Tahoma" w:cs="Tahoma"/>
          <w:lang w:eastAsia="en-US"/>
        </w:rPr>
        <w:t xml:space="preserve"> </w:t>
      </w:r>
      <w:r w:rsidR="009E2F27" w:rsidRPr="0002599F">
        <w:rPr>
          <w:rFonts w:ascii="Tahoma" w:eastAsia="Calibri" w:hAnsi="Tahoma" w:cs="Tahoma"/>
          <w:lang w:eastAsia="en-US"/>
        </w:rPr>
        <w:t xml:space="preserve">a </w:t>
      </w:r>
      <w:r w:rsidR="00160B59" w:rsidRPr="0002599F">
        <w:rPr>
          <w:rFonts w:ascii="Tahoma" w:eastAsia="Calibri" w:hAnsi="Tahoma" w:cs="Tahoma"/>
          <w:lang w:eastAsia="en-US"/>
        </w:rPr>
        <w:t>SMS</w:t>
      </w:r>
      <w:r w:rsidRPr="0002599F">
        <w:rPr>
          <w:rFonts w:ascii="Tahoma" w:eastAsia="Calibri" w:hAnsi="Tahoma" w:cs="Tahoma"/>
          <w:lang w:eastAsia="en-US"/>
        </w:rPr>
        <w:t>-</w:t>
      </w:r>
      <w:r w:rsidR="0073401F" w:rsidRPr="0002599F">
        <w:rPr>
          <w:rFonts w:ascii="Tahoma" w:eastAsia="Calibri" w:hAnsi="Tahoma" w:cs="Tahoma"/>
          <w:lang w:eastAsia="en-US"/>
        </w:rPr>
        <w:t>kou</w:t>
      </w:r>
      <w:r w:rsidR="009E2F27" w:rsidRPr="0002599F">
        <w:rPr>
          <w:rFonts w:ascii="Tahoma" w:eastAsia="Calibri" w:hAnsi="Tahoma" w:cs="Tahoma"/>
          <w:lang w:eastAsia="en-US"/>
        </w:rPr>
        <w:t xml:space="preserve"> </w:t>
      </w:r>
      <w:r w:rsidR="00387EB8" w:rsidRPr="0002599F">
        <w:rPr>
          <w:rFonts w:ascii="Tahoma" w:eastAsia="Calibri" w:hAnsi="Tahoma" w:cs="Tahoma"/>
          <w:lang w:eastAsia="en-US"/>
        </w:rPr>
        <w:t>(</w:t>
      </w:r>
      <w:r w:rsidR="009E2F27" w:rsidRPr="0002599F">
        <w:rPr>
          <w:rFonts w:ascii="Tahoma" w:eastAsia="Calibri" w:hAnsi="Tahoma" w:cs="Tahoma"/>
          <w:lang w:eastAsia="en-US"/>
        </w:rPr>
        <w:t>3</w:t>
      </w:r>
      <w:r w:rsidR="00D45DD0" w:rsidRPr="0002599F">
        <w:rPr>
          <w:rFonts w:ascii="Tahoma" w:eastAsia="Calibri" w:hAnsi="Tahoma" w:cs="Tahoma"/>
          <w:lang w:eastAsia="en-US"/>
        </w:rPr>
        <w:t>,60</w:t>
      </w:r>
      <w:r w:rsidR="009E2F27" w:rsidRPr="0002599F">
        <w:rPr>
          <w:rFonts w:ascii="Tahoma" w:eastAsia="Calibri" w:hAnsi="Tahoma" w:cs="Tahoma"/>
          <w:lang w:eastAsia="en-US"/>
        </w:rPr>
        <w:t>€</w:t>
      </w:r>
      <w:r w:rsidR="00321C3D" w:rsidRPr="0002599F">
        <w:rPr>
          <w:rFonts w:ascii="Tahoma" w:eastAsia="Calibri" w:hAnsi="Tahoma" w:cs="Tahoma"/>
          <w:lang w:eastAsia="en-US"/>
        </w:rPr>
        <w:t xml:space="preserve"> </w:t>
      </w:r>
      <w:r w:rsidR="00321C3D" w:rsidRPr="0002599F">
        <w:rPr>
          <w:rFonts w:ascii="Tahoma" w:eastAsia="Calibri" w:hAnsi="Tahoma" w:cs="Tahoma"/>
          <w:i/>
          <w:iCs/>
          <w:lang w:eastAsia="en-US"/>
        </w:rPr>
        <w:t xml:space="preserve">predĺženie </w:t>
      </w:r>
      <w:r w:rsidR="00160B59" w:rsidRPr="0002599F">
        <w:rPr>
          <w:rFonts w:ascii="Tahoma" w:eastAsia="Calibri" w:hAnsi="Tahoma" w:cs="Tahoma"/>
          <w:i/>
          <w:iCs/>
          <w:lang w:eastAsia="en-US"/>
        </w:rPr>
        <w:t>preukazu na cestovanie</w:t>
      </w:r>
      <w:r w:rsidR="00387EB8" w:rsidRPr="0002599F">
        <w:rPr>
          <w:rFonts w:ascii="Tahoma" w:eastAsia="Calibri" w:hAnsi="Tahoma" w:cs="Tahoma"/>
          <w:lang w:eastAsia="en-US"/>
        </w:rPr>
        <w:t>)</w:t>
      </w:r>
      <w:r w:rsidR="00F4208B" w:rsidRPr="0002599F">
        <w:rPr>
          <w:rFonts w:ascii="Tahoma" w:eastAsia="Calibri" w:hAnsi="Tahoma" w:cs="Tahoma"/>
          <w:lang w:eastAsia="en-US"/>
        </w:rPr>
        <w:t>.</w:t>
      </w:r>
    </w:p>
    <w:p w14:paraId="5E72325F" w14:textId="77777777" w:rsidR="0002599F" w:rsidRDefault="0002599F" w:rsidP="00B66708">
      <w:pPr>
        <w:spacing w:line="276" w:lineRule="auto"/>
        <w:jc w:val="center"/>
        <w:rPr>
          <w:rFonts w:ascii="Tahoma" w:eastAsia="Calibri" w:hAnsi="Tahoma" w:cs="Tahoma"/>
          <w:i/>
          <w:lang w:eastAsia="en-US"/>
        </w:rPr>
      </w:pPr>
    </w:p>
    <w:p w14:paraId="32EEB5EF" w14:textId="77777777" w:rsidR="002A1DCC" w:rsidRDefault="002A1DCC" w:rsidP="002A1DCC">
      <w:pPr>
        <w:spacing w:line="276" w:lineRule="auto"/>
        <w:jc w:val="center"/>
        <w:rPr>
          <w:rFonts w:ascii="Tahoma" w:eastAsia="Calibri" w:hAnsi="Tahoma" w:cs="Tahoma"/>
          <w:i/>
          <w:lang w:eastAsia="en-US"/>
        </w:rPr>
      </w:pPr>
    </w:p>
    <w:p w14:paraId="3D05649D" w14:textId="77777777" w:rsidR="002A1DCC" w:rsidRDefault="0005253F" w:rsidP="002A1DCC">
      <w:pPr>
        <w:spacing w:line="276" w:lineRule="auto"/>
        <w:jc w:val="center"/>
        <w:rPr>
          <w:rFonts w:ascii="Tahoma" w:eastAsia="Calibri" w:hAnsi="Tahoma" w:cs="Tahoma"/>
          <w:i/>
          <w:lang w:eastAsia="en-US"/>
        </w:rPr>
      </w:pPr>
      <w:r w:rsidRPr="0002599F">
        <w:rPr>
          <w:rFonts w:ascii="Tahoma" w:eastAsia="Calibri" w:hAnsi="Tahoma" w:cs="Tahoma"/>
          <w:i/>
          <w:lang w:eastAsia="en-US"/>
        </w:rPr>
        <w:t xml:space="preserve">Využívajte Vy a Vaše deti výhody medzinárodného preukazu </w:t>
      </w:r>
      <w:r w:rsidR="002A1DCC">
        <w:rPr>
          <w:rFonts w:ascii="Tahoma" w:eastAsia="Calibri" w:hAnsi="Tahoma" w:cs="Tahoma"/>
          <w:i/>
          <w:lang w:eastAsia="en-US"/>
        </w:rPr>
        <w:t>ISIC tak,</w:t>
      </w:r>
      <w:r>
        <w:rPr>
          <w:rFonts w:ascii="Tahoma" w:eastAsia="Calibri" w:hAnsi="Tahoma" w:cs="Tahoma"/>
          <w:i/>
          <w:lang w:eastAsia="en-US"/>
        </w:rPr>
        <w:t xml:space="preserve"> </w:t>
      </w:r>
    </w:p>
    <w:p w14:paraId="4A171DDF" w14:textId="25FEDA32" w:rsidR="00260651" w:rsidRPr="0002599F" w:rsidRDefault="0005253F" w:rsidP="002A1DCC">
      <w:pPr>
        <w:spacing w:line="276" w:lineRule="auto"/>
        <w:jc w:val="center"/>
        <w:rPr>
          <w:rFonts w:ascii="Tahoma" w:eastAsia="Calibri" w:hAnsi="Tahoma" w:cs="Tahoma"/>
          <w:i/>
          <w:lang w:eastAsia="en-US"/>
        </w:rPr>
      </w:pPr>
      <w:r w:rsidRPr="0002599F">
        <w:rPr>
          <w:rFonts w:ascii="Tahoma" w:eastAsia="Calibri" w:hAnsi="Tahoma" w:cs="Tahoma"/>
          <w:i/>
          <w:lang w:eastAsia="en-US"/>
        </w:rPr>
        <w:t>ako to robia držitelia preukazov a ich rodičia na celom sv</w:t>
      </w:r>
      <w:r>
        <w:rPr>
          <w:rFonts w:ascii="Tahoma" w:eastAsia="Calibri" w:hAnsi="Tahoma" w:cs="Tahoma"/>
          <w:i/>
          <w:lang w:eastAsia="en-US"/>
        </w:rPr>
        <w:t>ete.</w:t>
      </w:r>
    </w:p>
    <w:sectPr w:rsidR="00260651" w:rsidRPr="0002599F" w:rsidSect="0034122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536" w:right="1417" w:bottom="1417" w:left="1417" w:header="737" w:footer="0" w:gutter="0"/>
      <w:pgBorders w:offsetFrom="page">
        <w:top w:val="double" w:sz="4" w:space="24" w:color="40B8B8"/>
        <w:left w:val="double" w:sz="4" w:space="24" w:color="40B8B8"/>
        <w:bottom w:val="double" w:sz="4" w:space="24" w:color="40B8B8"/>
        <w:right w:val="double" w:sz="4" w:space="24" w:color="40B8B8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13DD" w14:textId="77777777" w:rsidR="00B36663" w:rsidRDefault="00B36663">
      <w:r>
        <w:separator/>
      </w:r>
    </w:p>
  </w:endnote>
  <w:endnote w:type="continuationSeparator" w:id="0">
    <w:p w14:paraId="7CA8CAB6" w14:textId="77777777" w:rsidR="00B36663" w:rsidRDefault="00B3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2DC7" w14:textId="77777777" w:rsidR="00192C2D" w:rsidRDefault="00192C2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6627" w14:textId="77777777" w:rsidR="00192C2D" w:rsidRDefault="00192C2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1001" w14:textId="77777777" w:rsidR="00192C2D" w:rsidRDefault="00192C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0C67" w14:textId="77777777" w:rsidR="00B36663" w:rsidRDefault="00B36663">
      <w:r>
        <w:separator/>
      </w:r>
    </w:p>
  </w:footnote>
  <w:footnote w:type="continuationSeparator" w:id="0">
    <w:p w14:paraId="198C70AF" w14:textId="77777777" w:rsidR="00B36663" w:rsidRDefault="00B3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767C" w14:textId="77777777" w:rsidR="002A1DCC" w:rsidRDefault="002A1DC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88A3" w14:textId="4828D363" w:rsidR="000E4464" w:rsidRDefault="00000000" w:rsidP="000E4464">
    <w:pPr>
      <w:pStyle w:val="Hlavika"/>
      <w:tabs>
        <w:tab w:val="clear" w:pos="4536"/>
        <w:tab w:val="clear" w:pos="9072"/>
        <w:tab w:val="right" w:pos="8892"/>
      </w:tabs>
    </w:pPr>
    <w:r>
      <w:pict w14:anchorId="183419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1127" o:spid="_x0000_s1025" type="#_x0000_t136" alt="" style="position:absolute;margin-left:0;margin-top:0;width:350pt;height:201pt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40b8b8" stroked="f">
          <v:fill opacity=".5"/>
          <v:textpath style="font-family:&quot;Roboto&quot;;font-size:180pt" string="ISIC"/>
          <w10:wrap anchorx="margin" anchory="margin"/>
        </v:shape>
      </w:pict>
    </w:r>
    <w:r w:rsidR="00D01B5C" w:rsidRPr="00D75B0E">
      <w:rPr>
        <w:noProof/>
      </w:rPr>
      <w:drawing>
        <wp:anchor distT="0" distB="0" distL="114300" distR="114300" simplePos="0" relativeHeight="251657216" behindDoc="1" locked="0" layoutInCell="1" allowOverlap="1" wp14:anchorId="5CE29D90" wp14:editId="354F1F21">
          <wp:simplePos x="0" y="0"/>
          <wp:positionH relativeFrom="leftMargin">
            <wp:posOffset>708660</wp:posOffset>
          </wp:positionH>
          <wp:positionV relativeFrom="paragraph">
            <wp:posOffset>0</wp:posOffset>
          </wp:positionV>
          <wp:extent cx="534035" cy="548640"/>
          <wp:effectExtent l="0" t="0" r="0" b="3810"/>
          <wp:wrapTight wrapText="bothSides">
            <wp:wrapPolygon edited="0">
              <wp:start x="6935" y="0"/>
              <wp:lineTo x="3082" y="2250"/>
              <wp:lineTo x="0" y="7500"/>
              <wp:lineTo x="0" y="14250"/>
              <wp:lineTo x="5394" y="20250"/>
              <wp:lineTo x="6935" y="21000"/>
              <wp:lineTo x="14640" y="21000"/>
              <wp:lineTo x="20804" y="18000"/>
              <wp:lineTo x="20804" y="3750"/>
              <wp:lineTo x="14640" y="0"/>
              <wp:lineTo x="6935" y="0"/>
            </wp:wrapPolygon>
          </wp:wrapTight>
          <wp:docPr id="29" name="Obrázok 29" descr="C:\Users\Nikoleta Vyhnickova\Desktop\CKM TD\2018\Tlaciva\Klobuk\2019\isic bez pis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eta Vyhnickova\Desktop\CKM TD\2018\Tlaciva\Klobuk\2019\isic bez pis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B5C">
      <w:rPr>
        <w:noProof/>
      </w:rPr>
      <w:drawing>
        <wp:anchor distT="0" distB="0" distL="114300" distR="114300" simplePos="0" relativeHeight="251656192" behindDoc="0" locked="0" layoutInCell="1" allowOverlap="1" wp14:anchorId="74346884" wp14:editId="285086D1">
          <wp:simplePos x="0" y="0"/>
          <wp:positionH relativeFrom="rightMargin">
            <wp:posOffset>-5389245</wp:posOffset>
          </wp:positionH>
          <wp:positionV relativeFrom="paragraph">
            <wp:posOffset>52070</wp:posOffset>
          </wp:positionV>
          <wp:extent cx="407670" cy="506095"/>
          <wp:effectExtent l="0" t="0" r="0" b="8255"/>
          <wp:wrapSquare wrapText="bothSides"/>
          <wp:docPr id="30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087729727"/>
        <w:docPartObj>
          <w:docPartGallery w:val="Watermarks"/>
          <w:docPartUnique/>
        </w:docPartObj>
      </w:sdtPr>
      <w:sdtContent/>
    </w:sdt>
    <w:r w:rsidR="00321C3D" w:rsidRPr="00BF68BC">
      <w:rPr>
        <w:noProof/>
      </w:rPr>
      <w:drawing>
        <wp:anchor distT="0" distB="0" distL="114300" distR="114300" simplePos="0" relativeHeight="251658240" behindDoc="0" locked="0" layoutInCell="1" allowOverlap="1" wp14:anchorId="04380573" wp14:editId="725C95B4">
          <wp:simplePos x="0" y="0"/>
          <wp:positionH relativeFrom="margin">
            <wp:posOffset>4745355</wp:posOffset>
          </wp:positionH>
          <wp:positionV relativeFrom="paragraph">
            <wp:posOffset>158750</wp:posOffset>
          </wp:positionV>
          <wp:extent cx="1312545" cy="381000"/>
          <wp:effectExtent l="0" t="0" r="0" b="0"/>
          <wp:wrapSquare wrapText="bothSides"/>
          <wp:docPr id="3" name="Obrázok 3" descr="C:\Users\stefanka\AppData\Local\Temp\Temp1_LOGO_new_zmena.zip\LOGO_new_zmena\newUBIAN_horizontal_far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ka\AppData\Local\Temp\Temp1_LOGO_new_zmena.zip\LOGO_new_zmena\newUBIAN_horizontal_farb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446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5B6D" w14:textId="77777777" w:rsidR="002A1DCC" w:rsidRDefault="002A1D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515"/>
    <w:multiLevelType w:val="hybridMultilevel"/>
    <w:tmpl w:val="40101D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1749799">
    <w:abstractNumId w:val="8"/>
  </w:num>
  <w:num w:numId="2" w16cid:durableId="1922791208">
    <w:abstractNumId w:val="9"/>
  </w:num>
  <w:num w:numId="3" w16cid:durableId="7023881">
    <w:abstractNumId w:val="5"/>
  </w:num>
  <w:num w:numId="4" w16cid:durableId="1982419469">
    <w:abstractNumId w:val="3"/>
  </w:num>
  <w:num w:numId="5" w16cid:durableId="99882967">
    <w:abstractNumId w:val="4"/>
  </w:num>
  <w:num w:numId="6" w16cid:durableId="2070379685">
    <w:abstractNumId w:val="13"/>
  </w:num>
  <w:num w:numId="7" w16cid:durableId="1621569872">
    <w:abstractNumId w:val="2"/>
  </w:num>
  <w:num w:numId="8" w16cid:durableId="1555775828">
    <w:abstractNumId w:val="11"/>
  </w:num>
  <w:num w:numId="9" w16cid:durableId="38822885">
    <w:abstractNumId w:val="7"/>
  </w:num>
  <w:num w:numId="10" w16cid:durableId="1760255433">
    <w:abstractNumId w:val="1"/>
  </w:num>
  <w:num w:numId="11" w16cid:durableId="1609124531">
    <w:abstractNumId w:val="12"/>
  </w:num>
  <w:num w:numId="12" w16cid:durableId="1204101449">
    <w:abstractNumId w:val="0"/>
  </w:num>
  <w:num w:numId="13" w16cid:durableId="176387807">
    <w:abstractNumId w:val="10"/>
  </w:num>
  <w:num w:numId="14" w16cid:durableId="554925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F4"/>
    <w:rsid w:val="000021FD"/>
    <w:rsid w:val="00002628"/>
    <w:rsid w:val="00011E43"/>
    <w:rsid w:val="00016679"/>
    <w:rsid w:val="00022D69"/>
    <w:rsid w:val="0002599F"/>
    <w:rsid w:val="00033E0C"/>
    <w:rsid w:val="00041688"/>
    <w:rsid w:val="0005253F"/>
    <w:rsid w:val="00065C58"/>
    <w:rsid w:val="000666E1"/>
    <w:rsid w:val="00070215"/>
    <w:rsid w:val="0007060E"/>
    <w:rsid w:val="000714B4"/>
    <w:rsid w:val="00074885"/>
    <w:rsid w:val="0007622E"/>
    <w:rsid w:val="000A0EAA"/>
    <w:rsid w:val="000A2C05"/>
    <w:rsid w:val="000A3005"/>
    <w:rsid w:val="000B762C"/>
    <w:rsid w:val="000B78F8"/>
    <w:rsid w:val="000D0DD1"/>
    <w:rsid w:val="000D3A6D"/>
    <w:rsid w:val="000D4DE8"/>
    <w:rsid w:val="000E310F"/>
    <w:rsid w:val="000E4464"/>
    <w:rsid w:val="000F06C8"/>
    <w:rsid w:val="000F1414"/>
    <w:rsid w:val="00105593"/>
    <w:rsid w:val="00117F86"/>
    <w:rsid w:val="0012170E"/>
    <w:rsid w:val="00130EAE"/>
    <w:rsid w:val="00144460"/>
    <w:rsid w:val="001465DE"/>
    <w:rsid w:val="001517B2"/>
    <w:rsid w:val="00154008"/>
    <w:rsid w:val="00160B59"/>
    <w:rsid w:val="001618B2"/>
    <w:rsid w:val="0017415A"/>
    <w:rsid w:val="00184F4D"/>
    <w:rsid w:val="00186627"/>
    <w:rsid w:val="001878E3"/>
    <w:rsid w:val="00192C2D"/>
    <w:rsid w:val="001931BC"/>
    <w:rsid w:val="001A44F5"/>
    <w:rsid w:val="001B5704"/>
    <w:rsid w:val="001B77B0"/>
    <w:rsid w:val="001C3C3C"/>
    <w:rsid w:val="001D2FFC"/>
    <w:rsid w:val="001D78F5"/>
    <w:rsid w:val="001F1BAD"/>
    <w:rsid w:val="001F49C4"/>
    <w:rsid w:val="001F61E5"/>
    <w:rsid w:val="00202071"/>
    <w:rsid w:val="0020525E"/>
    <w:rsid w:val="00210174"/>
    <w:rsid w:val="00220C5F"/>
    <w:rsid w:val="00232ADE"/>
    <w:rsid w:val="00232E47"/>
    <w:rsid w:val="00235162"/>
    <w:rsid w:val="00237DDE"/>
    <w:rsid w:val="002452CD"/>
    <w:rsid w:val="00253F0B"/>
    <w:rsid w:val="00253FBD"/>
    <w:rsid w:val="0025655E"/>
    <w:rsid w:val="00260651"/>
    <w:rsid w:val="00261089"/>
    <w:rsid w:val="0026451F"/>
    <w:rsid w:val="00265E70"/>
    <w:rsid w:val="00273718"/>
    <w:rsid w:val="00275CA8"/>
    <w:rsid w:val="00284A6C"/>
    <w:rsid w:val="00284BE4"/>
    <w:rsid w:val="00290766"/>
    <w:rsid w:val="002975D7"/>
    <w:rsid w:val="002A1DCC"/>
    <w:rsid w:val="002B0720"/>
    <w:rsid w:val="002B1863"/>
    <w:rsid w:val="002B47A3"/>
    <w:rsid w:val="002C0172"/>
    <w:rsid w:val="002C1310"/>
    <w:rsid w:val="002C4D94"/>
    <w:rsid w:val="002C622B"/>
    <w:rsid w:val="002D1CC3"/>
    <w:rsid w:val="002D1DD6"/>
    <w:rsid w:val="002E0F3C"/>
    <w:rsid w:val="002F7F9D"/>
    <w:rsid w:val="003008A8"/>
    <w:rsid w:val="0030602B"/>
    <w:rsid w:val="003073E8"/>
    <w:rsid w:val="0031275A"/>
    <w:rsid w:val="00321C3D"/>
    <w:rsid w:val="0032632B"/>
    <w:rsid w:val="00335925"/>
    <w:rsid w:val="003379BA"/>
    <w:rsid w:val="0034122A"/>
    <w:rsid w:val="003428EF"/>
    <w:rsid w:val="00347ADD"/>
    <w:rsid w:val="00350D39"/>
    <w:rsid w:val="003527B1"/>
    <w:rsid w:val="00356C8E"/>
    <w:rsid w:val="00356D57"/>
    <w:rsid w:val="00362F87"/>
    <w:rsid w:val="00366AE0"/>
    <w:rsid w:val="00372620"/>
    <w:rsid w:val="00381B65"/>
    <w:rsid w:val="00381F23"/>
    <w:rsid w:val="003868FD"/>
    <w:rsid w:val="00387EB8"/>
    <w:rsid w:val="003A77FA"/>
    <w:rsid w:val="003B0D2A"/>
    <w:rsid w:val="003B4727"/>
    <w:rsid w:val="003C2F9B"/>
    <w:rsid w:val="003C3880"/>
    <w:rsid w:val="003D0FD1"/>
    <w:rsid w:val="003D26F6"/>
    <w:rsid w:val="003E522A"/>
    <w:rsid w:val="003F2067"/>
    <w:rsid w:val="003F3F6C"/>
    <w:rsid w:val="003F4D1F"/>
    <w:rsid w:val="003F664F"/>
    <w:rsid w:val="004015E4"/>
    <w:rsid w:val="00401BB8"/>
    <w:rsid w:val="00406CEA"/>
    <w:rsid w:val="00422D72"/>
    <w:rsid w:val="004241E1"/>
    <w:rsid w:val="004276E1"/>
    <w:rsid w:val="004351E6"/>
    <w:rsid w:val="004374A8"/>
    <w:rsid w:val="0044296A"/>
    <w:rsid w:val="00446E1B"/>
    <w:rsid w:val="00452FA2"/>
    <w:rsid w:val="004569BF"/>
    <w:rsid w:val="0046602C"/>
    <w:rsid w:val="00467120"/>
    <w:rsid w:val="0048273B"/>
    <w:rsid w:val="00486DD3"/>
    <w:rsid w:val="004877FF"/>
    <w:rsid w:val="00490D0C"/>
    <w:rsid w:val="00497573"/>
    <w:rsid w:val="004A1941"/>
    <w:rsid w:val="004A224D"/>
    <w:rsid w:val="004A40DD"/>
    <w:rsid w:val="004B3BA7"/>
    <w:rsid w:val="004B4D1A"/>
    <w:rsid w:val="004B56AA"/>
    <w:rsid w:val="004C021A"/>
    <w:rsid w:val="004C5917"/>
    <w:rsid w:val="004E017A"/>
    <w:rsid w:val="004E0FDE"/>
    <w:rsid w:val="004E26FD"/>
    <w:rsid w:val="004F51AE"/>
    <w:rsid w:val="004F690B"/>
    <w:rsid w:val="005043F0"/>
    <w:rsid w:val="005046DB"/>
    <w:rsid w:val="005130BA"/>
    <w:rsid w:val="00514691"/>
    <w:rsid w:val="0052094F"/>
    <w:rsid w:val="00524FF4"/>
    <w:rsid w:val="00530AB9"/>
    <w:rsid w:val="00533A2E"/>
    <w:rsid w:val="00535DD2"/>
    <w:rsid w:val="005403EB"/>
    <w:rsid w:val="00556D5C"/>
    <w:rsid w:val="00557FF8"/>
    <w:rsid w:val="00561CFF"/>
    <w:rsid w:val="00594DF5"/>
    <w:rsid w:val="005965AC"/>
    <w:rsid w:val="005A1F71"/>
    <w:rsid w:val="005B4A11"/>
    <w:rsid w:val="005C55BC"/>
    <w:rsid w:val="005C60E7"/>
    <w:rsid w:val="005C716E"/>
    <w:rsid w:val="005C7A2B"/>
    <w:rsid w:val="005D259E"/>
    <w:rsid w:val="005E0ECD"/>
    <w:rsid w:val="005E3287"/>
    <w:rsid w:val="005F1CBE"/>
    <w:rsid w:val="006259E6"/>
    <w:rsid w:val="00626EE4"/>
    <w:rsid w:val="00634626"/>
    <w:rsid w:val="00651BA5"/>
    <w:rsid w:val="00655124"/>
    <w:rsid w:val="00663B8E"/>
    <w:rsid w:val="006739A1"/>
    <w:rsid w:val="006843EE"/>
    <w:rsid w:val="0068512A"/>
    <w:rsid w:val="0069368B"/>
    <w:rsid w:val="006941E0"/>
    <w:rsid w:val="006A19C0"/>
    <w:rsid w:val="006A3D9C"/>
    <w:rsid w:val="006A7FC2"/>
    <w:rsid w:val="006B3B9E"/>
    <w:rsid w:val="006B59BD"/>
    <w:rsid w:val="006D0B67"/>
    <w:rsid w:val="006D51ED"/>
    <w:rsid w:val="006D58A3"/>
    <w:rsid w:val="006E5CA4"/>
    <w:rsid w:val="006F009E"/>
    <w:rsid w:val="0070239D"/>
    <w:rsid w:val="007025BE"/>
    <w:rsid w:val="00705C70"/>
    <w:rsid w:val="007208A9"/>
    <w:rsid w:val="00721A66"/>
    <w:rsid w:val="00726CC3"/>
    <w:rsid w:val="00731A70"/>
    <w:rsid w:val="007329ED"/>
    <w:rsid w:val="0073401F"/>
    <w:rsid w:val="00740A0A"/>
    <w:rsid w:val="00741A9A"/>
    <w:rsid w:val="007457A0"/>
    <w:rsid w:val="007573CF"/>
    <w:rsid w:val="0076549E"/>
    <w:rsid w:val="00770D83"/>
    <w:rsid w:val="00773D9F"/>
    <w:rsid w:val="00774DE5"/>
    <w:rsid w:val="00777D22"/>
    <w:rsid w:val="00781F3B"/>
    <w:rsid w:val="007847F6"/>
    <w:rsid w:val="00787CD1"/>
    <w:rsid w:val="00796077"/>
    <w:rsid w:val="007B5D54"/>
    <w:rsid w:val="007D03F0"/>
    <w:rsid w:val="007E70D2"/>
    <w:rsid w:val="007E7570"/>
    <w:rsid w:val="007F0FFE"/>
    <w:rsid w:val="0080040B"/>
    <w:rsid w:val="00815AE8"/>
    <w:rsid w:val="00824401"/>
    <w:rsid w:val="00825535"/>
    <w:rsid w:val="00825B36"/>
    <w:rsid w:val="0083248F"/>
    <w:rsid w:val="008327C3"/>
    <w:rsid w:val="008343AA"/>
    <w:rsid w:val="008443A9"/>
    <w:rsid w:val="00845478"/>
    <w:rsid w:val="00846423"/>
    <w:rsid w:val="00846662"/>
    <w:rsid w:val="008538FF"/>
    <w:rsid w:val="00853FBC"/>
    <w:rsid w:val="00863978"/>
    <w:rsid w:val="0087070F"/>
    <w:rsid w:val="00872995"/>
    <w:rsid w:val="008800DC"/>
    <w:rsid w:val="00885C26"/>
    <w:rsid w:val="00893AE0"/>
    <w:rsid w:val="008B1067"/>
    <w:rsid w:val="008B2063"/>
    <w:rsid w:val="008D3D71"/>
    <w:rsid w:val="008E0924"/>
    <w:rsid w:val="008E1DF1"/>
    <w:rsid w:val="008F0229"/>
    <w:rsid w:val="00904529"/>
    <w:rsid w:val="00905101"/>
    <w:rsid w:val="00910738"/>
    <w:rsid w:val="009153ED"/>
    <w:rsid w:val="00917AE1"/>
    <w:rsid w:val="00917EFB"/>
    <w:rsid w:val="00930A22"/>
    <w:rsid w:val="00930A38"/>
    <w:rsid w:val="0093235D"/>
    <w:rsid w:val="00940754"/>
    <w:rsid w:val="009475EA"/>
    <w:rsid w:val="00951486"/>
    <w:rsid w:val="009533EE"/>
    <w:rsid w:val="009558A5"/>
    <w:rsid w:val="00957C5F"/>
    <w:rsid w:val="00962503"/>
    <w:rsid w:val="009673CA"/>
    <w:rsid w:val="009748B9"/>
    <w:rsid w:val="0097619F"/>
    <w:rsid w:val="00982918"/>
    <w:rsid w:val="00993A45"/>
    <w:rsid w:val="00997ED3"/>
    <w:rsid w:val="009A0A52"/>
    <w:rsid w:val="009A1418"/>
    <w:rsid w:val="009A1E5B"/>
    <w:rsid w:val="009A6800"/>
    <w:rsid w:val="009C0E18"/>
    <w:rsid w:val="009C5520"/>
    <w:rsid w:val="009C7676"/>
    <w:rsid w:val="009E2F27"/>
    <w:rsid w:val="009E76DA"/>
    <w:rsid w:val="009F0DE1"/>
    <w:rsid w:val="009F2F33"/>
    <w:rsid w:val="009F307C"/>
    <w:rsid w:val="00A0457D"/>
    <w:rsid w:val="00A052F9"/>
    <w:rsid w:val="00A10F35"/>
    <w:rsid w:val="00A16002"/>
    <w:rsid w:val="00A16173"/>
    <w:rsid w:val="00A224A9"/>
    <w:rsid w:val="00A23A1A"/>
    <w:rsid w:val="00A321B1"/>
    <w:rsid w:val="00A355DF"/>
    <w:rsid w:val="00A4471E"/>
    <w:rsid w:val="00A45539"/>
    <w:rsid w:val="00A467C5"/>
    <w:rsid w:val="00A46E09"/>
    <w:rsid w:val="00A5093F"/>
    <w:rsid w:val="00A55CA0"/>
    <w:rsid w:val="00A607BD"/>
    <w:rsid w:val="00A66487"/>
    <w:rsid w:val="00A66AF6"/>
    <w:rsid w:val="00A73765"/>
    <w:rsid w:val="00A80DB2"/>
    <w:rsid w:val="00A84C9E"/>
    <w:rsid w:val="00A87876"/>
    <w:rsid w:val="00A922F0"/>
    <w:rsid w:val="00A9345D"/>
    <w:rsid w:val="00A938A4"/>
    <w:rsid w:val="00AA2D3D"/>
    <w:rsid w:val="00AB581C"/>
    <w:rsid w:val="00AC08D6"/>
    <w:rsid w:val="00AC1261"/>
    <w:rsid w:val="00AC1CC4"/>
    <w:rsid w:val="00AC52BF"/>
    <w:rsid w:val="00AC5A61"/>
    <w:rsid w:val="00AD4726"/>
    <w:rsid w:val="00AD79D7"/>
    <w:rsid w:val="00AE25BE"/>
    <w:rsid w:val="00AE3924"/>
    <w:rsid w:val="00AF68B9"/>
    <w:rsid w:val="00B03FC8"/>
    <w:rsid w:val="00B30278"/>
    <w:rsid w:val="00B30389"/>
    <w:rsid w:val="00B364EC"/>
    <w:rsid w:val="00B36663"/>
    <w:rsid w:val="00B41B64"/>
    <w:rsid w:val="00B4409F"/>
    <w:rsid w:val="00B5222D"/>
    <w:rsid w:val="00B5534E"/>
    <w:rsid w:val="00B57AE0"/>
    <w:rsid w:val="00B62CAE"/>
    <w:rsid w:val="00B643ED"/>
    <w:rsid w:val="00B66708"/>
    <w:rsid w:val="00B70F43"/>
    <w:rsid w:val="00B753D6"/>
    <w:rsid w:val="00B82B3D"/>
    <w:rsid w:val="00B96A58"/>
    <w:rsid w:val="00BA0FED"/>
    <w:rsid w:val="00BA2456"/>
    <w:rsid w:val="00BA73A5"/>
    <w:rsid w:val="00BA7F34"/>
    <w:rsid w:val="00BB1E57"/>
    <w:rsid w:val="00BB2CF2"/>
    <w:rsid w:val="00BC0686"/>
    <w:rsid w:val="00BD57C1"/>
    <w:rsid w:val="00BD5985"/>
    <w:rsid w:val="00BD6099"/>
    <w:rsid w:val="00BE0F12"/>
    <w:rsid w:val="00BE30E9"/>
    <w:rsid w:val="00BE45EA"/>
    <w:rsid w:val="00BF060D"/>
    <w:rsid w:val="00C051C3"/>
    <w:rsid w:val="00C05E36"/>
    <w:rsid w:val="00C060EE"/>
    <w:rsid w:val="00C07B30"/>
    <w:rsid w:val="00C11A90"/>
    <w:rsid w:val="00C127AB"/>
    <w:rsid w:val="00C13AC4"/>
    <w:rsid w:val="00C20507"/>
    <w:rsid w:val="00C215D9"/>
    <w:rsid w:val="00C24D18"/>
    <w:rsid w:val="00C328FF"/>
    <w:rsid w:val="00C32C5B"/>
    <w:rsid w:val="00C344E0"/>
    <w:rsid w:val="00C46DB0"/>
    <w:rsid w:val="00C56E8D"/>
    <w:rsid w:val="00C61131"/>
    <w:rsid w:val="00C642F4"/>
    <w:rsid w:val="00C66EEE"/>
    <w:rsid w:val="00C81154"/>
    <w:rsid w:val="00C84089"/>
    <w:rsid w:val="00C84566"/>
    <w:rsid w:val="00C87A01"/>
    <w:rsid w:val="00C912F0"/>
    <w:rsid w:val="00C93172"/>
    <w:rsid w:val="00CA142F"/>
    <w:rsid w:val="00CA4171"/>
    <w:rsid w:val="00CA4528"/>
    <w:rsid w:val="00CB5410"/>
    <w:rsid w:val="00CB573D"/>
    <w:rsid w:val="00CB5C50"/>
    <w:rsid w:val="00CC3387"/>
    <w:rsid w:val="00CD7428"/>
    <w:rsid w:val="00CE1E09"/>
    <w:rsid w:val="00CE3F24"/>
    <w:rsid w:val="00CE5C88"/>
    <w:rsid w:val="00CF0BD7"/>
    <w:rsid w:val="00CF1AF3"/>
    <w:rsid w:val="00CF447A"/>
    <w:rsid w:val="00D0197A"/>
    <w:rsid w:val="00D01B5C"/>
    <w:rsid w:val="00D04659"/>
    <w:rsid w:val="00D07D4C"/>
    <w:rsid w:val="00D17589"/>
    <w:rsid w:val="00D2651F"/>
    <w:rsid w:val="00D323E9"/>
    <w:rsid w:val="00D3417A"/>
    <w:rsid w:val="00D377C0"/>
    <w:rsid w:val="00D41F65"/>
    <w:rsid w:val="00D45DD0"/>
    <w:rsid w:val="00D5658C"/>
    <w:rsid w:val="00D6538A"/>
    <w:rsid w:val="00D65FCF"/>
    <w:rsid w:val="00D66DBA"/>
    <w:rsid w:val="00D71C77"/>
    <w:rsid w:val="00D75B0E"/>
    <w:rsid w:val="00D7623B"/>
    <w:rsid w:val="00D808B2"/>
    <w:rsid w:val="00D90F20"/>
    <w:rsid w:val="00D93786"/>
    <w:rsid w:val="00DA1740"/>
    <w:rsid w:val="00DA4174"/>
    <w:rsid w:val="00DA6F56"/>
    <w:rsid w:val="00DC0497"/>
    <w:rsid w:val="00DC1CC1"/>
    <w:rsid w:val="00DC3669"/>
    <w:rsid w:val="00DC561D"/>
    <w:rsid w:val="00DC6850"/>
    <w:rsid w:val="00DE21F4"/>
    <w:rsid w:val="00DE3B6F"/>
    <w:rsid w:val="00DE7386"/>
    <w:rsid w:val="00DE7810"/>
    <w:rsid w:val="00DF206A"/>
    <w:rsid w:val="00E0026D"/>
    <w:rsid w:val="00E00926"/>
    <w:rsid w:val="00E010F7"/>
    <w:rsid w:val="00E05031"/>
    <w:rsid w:val="00E05F61"/>
    <w:rsid w:val="00E16429"/>
    <w:rsid w:val="00E17189"/>
    <w:rsid w:val="00E23825"/>
    <w:rsid w:val="00E46FAC"/>
    <w:rsid w:val="00E531E8"/>
    <w:rsid w:val="00E534BB"/>
    <w:rsid w:val="00E56D1F"/>
    <w:rsid w:val="00E65B1B"/>
    <w:rsid w:val="00E81C0B"/>
    <w:rsid w:val="00E97448"/>
    <w:rsid w:val="00EA038B"/>
    <w:rsid w:val="00EA340A"/>
    <w:rsid w:val="00EA39E9"/>
    <w:rsid w:val="00EB2139"/>
    <w:rsid w:val="00EB2274"/>
    <w:rsid w:val="00EB3231"/>
    <w:rsid w:val="00EC0C3B"/>
    <w:rsid w:val="00EC20DB"/>
    <w:rsid w:val="00ED2239"/>
    <w:rsid w:val="00ED4369"/>
    <w:rsid w:val="00EF5DBB"/>
    <w:rsid w:val="00EF6D40"/>
    <w:rsid w:val="00F1732E"/>
    <w:rsid w:val="00F203CD"/>
    <w:rsid w:val="00F26789"/>
    <w:rsid w:val="00F3016D"/>
    <w:rsid w:val="00F37ACA"/>
    <w:rsid w:val="00F4208B"/>
    <w:rsid w:val="00F50CC5"/>
    <w:rsid w:val="00F54B27"/>
    <w:rsid w:val="00F55866"/>
    <w:rsid w:val="00F6159E"/>
    <w:rsid w:val="00F62E6B"/>
    <w:rsid w:val="00F64774"/>
    <w:rsid w:val="00F65B90"/>
    <w:rsid w:val="00F72BB3"/>
    <w:rsid w:val="00F8442C"/>
    <w:rsid w:val="00F85F36"/>
    <w:rsid w:val="00F87529"/>
    <w:rsid w:val="00F92143"/>
    <w:rsid w:val="00FA3B54"/>
    <w:rsid w:val="00FA6333"/>
    <w:rsid w:val="00FB0080"/>
    <w:rsid w:val="00FB39EE"/>
    <w:rsid w:val="00FC3016"/>
    <w:rsid w:val="00FD14A1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0434D1"/>
  <w15:docId w15:val="{3A1D4CAB-0199-F94C-B7FF-42C4ED5E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Vraz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2170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127AB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51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sic.sk/cestujsappkou/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isic.sk/pausalpreteba/" TargetMode="External"/><Relationship Id="rId17" Type="http://schemas.openxmlformats.org/officeDocument/2006/relationships/hyperlink" Target="http://www.isic.sk/platbaskol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ic.sk/zlavy-na-slovensku/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ubian.sk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eukazstudenta.sk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48366-B89D-994E-A079-0B882191EF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2FA5C0-89C8-4CC9-B32D-096088FA1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587D4-C2D7-4977-A9CA-66A7FB6AB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28AFDE-466C-4DF6-B60D-865497F05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3037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Natália Huťanová</cp:lastModifiedBy>
  <cp:revision>12</cp:revision>
  <cp:lastPrinted>2020-05-21T12:42:00Z</cp:lastPrinted>
  <dcterms:created xsi:type="dcterms:W3CDTF">2023-02-28T10:45:00Z</dcterms:created>
  <dcterms:modified xsi:type="dcterms:W3CDTF">2023-05-31T07:36:00Z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