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E02B" w14:textId="77777777" w:rsidR="00C7307E" w:rsidRDefault="00C7307E">
      <w:pPr>
        <w:pStyle w:val="Domylnie"/>
        <w:jc w:val="center"/>
        <w:rPr>
          <w:rFonts w:asciiTheme="minorHAnsi" w:hAnsiTheme="minorHAnsi" w:cstheme="minorHAnsi"/>
          <w:b/>
        </w:rPr>
      </w:pPr>
    </w:p>
    <w:p w14:paraId="04A302EC" w14:textId="6ED80EAA" w:rsidR="006B7343" w:rsidRPr="006D1D2B" w:rsidRDefault="006D1D2B">
      <w:pPr>
        <w:pStyle w:val="Domylnie"/>
        <w:jc w:val="center"/>
        <w:rPr>
          <w:rFonts w:asciiTheme="minorHAnsi" w:hAnsiTheme="minorHAnsi" w:cstheme="minorHAnsi"/>
          <w:lang w:val="ru-RU"/>
        </w:rPr>
      </w:pPr>
      <w:proofErr w:type="spellStart"/>
      <w:r w:rsidRPr="006D1D2B">
        <w:rPr>
          <w:rFonts w:asciiTheme="minorHAnsi" w:hAnsiTheme="minorHAnsi" w:cstheme="minorHAnsi"/>
          <w:b/>
          <w:lang w:val="ru-RU"/>
        </w:rPr>
        <w:t>Форми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оцінювання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навчальної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успішності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учнів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у </w:t>
      </w:r>
      <w:r w:rsidRPr="006D1D2B">
        <w:rPr>
          <w:rFonts w:asciiTheme="minorHAnsi" w:hAnsiTheme="minorHAnsi" w:cstheme="minorHAnsi"/>
          <w:b/>
        </w:rPr>
        <w:t>IV</w:t>
      </w:r>
      <w:r w:rsidRPr="006D1D2B">
        <w:rPr>
          <w:rFonts w:asciiTheme="minorHAnsi" w:hAnsiTheme="minorHAnsi" w:cstheme="minorHAnsi"/>
          <w:b/>
          <w:lang w:val="ru-RU"/>
        </w:rPr>
        <w:t>-</w:t>
      </w:r>
      <w:r w:rsidRPr="006D1D2B">
        <w:rPr>
          <w:rFonts w:asciiTheme="minorHAnsi" w:hAnsiTheme="minorHAnsi" w:cstheme="minorHAnsi"/>
          <w:b/>
        </w:rPr>
        <w:t>VIII</w:t>
      </w:r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класах</w:t>
      </w:r>
      <w:proofErr w:type="spellEnd"/>
    </w:p>
    <w:p w14:paraId="7CB3C97C" w14:textId="77777777" w:rsidR="006B7343" w:rsidRPr="006D1D2B" w:rsidRDefault="006B7343">
      <w:pPr>
        <w:pStyle w:val="Domylnie"/>
        <w:rPr>
          <w:rFonts w:asciiTheme="minorHAnsi" w:hAnsiTheme="minorHAnsi" w:cstheme="minorHAnsi"/>
          <w:lang w:val="ru-RU"/>
        </w:rPr>
      </w:pPr>
    </w:p>
    <w:p w14:paraId="3EFC74DD" w14:textId="2396FE7C" w:rsidR="006B7343" w:rsidRPr="006D1D2B" w:rsidRDefault="006D1D2B">
      <w:pPr>
        <w:pStyle w:val="a7"/>
        <w:rPr>
          <w:rFonts w:asciiTheme="minorHAnsi" w:hAnsiTheme="minorHAnsi" w:cstheme="minorHAnsi"/>
          <w:lang w:val="ru-RU"/>
        </w:rPr>
      </w:pPr>
      <w:r w:rsidRPr="006D1D2B">
        <w:rPr>
          <w:rFonts w:asciiTheme="minorHAnsi" w:hAnsiTheme="minorHAnsi" w:cstheme="minorHAnsi"/>
          <w:b/>
          <w:lang w:val="ru-RU"/>
        </w:rPr>
        <w:t>• Тест</w:t>
      </w:r>
      <w:r w:rsidRPr="006D1D2B">
        <w:rPr>
          <w:rFonts w:asciiTheme="minorHAnsi" w:hAnsiTheme="minorHAnsi" w:cstheme="minorHAnsi"/>
          <w:b/>
          <w:lang w:val="ru-RU"/>
        </w:rPr>
        <w:t>(</w:t>
      </w:r>
      <w:proofErr w:type="spellStart"/>
      <w:r>
        <w:rPr>
          <w:rFonts w:asciiTheme="minorHAnsi" w:hAnsiTheme="minorHAnsi" w:cstheme="minorHAnsi"/>
          <w:b/>
          <w:lang w:val="en-US"/>
        </w:rPr>
        <w:t>sprawdzian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>)</w:t>
      </w:r>
      <w:r w:rsidRPr="006D1D2B">
        <w:rPr>
          <w:rFonts w:asciiTheme="minorHAnsi" w:hAnsiTheme="minorHAnsi" w:cstheme="minorHAnsi"/>
          <w:b/>
          <w:lang w:val="ru-RU"/>
        </w:rPr>
        <w:t xml:space="preserve"> - </w:t>
      </w:r>
      <w:r w:rsidRPr="006D1D2B">
        <w:rPr>
          <w:rFonts w:asciiTheme="minorHAnsi" w:hAnsiTheme="minorHAnsi" w:cstheme="minorHAnsi"/>
          <w:bCs/>
          <w:lang w:val="ru-RU"/>
        </w:rPr>
        <w:t xml:space="preserve">Тест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охоплює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більше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трьох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предметів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триває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щонайменше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одну годину уроку, повинен бути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оголошений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принаймні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за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тиждень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наперед і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зафіксований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в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електронному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журналі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.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Може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бути не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більше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одного на день і не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більше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трьох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тестів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на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тиждень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-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колір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червоний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>, вага 3.</w:t>
      </w:r>
    </w:p>
    <w:p w14:paraId="2D730030" w14:textId="1D6E3760" w:rsidR="006B7343" w:rsidRPr="006D1D2B" w:rsidRDefault="006D1D2B">
      <w:pPr>
        <w:pStyle w:val="a7"/>
        <w:rPr>
          <w:rFonts w:asciiTheme="minorHAnsi" w:hAnsiTheme="minorHAnsi" w:cstheme="minorHAnsi"/>
          <w:lang w:val="ru-RU"/>
        </w:rPr>
      </w:pPr>
      <w:r w:rsidRPr="006D1D2B">
        <w:rPr>
          <w:rFonts w:asciiTheme="minorHAnsi" w:hAnsiTheme="minorHAnsi" w:cstheme="minorHAnsi"/>
          <w:b/>
          <w:lang w:val="ru-RU"/>
        </w:rPr>
        <w:t>• Тест</w:t>
      </w:r>
      <w:r w:rsidRPr="006D1D2B">
        <w:rPr>
          <w:rFonts w:asciiTheme="minorHAnsi" w:hAnsiTheme="minorHAnsi" w:cstheme="minorHAnsi"/>
          <w:b/>
          <w:lang w:val="ru-RU"/>
        </w:rPr>
        <w:t>(</w:t>
      </w:r>
      <w:proofErr w:type="spellStart"/>
      <w:r>
        <w:rPr>
          <w:rFonts w:asciiTheme="minorHAnsi" w:hAnsiTheme="minorHAnsi" w:cstheme="minorHAnsi"/>
          <w:b/>
        </w:rPr>
        <w:t>kartk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>ó</w:t>
      </w:r>
      <w:proofErr w:type="spellStart"/>
      <w:r>
        <w:rPr>
          <w:rFonts w:asciiTheme="minorHAnsi" w:hAnsiTheme="minorHAnsi" w:cstheme="minorHAnsi"/>
          <w:b/>
        </w:rPr>
        <w:t>wka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>)</w:t>
      </w:r>
      <w:r w:rsidRPr="006D1D2B">
        <w:rPr>
          <w:rFonts w:asciiTheme="minorHAnsi" w:hAnsiTheme="minorHAnsi" w:cstheme="minorHAnsi"/>
          <w:b/>
          <w:lang w:val="ru-RU"/>
        </w:rPr>
        <w:t xml:space="preserve"> - </w:t>
      </w:r>
      <w:r w:rsidRPr="006D1D2B">
        <w:rPr>
          <w:rFonts w:asciiTheme="minorHAnsi" w:hAnsiTheme="minorHAnsi" w:cstheme="minorHAnsi"/>
          <w:bCs/>
          <w:lang w:val="ru-RU"/>
        </w:rPr>
        <w:t xml:space="preserve">Тест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охоплює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навчальний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зміст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не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більше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трьох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останніх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уроків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триває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до 20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хвилин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може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проводитися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без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попередження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-</w:t>
      </w:r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колір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лаймово-зелений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>, вага 2</w:t>
      </w:r>
    </w:p>
    <w:p w14:paraId="01523436" w14:textId="13CDBF05" w:rsidR="006B7343" w:rsidRPr="006D1D2B" w:rsidRDefault="006D1D2B">
      <w:pPr>
        <w:pStyle w:val="a7"/>
        <w:rPr>
          <w:rFonts w:asciiTheme="minorHAnsi" w:hAnsiTheme="minorHAnsi" w:cstheme="minorHAnsi"/>
          <w:lang w:val="ru-RU"/>
        </w:rPr>
      </w:pPr>
      <w:r w:rsidRPr="006D1D2B">
        <w:rPr>
          <w:rFonts w:asciiTheme="minorHAnsi" w:hAnsiTheme="minorHAnsi" w:cstheme="minorHAnsi"/>
          <w:b/>
          <w:lang w:val="ru-RU"/>
        </w:rPr>
        <w:t xml:space="preserve">• диктант — </w:t>
      </w:r>
      <w:r w:rsidRPr="006D1D2B">
        <w:rPr>
          <w:rFonts w:asciiTheme="minorHAnsi" w:hAnsiTheme="minorHAnsi" w:cstheme="minorHAnsi"/>
          <w:bCs/>
          <w:lang w:val="ru-RU"/>
        </w:rPr>
        <w:t xml:space="preserve">форма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перевірки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запам’ятовування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правил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орфографії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та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вміння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застосовувати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їх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на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практиці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.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Оцінюється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за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окремими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критеріями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які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включені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до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Системи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об’єктивного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оцінювання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з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польської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мови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для </w:t>
      </w:r>
      <w:r w:rsidRPr="006D1D2B">
        <w:rPr>
          <w:rFonts w:asciiTheme="minorHAnsi" w:hAnsiTheme="minorHAnsi" w:cstheme="minorHAnsi"/>
          <w:bCs/>
        </w:rPr>
        <w:t>IV</w:t>
      </w:r>
      <w:r w:rsidRPr="006D1D2B">
        <w:rPr>
          <w:rFonts w:asciiTheme="minorHAnsi" w:hAnsiTheme="minorHAnsi" w:cstheme="minorHAnsi"/>
          <w:bCs/>
          <w:lang w:val="ru-RU"/>
        </w:rPr>
        <w:t>-</w:t>
      </w:r>
      <w:r w:rsidRPr="006D1D2B">
        <w:rPr>
          <w:rFonts w:asciiTheme="minorHAnsi" w:hAnsiTheme="minorHAnsi" w:cstheme="minorHAnsi"/>
          <w:bCs/>
        </w:rPr>
        <w:t>VII</w:t>
      </w:r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класів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>. -</w:t>
      </w:r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колір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темно-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оранжевий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>, вага 2.</w:t>
      </w:r>
    </w:p>
    <w:p w14:paraId="0C618C66" w14:textId="178E9A4E" w:rsidR="006B7343" w:rsidRDefault="006D1D2B">
      <w:pPr>
        <w:pStyle w:val="Domylnie"/>
        <w:rPr>
          <w:rFonts w:asciiTheme="minorHAnsi" w:hAnsiTheme="minorHAnsi" w:cstheme="minorHAnsi"/>
          <w:b/>
          <w:sz w:val="22"/>
          <w:szCs w:val="22"/>
          <w:lang w:val="ru-RU" w:eastAsia="en-US"/>
        </w:rPr>
      </w:pPr>
      <w:r w:rsidRPr="006D1D2B">
        <w:rPr>
          <w:rFonts w:asciiTheme="minorHAnsi" w:hAnsiTheme="minorHAnsi" w:cstheme="minorHAnsi"/>
          <w:b/>
          <w:sz w:val="22"/>
          <w:szCs w:val="22"/>
          <w:lang w:val="ru-RU" w:eastAsia="en-US"/>
        </w:rPr>
        <w:t xml:space="preserve">              </w:t>
      </w:r>
      <w:r w:rsidRPr="006D1D2B">
        <w:rPr>
          <w:rFonts w:asciiTheme="minorHAnsi" w:hAnsiTheme="minorHAnsi" w:cstheme="minorHAnsi"/>
          <w:b/>
          <w:sz w:val="22"/>
          <w:szCs w:val="22"/>
          <w:lang w:val="ru-RU" w:eastAsia="en-US"/>
        </w:rPr>
        <w:t xml:space="preserve">• </w:t>
      </w:r>
      <w:proofErr w:type="spellStart"/>
      <w:r w:rsidRPr="006D1D2B">
        <w:rPr>
          <w:rFonts w:asciiTheme="minorHAnsi" w:hAnsiTheme="minorHAnsi" w:cstheme="minorHAnsi"/>
          <w:b/>
          <w:sz w:val="22"/>
          <w:szCs w:val="22"/>
          <w:lang w:val="ru-RU" w:eastAsia="en-US"/>
        </w:rPr>
        <w:t>Домашнє</w:t>
      </w:r>
      <w:proofErr w:type="spellEnd"/>
      <w:r w:rsidRPr="006D1D2B">
        <w:rPr>
          <w:rFonts w:asciiTheme="minorHAnsi" w:hAnsiTheme="minorHAnsi" w:cstheme="minorHAnsi"/>
          <w:b/>
          <w:sz w:val="22"/>
          <w:szCs w:val="22"/>
          <w:lang w:val="ru-RU" w:eastAsia="en-US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sz w:val="22"/>
          <w:szCs w:val="22"/>
          <w:lang w:val="ru-RU" w:eastAsia="en-US"/>
        </w:rPr>
        <w:t>завдання</w:t>
      </w:r>
      <w:proofErr w:type="spellEnd"/>
      <w:r w:rsidRPr="006D1D2B">
        <w:rPr>
          <w:rFonts w:asciiTheme="minorHAnsi" w:hAnsiTheme="minorHAnsi" w:cstheme="minorHAnsi"/>
          <w:b/>
          <w:sz w:val="22"/>
          <w:szCs w:val="22"/>
          <w:lang w:val="ru-RU" w:eastAsia="en-US"/>
        </w:rPr>
        <w:t xml:space="preserve"> – </w:t>
      </w:r>
      <w:proofErr w:type="spellStart"/>
      <w:r w:rsidRPr="006D1D2B">
        <w:rPr>
          <w:rFonts w:asciiTheme="minorHAnsi" w:hAnsiTheme="minorHAnsi" w:cstheme="minorHAnsi"/>
          <w:bCs/>
          <w:sz w:val="22"/>
          <w:szCs w:val="22"/>
          <w:lang w:val="ru-RU" w:eastAsia="en-US"/>
        </w:rPr>
        <w:t>завдання</w:t>
      </w:r>
      <w:proofErr w:type="spellEnd"/>
      <w:r w:rsidRPr="006D1D2B">
        <w:rPr>
          <w:rFonts w:asciiTheme="minorHAnsi" w:hAnsiTheme="minorHAnsi" w:cstheme="minorHAnsi"/>
          <w:bCs/>
          <w:sz w:val="22"/>
          <w:szCs w:val="22"/>
          <w:lang w:val="ru-RU" w:eastAsia="en-US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sz w:val="22"/>
          <w:szCs w:val="22"/>
          <w:lang w:val="ru-RU" w:eastAsia="en-US"/>
        </w:rPr>
        <w:t>виконує</w:t>
      </w:r>
      <w:proofErr w:type="spellEnd"/>
      <w:r w:rsidRPr="006D1D2B">
        <w:rPr>
          <w:rFonts w:asciiTheme="minorHAnsi" w:hAnsiTheme="minorHAnsi" w:cstheme="minorHAnsi"/>
          <w:bCs/>
          <w:sz w:val="22"/>
          <w:szCs w:val="22"/>
          <w:lang w:val="ru-RU" w:eastAsia="en-US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sz w:val="22"/>
          <w:szCs w:val="22"/>
          <w:lang w:val="ru-RU" w:eastAsia="en-US"/>
        </w:rPr>
        <w:t>учень</w:t>
      </w:r>
      <w:proofErr w:type="spellEnd"/>
      <w:r w:rsidRPr="006D1D2B">
        <w:rPr>
          <w:rFonts w:asciiTheme="minorHAnsi" w:hAnsiTheme="minorHAnsi" w:cstheme="minorHAnsi"/>
          <w:bCs/>
          <w:sz w:val="22"/>
          <w:szCs w:val="22"/>
          <w:lang w:val="ru-RU" w:eastAsia="en-US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sz w:val="22"/>
          <w:szCs w:val="22"/>
          <w:lang w:val="ru-RU" w:eastAsia="en-US"/>
        </w:rPr>
        <w:t>самостійно</w:t>
      </w:r>
      <w:proofErr w:type="spellEnd"/>
      <w:r w:rsidRPr="006D1D2B">
        <w:rPr>
          <w:rFonts w:asciiTheme="minorHAnsi" w:hAnsiTheme="minorHAnsi" w:cstheme="minorHAnsi"/>
          <w:bCs/>
          <w:sz w:val="22"/>
          <w:szCs w:val="22"/>
          <w:lang w:val="ru-RU" w:eastAsia="en-US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sz w:val="22"/>
          <w:szCs w:val="22"/>
          <w:lang w:val="ru-RU" w:eastAsia="en-US"/>
        </w:rPr>
        <w:t>вдома</w:t>
      </w:r>
      <w:proofErr w:type="spellEnd"/>
      <w:r w:rsidRPr="006D1D2B">
        <w:rPr>
          <w:rFonts w:asciiTheme="minorHAnsi" w:hAnsiTheme="minorHAnsi" w:cstheme="minorHAnsi"/>
          <w:bCs/>
          <w:sz w:val="22"/>
          <w:szCs w:val="22"/>
          <w:lang w:val="ru-RU" w:eastAsia="en-US"/>
        </w:rPr>
        <w:t xml:space="preserve"> –</w:t>
      </w:r>
      <w:r w:rsidRPr="006D1D2B">
        <w:rPr>
          <w:rFonts w:asciiTheme="minorHAnsi" w:hAnsiTheme="minorHAnsi" w:cstheme="minorHAnsi"/>
          <w:b/>
          <w:sz w:val="22"/>
          <w:szCs w:val="22"/>
          <w:lang w:val="ru-RU" w:eastAsia="en-US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sz w:val="22"/>
          <w:szCs w:val="22"/>
          <w:lang w:val="ru-RU" w:eastAsia="en-US"/>
        </w:rPr>
        <w:t>волошковий</w:t>
      </w:r>
      <w:proofErr w:type="spellEnd"/>
      <w:r w:rsidRPr="006D1D2B">
        <w:rPr>
          <w:rFonts w:asciiTheme="minorHAnsi" w:hAnsiTheme="minorHAnsi" w:cstheme="minorHAnsi"/>
          <w:b/>
          <w:sz w:val="22"/>
          <w:szCs w:val="22"/>
          <w:lang w:val="ru-RU" w:eastAsia="en-US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sz w:val="22"/>
          <w:szCs w:val="22"/>
          <w:lang w:val="ru-RU" w:eastAsia="en-US"/>
        </w:rPr>
        <w:t>колір</w:t>
      </w:r>
      <w:proofErr w:type="spellEnd"/>
      <w:r w:rsidRPr="006D1D2B">
        <w:rPr>
          <w:rFonts w:asciiTheme="minorHAnsi" w:hAnsiTheme="minorHAnsi" w:cstheme="minorHAnsi"/>
          <w:b/>
          <w:sz w:val="22"/>
          <w:szCs w:val="22"/>
          <w:lang w:val="ru-RU" w:eastAsia="en-US"/>
        </w:rPr>
        <w:t>, вага 1.</w:t>
      </w:r>
    </w:p>
    <w:p w14:paraId="0C85FDD6" w14:textId="77777777" w:rsidR="006D1D2B" w:rsidRPr="006D1D2B" w:rsidRDefault="006D1D2B">
      <w:pPr>
        <w:pStyle w:val="Domylnie"/>
        <w:rPr>
          <w:rFonts w:asciiTheme="minorHAnsi" w:hAnsiTheme="minorHAnsi" w:cstheme="minorHAnsi"/>
          <w:lang w:val="ru-RU"/>
        </w:rPr>
      </w:pPr>
    </w:p>
    <w:p w14:paraId="4B33DBC3" w14:textId="1269D4F0" w:rsidR="006B7343" w:rsidRPr="006D1D2B" w:rsidRDefault="006D1D2B">
      <w:pPr>
        <w:pStyle w:val="a7"/>
        <w:rPr>
          <w:rFonts w:asciiTheme="minorHAnsi" w:hAnsiTheme="minorHAnsi" w:cstheme="minorHAnsi"/>
          <w:lang w:val="ru-RU"/>
        </w:rPr>
      </w:pPr>
      <w:r w:rsidRPr="006D1D2B">
        <w:rPr>
          <w:rFonts w:asciiTheme="minorHAnsi" w:hAnsiTheme="minorHAnsi" w:cstheme="minorHAnsi"/>
          <w:b/>
          <w:lang w:val="ru-RU"/>
        </w:rPr>
        <w:t xml:space="preserve">•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Діяльність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–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залучення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з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ініціативи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учня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під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час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уроків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та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позакласних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заходів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–</w:t>
      </w:r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колір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золото, вага 2</w:t>
      </w:r>
    </w:p>
    <w:p w14:paraId="709E4C19" w14:textId="305675D4" w:rsidR="006B7343" w:rsidRPr="006D1D2B" w:rsidRDefault="006D1D2B">
      <w:pPr>
        <w:pStyle w:val="a7"/>
        <w:rPr>
          <w:rFonts w:asciiTheme="minorHAnsi" w:hAnsiTheme="minorHAnsi" w:cstheme="minorHAnsi"/>
          <w:lang w:val="ru-RU"/>
        </w:rPr>
      </w:pPr>
      <w:r w:rsidRPr="006D1D2B">
        <w:rPr>
          <w:rFonts w:asciiTheme="minorHAnsi" w:hAnsiTheme="minorHAnsi" w:cstheme="minorHAnsi"/>
          <w:b/>
          <w:lang w:val="ru-RU"/>
        </w:rPr>
        <w:t xml:space="preserve">• Проект -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індивідуальна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або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командна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підготовка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та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презентація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заданої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проблеми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з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використанням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різних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методів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і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прийомів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відповідно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до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встановлених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правил і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критеріїв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оцінювання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крім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плаката -</w:t>
      </w:r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колір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сріблястий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>, вага 3</w:t>
      </w:r>
    </w:p>
    <w:p w14:paraId="67E79421" w14:textId="216351CA" w:rsidR="006B7343" w:rsidRPr="006D1D2B" w:rsidRDefault="006D1D2B">
      <w:pPr>
        <w:pStyle w:val="a7"/>
        <w:rPr>
          <w:rFonts w:asciiTheme="minorHAnsi" w:hAnsiTheme="minorHAnsi" w:cstheme="minorHAnsi"/>
          <w:lang w:val="ru-RU"/>
        </w:rPr>
      </w:pPr>
      <w:r w:rsidRPr="006D1D2B">
        <w:rPr>
          <w:rFonts w:asciiTheme="minorHAnsi" w:hAnsiTheme="minorHAnsi" w:cstheme="minorHAnsi"/>
          <w:b/>
          <w:lang w:val="ru-RU"/>
        </w:rPr>
        <w:t xml:space="preserve">•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Завдання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–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образотворче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технічне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робота за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комп’ютером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спів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гра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на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інструменті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рухові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навички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(</w:t>
      </w:r>
      <w:proofErr w:type="spellStart"/>
      <w:r>
        <w:rPr>
          <w:rFonts w:asciiTheme="minorHAnsi" w:hAnsiTheme="minorHAnsi" w:cstheme="minorHAnsi"/>
          <w:bCs/>
          <w:lang w:val="ru-RU"/>
        </w:rPr>
        <w:t>фіз-рв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).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Оцінюються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роботи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виконані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на уроках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музики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образотворчого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мистецтва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техніки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ІТ,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фізкультури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-</w:t>
      </w:r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колір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зелено-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жовтий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>, вага 2</w:t>
      </w:r>
    </w:p>
    <w:p w14:paraId="0F499944" w14:textId="09F03622" w:rsidR="006B7343" w:rsidRPr="006D1D2B" w:rsidRDefault="006D1D2B">
      <w:pPr>
        <w:pStyle w:val="a7"/>
        <w:rPr>
          <w:rFonts w:asciiTheme="minorHAnsi" w:hAnsiTheme="minorHAnsi" w:cstheme="minorHAnsi"/>
          <w:lang w:val="ru-RU"/>
        </w:rPr>
      </w:pPr>
      <w:r w:rsidRPr="006D1D2B">
        <w:rPr>
          <w:rFonts w:asciiTheme="minorHAnsi" w:hAnsiTheme="minorHAnsi" w:cstheme="minorHAnsi"/>
          <w:b/>
          <w:lang w:val="ru-RU"/>
        </w:rPr>
        <w:t xml:space="preserve">• Робота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під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час уроку -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практичні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роботи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з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природи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біології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географії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фізики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хімії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довші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усні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та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письмові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висловлювання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з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іноземної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мови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польської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мови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історії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самостійне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або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командне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виконання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завдань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доручених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учителем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даного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предмету - </w:t>
      </w:r>
      <w:proofErr w:type="spellStart"/>
      <w:r w:rsidRPr="006D1D2B">
        <w:rPr>
          <w:rFonts w:asciiTheme="minorHAnsi" w:hAnsiTheme="minorHAnsi" w:cstheme="minorHAnsi"/>
          <w:b/>
        </w:rPr>
        <w:t>lightsalmon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колір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>, вага 1</w:t>
      </w:r>
    </w:p>
    <w:p w14:paraId="57F7747E" w14:textId="143499A6" w:rsidR="006B7343" w:rsidRPr="006D1D2B" w:rsidRDefault="006D1D2B">
      <w:pPr>
        <w:pStyle w:val="a7"/>
        <w:rPr>
          <w:rFonts w:asciiTheme="minorHAnsi" w:hAnsiTheme="minorHAnsi" w:cstheme="minorHAnsi"/>
          <w:lang w:val="ru-RU"/>
        </w:rPr>
      </w:pPr>
      <w:r w:rsidRPr="006D1D2B">
        <w:rPr>
          <w:rFonts w:asciiTheme="minorHAnsi" w:hAnsiTheme="minorHAnsi" w:cstheme="minorHAnsi"/>
          <w:b/>
          <w:lang w:val="ru-RU"/>
        </w:rPr>
        <w:t xml:space="preserve">•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Усна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відповідь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–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виклад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учнем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знань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під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час уроку,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наприклад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декламація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відповіді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на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запитання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розв’язування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задачі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обговорення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досвіду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>, робота з картою –</w:t>
      </w:r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колір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середня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орхідея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>, вага 2</w:t>
      </w:r>
    </w:p>
    <w:p w14:paraId="4B3CDEA3" w14:textId="3D65748A" w:rsidR="006B7343" w:rsidRPr="006D1D2B" w:rsidRDefault="006D1D2B">
      <w:pPr>
        <w:pStyle w:val="a7"/>
        <w:numPr>
          <w:ilvl w:val="0"/>
          <w:numId w:val="1"/>
        </w:numPr>
        <w:rPr>
          <w:rFonts w:asciiTheme="minorHAnsi" w:hAnsiTheme="minorHAnsi" w:cstheme="minorHAnsi"/>
          <w:lang w:val="ru-RU"/>
        </w:rPr>
      </w:pPr>
      <w:r w:rsidRPr="006D1D2B">
        <w:rPr>
          <w:rFonts w:asciiTheme="minorHAnsi" w:hAnsiTheme="minorHAnsi" w:cstheme="minorHAnsi"/>
          <w:b/>
          <w:lang w:val="ru-RU"/>
        </w:rPr>
        <w:t xml:space="preserve">•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Непідготовка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до уроку –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відсутність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письмового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домашнього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завдання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непідготовка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усної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відповіді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одягу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матеріалів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приладдя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необхідних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для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виконання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завдань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на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уроці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>.</w:t>
      </w:r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r w:rsidR="0050389D" w:rsidRPr="006D1D2B">
        <w:rPr>
          <w:rFonts w:asciiTheme="minorHAnsi" w:hAnsiTheme="minorHAnsi" w:cstheme="minorHAnsi"/>
          <w:bCs/>
          <w:lang w:val="ru-RU"/>
        </w:rPr>
        <w:t>–</w:t>
      </w:r>
      <w:r w:rsidR="0050389D" w:rsidRPr="006D1D2B">
        <w:rPr>
          <w:rFonts w:asciiTheme="minorHAnsi" w:hAnsiTheme="minorHAnsi" w:cstheme="minorHAnsi"/>
          <w:b/>
          <w:lang w:val="ru-RU"/>
        </w:rPr>
        <w:t xml:space="preserve"> </w:t>
      </w:r>
      <w:r w:rsidR="0050389D" w:rsidRPr="00C7307E">
        <w:rPr>
          <w:rFonts w:asciiTheme="minorHAnsi" w:hAnsiTheme="minorHAnsi" w:cstheme="minorHAnsi"/>
          <w:b/>
        </w:rPr>
        <w:t>kolor</w:t>
      </w:r>
      <w:r w:rsidR="0050389D"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="0050389D" w:rsidRPr="00C7307E">
        <w:rPr>
          <w:rFonts w:asciiTheme="minorHAnsi" w:hAnsiTheme="minorHAnsi" w:cstheme="minorHAnsi"/>
          <w:b/>
        </w:rPr>
        <w:t>lavender</w:t>
      </w:r>
      <w:proofErr w:type="spellEnd"/>
      <w:r w:rsidR="0050389D" w:rsidRPr="006D1D2B">
        <w:rPr>
          <w:rFonts w:asciiTheme="minorHAnsi" w:hAnsiTheme="minorHAnsi" w:cstheme="minorHAnsi"/>
          <w:b/>
          <w:lang w:val="ru-RU"/>
        </w:rPr>
        <w:t xml:space="preserve">, </w:t>
      </w:r>
      <w:r w:rsidR="0050389D" w:rsidRPr="00C7307E">
        <w:rPr>
          <w:rFonts w:asciiTheme="minorHAnsi" w:hAnsiTheme="minorHAnsi" w:cstheme="minorHAnsi"/>
          <w:b/>
        </w:rPr>
        <w:t>symbol</w:t>
      </w:r>
      <w:r w:rsidR="0050389D"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="0050389D" w:rsidRPr="00C7307E">
        <w:rPr>
          <w:rFonts w:asciiTheme="minorHAnsi" w:hAnsiTheme="minorHAnsi" w:cstheme="minorHAnsi"/>
          <w:b/>
        </w:rPr>
        <w:t>np</w:t>
      </w:r>
      <w:proofErr w:type="spellEnd"/>
    </w:p>
    <w:p w14:paraId="7935FD63" w14:textId="77777777" w:rsidR="006B7343" w:rsidRPr="006D1D2B" w:rsidRDefault="006B7343">
      <w:pPr>
        <w:pStyle w:val="a7"/>
        <w:rPr>
          <w:rFonts w:asciiTheme="minorHAnsi" w:hAnsiTheme="minorHAnsi" w:cstheme="minorHAnsi"/>
          <w:lang w:val="ru-RU"/>
        </w:rPr>
      </w:pPr>
    </w:p>
    <w:p w14:paraId="2746A791" w14:textId="5F6402F2" w:rsidR="006B7343" w:rsidRPr="00C7307E" w:rsidRDefault="006D1D2B">
      <w:pPr>
        <w:pStyle w:val="a7"/>
        <w:numPr>
          <w:ilvl w:val="0"/>
          <w:numId w:val="1"/>
        </w:numPr>
        <w:rPr>
          <w:rFonts w:asciiTheme="minorHAnsi" w:hAnsiTheme="minorHAnsi" w:cstheme="minorHAnsi"/>
        </w:rPr>
      </w:pPr>
      <w:r w:rsidRPr="006D1D2B">
        <w:rPr>
          <w:rFonts w:asciiTheme="minorHAnsi" w:hAnsiTheme="minorHAnsi" w:cstheme="minorHAnsi"/>
          <w:b/>
          <w:lang w:val="ru-RU"/>
        </w:rPr>
        <w:t xml:space="preserve">•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Ставлення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під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час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уроків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–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дотримання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правил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чесної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гри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з кожного предмету,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дисциплінованість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і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доброзичливість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у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ставленні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до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колег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і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lastRenderedPageBreak/>
        <w:t>вчителів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дотримання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правил правильного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користування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приладдям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інструментами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музичними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інструментами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та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комп’ютерною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технікою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підпорядкування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певним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правилам і принципам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фізичних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ігор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дотримання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правил,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що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діють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на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спортивних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спорудах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, та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принципів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особистої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гігієни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під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час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проведення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уроків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 xml:space="preserve"> з </w:t>
      </w:r>
      <w:proofErr w:type="spellStart"/>
      <w:r w:rsidRPr="006D1D2B">
        <w:rPr>
          <w:rFonts w:asciiTheme="minorHAnsi" w:hAnsiTheme="minorHAnsi" w:cstheme="minorHAnsi"/>
          <w:bCs/>
          <w:lang w:val="ru-RU"/>
        </w:rPr>
        <w:t>фізкультури</w:t>
      </w:r>
      <w:proofErr w:type="spellEnd"/>
      <w:r w:rsidRPr="006D1D2B">
        <w:rPr>
          <w:rFonts w:asciiTheme="minorHAnsi" w:hAnsiTheme="minorHAnsi" w:cstheme="minorHAnsi"/>
          <w:bCs/>
          <w:lang w:val="ru-RU"/>
        </w:rPr>
        <w:t>.</w:t>
      </w:r>
      <w:r w:rsidR="0050389D" w:rsidRPr="006D1D2B">
        <w:rPr>
          <w:rFonts w:asciiTheme="minorHAnsi" w:hAnsiTheme="minorHAnsi" w:cstheme="minorHAnsi"/>
          <w:bCs/>
          <w:lang w:val="ru-RU"/>
        </w:rPr>
        <w:t xml:space="preserve">.- </w:t>
      </w:r>
      <w:r w:rsidR="0050389D" w:rsidRPr="00C7307E">
        <w:rPr>
          <w:rFonts w:asciiTheme="minorHAnsi" w:hAnsiTheme="minorHAnsi" w:cstheme="minorHAnsi"/>
          <w:b/>
        </w:rPr>
        <w:t>kolor tan, waga 2</w:t>
      </w:r>
    </w:p>
    <w:p w14:paraId="5C972F07" w14:textId="77777777" w:rsidR="008F7FE2" w:rsidRPr="00C7307E" w:rsidRDefault="008F7FE2" w:rsidP="008F7FE2">
      <w:pPr>
        <w:pStyle w:val="a7"/>
        <w:rPr>
          <w:rFonts w:asciiTheme="minorHAnsi" w:hAnsiTheme="minorHAnsi" w:cstheme="minorHAnsi"/>
        </w:rPr>
      </w:pPr>
    </w:p>
    <w:p w14:paraId="2EF41914" w14:textId="4815956A" w:rsidR="008F7FE2" w:rsidRPr="00C7307E" w:rsidRDefault="006D1D2B">
      <w:pPr>
        <w:pStyle w:val="a7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lang w:val="ru-RU"/>
        </w:rPr>
        <w:t>Зошит</w:t>
      </w:r>
      <w:proofErr w:type="spellEnd"/>
      <w:r w:rsidR="008F7FE2" w:rsidRPr="00C7307E">
        <w:rPr>
          <w:rFonts w:asciiTheme="minorHAnsi" w:hAnsiTheme="minorHAnsi" w:cstheme="minorHAnsi"/>
          <w:b/>
        </w:rPr>
        <w:t xml:space="preserve"> –</w:t>
      </w:r>
      <w:r w:rsidR="008F7FE2" w:rsidRPr="00C7307E">
        <w:rPr>
          <w:rFonts w:asciiTheme="minorHAnsi" w:hAnsiTheme="minorHAnsi" w:cstheme="minorHAnsi"/>
        </w:rPr>
        <w:t xml:space="preserve"> kolor </w:t>
      </w:r>
      <w:proofErr w:type="spellStart"/>
      <w:r w:rsidR="008F7FE2" w:rsidRPr="00C7307E">
        <w:rPr>
          <w:rFonts w:asciiTheme="minorHAnsi" w:hAnsiTheme="minorHAnsi" w:cstheme="minorHAnsi"/>
        </w:rPr>
        <w:t>lightskyblue</w:t>
      </w:r>
      <w:proofErr w:type="spellEnd"/>
      <w:r w:rsidR="008F7FE2" w:rsidRPr="00C7307E">
        <w:rPr>
          <w:rFonts w:asciiTheme="minorHAnsi" w:hAnsiTheme="minorHAnsi" w:cstheme="minorHAnsi"/>
        </w:rPr>
        <w:t>, waga 1</w:t>
      </w:r>
    </w:p>
    <w:p w14:paraId="6572DF91" w14:textId="77777777" w:rsidR="006B7343" w:rsidRPr="00C7307E" w:rsidRDefault="006B7343">
      <w:pPr>
        <w:pStyle w:val="a7"/>
        <w:ind w:left="1789"/>
        <w:rPr>
          <w:rFonts w:asciiTheme="minorHAnsi" w:hAnsiTheme="minorHAnsi" w:cstheme="minorHAnsi"/>
        </w:rPr>
      </w:pPr>
    </w:p>
    <w:p w14:paraId="72A43048" w14:textId="28D6E1E5" w:rsidR="006B7343" w:rsidRPr="006D1D2B" w:rsidRDefault="006D1D2B">
      <w:pPr>
        <w:pStyle w:val="a7"/>
        <w:rPr>
          <w:rFonts w:asciiTheme="minorHAnsi" w:hAnsiTheme="minorHAnsi" w:cstheme="minorHAnsi"/>
          <w:lang w:val="ru-RU"/>
        </w:rPr>
      </w:pPr>
      <w:r w:rsidRPr="006D1D2B">
        <w:rPr>
          <w:rFonts w:asciiTheme="minorHAnsi" w:hAnsiTheme="minorHAnsi" w:cstheme="minorHAnsi"/>
          <w:b/>
          <w:lang w:val="ru-RU"/>
        </w:rPr>
        <w:t xml:space="preserve">•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Предметні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конкурси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олімпіади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-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відмінна</w:t>
      </w:r>
      <w:proofErr w:type="spellEnd"/>
      <w:r w:rsidRPr="006D1D2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lang w:val="ru-RU"/>
        </w:rPr>
        <w:t>оцінка</w:t>
      </w:r>
      <w:proofErr w:type="spellEnd"/>
    </w:p>
    <w:p w14:paraId="34BC25C1" w14:textId="77777777" w:rsidR="006D1D2B" w:rsidRDefault="006D1D2B">
      <w:pPr>
        <w:pStyle w:val="a7"/>
        <w:numPr>
          <w:ilvl w:val="0"/>
          <w:numId w:val="2"/>
        </w:numPr>
        <w:rPr>
          <w:rFonts w:asciiTheme="minorHAnsi" w:hAnsiTheme="minorHAnsi" w:cstheme="minorHAnsi"/>
          <w:lang w:val="ru-RU"/>
        </w:rPr>
      </w:pPr>
      <w:r w:rsidRPr="006D1D2B">
        <w:rPr>
          <w:rFonts w:asciiTheme="minorHAnsi" w:hAnsiTheme="minorHAnsi" w:cstheme="minorHAnsi"/>
          <w:lang w:val="ru-RU"/>
        </w:rPr>
        <w:t xml:space="preserve">а) </w:t>
      </w:r>
      <w:proofErr w:type="spellStart"/>
      <w:r w:rsidRPr="006D1D2B">
        <w:rPr>
          <w:rFonts w:asciiTheme="minorHAnsi" w:hAnsiTheme="minorHAnsi" w:cstheme="minorHAnsi"/>
          <w:lang w:val="ru-RU"/>
        </w:rPr>
        <w:t>Переможець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воєводської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чи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навоеводської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предметної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олімпіади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та </w:t>
      </w:r>
      <w:proofErr w:type="spellStart"/>
      <w:r w:rsidRPr="006D1D2B">
        <w:rPr>
          <w:rFonts w:asciiTheme="minorHAnsi" w:hAnsiTheme="minorHAnsi" w:cstheme="minorHAnsi"/>
          <w:lang w:val="ru-RU"/>
        </w:rPr>
        <w:t>переможець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або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фіналіст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загальнонаціональної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предметної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олімпіади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отримує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найвищу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позитивну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річну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класифікаційну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оцінку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з </w:t>
      </w:r>
      <w:proofErr w:type="spellStart"/>
      <w:r w:rsidRPr="006D1D2B">
        <w:rPr>
          <w:rFonts w:asciiTheme="minorHAnsi" w:hAnsiTheme="minorHAnsi" w:cstheme="minorHAnsi"/>
          <w:lang w:val="ru-RU"/>
        </w:rPr>
        <w:t>даної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навчальної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діяльності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– </w:t>
      </w:r>
      <w:proofErr w:type="spellStart"/>
      <w:r w:rsidRPr="006D1D2B">
        <w:rPr>
          <w:rFonts w:asciiTheme="minorHAnsi" w:hAnsiTheme="minorHAnsi" w:cstheme="minorHAnsi"/>
          <w:b/>
          <w:bCs/>
          <w:lang w:val="ru-RU"/>
        </w:rPr>
        <w:t>відмінну</w:t>
      </w:r>
      <w:proofErr w:type="spellEnd"/>
      <w:r w:rsidRPr="006D1D2B">
        <w:rPr>
          <w:rFonts w:asciiTheme="minorHAnsi" w:hAnsiTheme="minorHAnsi" w:cstheme="minorHAnsi"/>
          <w:b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bCs/>
          <w:lang w:val="ru-RU"/>
        </w:rPr>
        <w:t>оцінку</w:t>
      </w:r>
      <w:proofErr w:type="spellEnd"/>
      <w:r w:rsidRPr="006D1D2B">
        <w:rPr>
          <w:rFonts w:asciiTheme="minorHAnsi" w:hAnsiTheme="minorHAnsi" w:cstheme="minorHAnsi"/>
          <w:b/>
          <w:bCs/>
          <w:lang w:val="ru-RU"/>
        </w:rPr>
        <w:t xml:space="preserve"> в </w:t>
      </w:r>
      <w:proofErr w:type="spellStart"/>
      <w:r w:rsidRPr="006D1D2B">
        <w:rPr>
          <w:rFonts w:asciiTheme="minorHAnsi" w:hAnsiTheme="minorHAnsi" w:cstheme="minorHAnsi"/>
          <w:b/>
          <w:bCs/>
          <w:lang w:val="ru-RU"/>
        </w:rPr>
        <w:t>сертифікаті</w:t>
      </w:r>
      <w:proofErr w:type="spellEnd"/>
      <w:r w:rsidRPr="006D1D2B">
        <w:rPr>
          <w:rFonts w:asciiTheme="minorHAnsi" w:hAnsiTheme="minorHAnsi" w:cstheme="minorHAnsi"/>
          <w:b/>
          <w:bCs/>
          <w:lang w:val="ru-RU"/>
        </w:rPr>
        <w:t>.</w:t>
      </w:r>
    </w:p>
    <w:p w14:paraId="7DD6907D" w14:textId="58006F54" w:rsidR="006D1D2B" w:rsidRDefault="006D1D2B">
      <w:pPr>
        <w:pStyle w:val="a7"/>
        <w:numPr>
          <w:ilvl w:val="0"/>
          <w:numId w:val="2"/>
        </w:numPr>
        <w:rPr>
          <w:rFonts w:asciiTheme="minorHAnsi" w:hAnsiTheme="minorHAnsi" w:cstheme="minorHAnsi"/>
          <w:lang w:val="ru-RU"/>
        </w:rPr>
      </w:pPr>
      <w:r w:rsidRPr="006D1D2B">
        <w:rPr>
          <w:rFonts w:asciiTheme="minorHAnsi" w:hAnsiTheme="minorHAnsi" w:cstheme="minorHAnsi"/>
          <w:lang w:val="ru-RU"/>
        </w:rPr>
        <w:t xml:space="preserve">б) </w:t>
      </w:r>
      <w:proofErr w:type="spellStart"/>
      <w:r w:rsidRPr="006D1D2B">
        <w:rPr>
          <w:rFonts w:asciiTheme="minorHAnsi" w:hAnsiTheme="minorHAnsi" w:cstheme="minorHAnsi"/>
          <w:lang w:val="ru-RU"/>
        </w:rPr>
        <w:t>Учень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lang w:val="ru-RU"/>
        </w:rPr>
        <w:t>який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отримав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звання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лауреата предметного конкурсу </w:t>
      </w:r>
      <w:proofErr w:type="spellStart"/>
      <w:r w:rsidRPr="006D1D2B">
        <w:rPr>
          <w:rFonts w:asciiTheme="minorHAnsi" w:hAnsiTheme="minorHAnsi" w:cstheme="minorHAnsi"/>
          <w:lang w:val="ru-RU"/>
        </w:rPr>
        <w:t>воєводства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чи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воєводства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або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звання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лауреата </w:t>
      </w:r>
      <w:proofErr w:type="spellStart"/>
      <w:r w:rsidRPr="006D1D2B">
        <w:rPr>
          <w:rFonts w:asciiTheme="minorHAnsi" w:hAnsiTheme="minorHAnsi" w:cstheme="minorHAnsi"/>
          <w:lang w:val="ru-RU"/>
        </w:rPr>
        <w:t>чи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фіналіста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загальнодержавної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предметної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олімпіади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lang w:val="ru-RU"/>
        </w:rPr>
        <w:t>після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визначення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річної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класифікаційної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оцінки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за </w:t>
      </w:r>
      <w:proofErr w:type="spellStart"/>
      <w:r w:rsidRPr="006D1D2B">
        <w:rPr>
          <w:rFonts w:asciiTheme="minorHAnsi" w:hAnsiTheme="minorHAnsi" w:cstheme="minorHAnsi"/>
          <w:lang w:val="ru-RU"/>
        </w:rPr>
        <w:t>навчальну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діяльність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отримує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найвищу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позитивна </w:t>
      </w:r>
      <w:proofErr w:type="spellStart"/>
      <w:r w:rsidRPr="006D1D2B">
        <w:rPr>
          <w:rFonts w:asciiTheme="minorHAnsi" w:hAnsiTheme="minorHAnsi" w:cstheme="minorHAnsi"/>
          <w:lang w:val="ru-RU"/>
        </w:rPr>
        <w:t>підсумкова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класифікаційна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оцінка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за </w:t>
      </w:r>
      <w:proofErr w:type="spellStart"/>
      <w:r w:rsidRPr="006D1D2B">
        <w:rPr>
          <w:rFonts w:asciiTheme="minorHAnsi" w:hAnsiTheme="minorHAnsi" w:cstheme="minorHAnsi"/>
          <w:lang w:val="ru-RU"/>
        </w:rPr>
        <w:t>цими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навчальними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заходами – </w:t>
      </w:r>
      <w:proofErr w:type="spellStart"/>
      <w:r w:rsidRPr="006D1D2B">
        <w:rPr>
          <w:rFonts w:asciiTheme="minorHAnsi" w:hAnsiTheme="minorHAnsi" w:cstheme="minorHAnsi"/>
          <w:b/>
          <w:bCs/>
          <w:lang w:val="ru-RU"/>
        </w:rPr>
        <w:t>відмінна</w:t>
      </w:r>
      <w:proofErr w:type="spellEnd"/>
      <w:r w:rsidRPr="006D1D2B">
        <w:rPr>
          <w:rFonts w:asciiTheme="minorHAnsi" w:hAnsiTheme="minorHAnsi" w:cstheme="minorHAnsi"/>
          <w:b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bCs/>
          <w:lang w:val="ru-RU"/>
        </w:rPr>
        <w:t>оцінка</w:t>
      </w:r>
      <w:proofErr w:type="spellEnd"/>
      <w:r w:rsidRPr="006D1D2B">
        <w:rPr>
          <w:rFonts w:asciiTheme="minorHAnsi" w:hAnsiTheme="minorHAnsi" w:cstheme="minorHAnsi"/>
          <w:b/>
          <w:bCs/>
          <w:lang w:val="ru-RU"/>
        </w:rPr>
        <w:t xml:space="preserve"> в </w:t>
      </w:r>
      <w:proofErr w:type="spellStart"/>
      <w:r w:rsidRPr="006D1D2B">
        <w:rPr>
          <w:rFonts w:asciiTheme="minorHAnsi" w:hAnsiTheme="minorHAnsi" w:cstheme="minorHAnsi"/>
          <w:b/>
          <w:bCs/>
          <w:lang w:val="ru-RU"/>
        </w:rPr>
        <w:t>атестаті</w:t>
      </w:r>
      <w:proofErr w:type="spellEnd"/>
      <w:r>
        <w:rPr>
          <w:rFonts w:asciiTheme="minorHAnsi" w:hAnsiTheme="minorHAnsi" w:cstheme="minorHAnsi"/>
          <w:b/>
          <w:bCs/>
          <w:lang w:val="ru-RU"/>
        </w:rPr>
        <w:t>.</w:t>
      </w:r>
    </w:p>
    <w:p w14:paraId="148E0133" w14:textId="77777777" w:rsidR="006D1D2B" w:rsidRPr="006D1D2B" w:rsidRDefault="006D1D2B" w:rsidP="006D1D2B">
      <w:pPr>
        <w:pStyle w:val="a7"/>
        <w:ind w:left="2149"/>
        <w:rPr>
          <w:rFonts w:asciiTheme="minorHAnsi" w:hAnsiTheme="minorHAnsi" w:cstheme="minorHAnsi"/>
          <w:lang w:val="ru-RU"/>
        </w:rPr>
      </w:pPr>
      <w:r w:rsidRPr="006D1D2B">
        <w:rPr>
          <w:rFonts w:asciiTheme="minorHAnsi" w:hAnsiTheme="minorHAnsi" w:cstheme="minorHAnsi"/>
          <w:lang w:val="ru-RU"/>
        </w:rPr>
        <w:t xml:space="preserve">c) </w:t>
      </w:r>
      <w:proofErr w:type="spellStart"/>
      <w:r w:rsidRPr="006D1D2B">
        <w:rPr>
          <w:rFonts w:asciiTheme="minorHAnsi" w:hAnsiTheme="minorHAnsi" w:cstheme="minorHAnsi"/>
          <w:lang w:val="ru-RU"/>
        </w:rPr>
        <w:t>Переможець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міжшкільного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конкурсу в </w:t>
      </w:r>
      <w:proofErr w:type="spellStart"/>
      <w:r w:rsidRPr="006D1D2B">
        <w:rPr>
          <w:rFonts w:asciiTheme="minorHAnsi" w:hAnsiTheme="minorHAnsi" w:cstheme="minorHAnsi"/>
          <w:lang w:val="ru-RU"/>
        </w:rPr>
        <w:t>Лодзі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та </w:t>
      </w:r>
      <w:proofErr w:type="spellStart"/>
      <w:r w:rsidRPr="006D1D2B">
        <w:rPr>
          <w:rFonts w:asciiTheme="minorHAnsi" w:hAnsiTheme="minorHAnsi" w:cstheme="minorHAnsi"/>
          <w:lang w:val="ru-RU"/>
        </w:rPr>
        <w:t>учень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lang w:val="ru-RU"/>
        </w:rPr>
        <w:t>нагороджений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на </w:t>
      </w:r>
      <w:proofErr w:type="spellStart"/>
      <w:r w:rsidRPr="006D1D2B">
        <w:rPr>
          <w:rFonts w:asciiTheme="minorHAnsi" w:hAnsiTheme="minorHAnsi" w:cstheme="minorHAnsi"/>
          <w:lang w:val="ru-RU"/>
        </w:rPr>
        <w:t>провінційному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чи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національному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конкурсі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- </w:t>
      </w:r>
      <w:proofErr w:type="spellStart"/>
      <w:r w:rsidRPr="006D1D2B">
        <w:rPr>
          <w:rFonts w:asciiTheme="minorHAnsi" w:hAnsiTheme="minorHAnsi" w:cstheme="minorHAnsi"/>
          <w:b/>
          <w:bCs/>
          <w:lang w:val="ru-RU"/>
        </w:rPr>
        <w:t>колір</w:t>
      </w:r>
      <w:proofErr w:type="spellEnd"/>
      <w:r w:rsidRPr="006D1D2B">
        <w:rPr>
          <w:rFonts w:asciiTheme="minorHAnsi" w:hAnsiTheme="minorHAnsi" w:cstheme="minorHAnsi"/>
          <w:b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bCs/>
          <w:lang w:val="ru-RU"/>
        </w:rPr>
        <w:t>синій</w:t>
      </w:r>
      <w:proofErr w:type="spellEnd"/>
      <w:r w:rsidRPr="006D1D2B">
        <w:rPr>
          <w:rFonts w:asciiTheme="minorHAnsi" w:hAnsiTheme="minorHAnsi" w:cstheme="minorHAnsi"/>
          <w:b/>
          <w:bCs/>
          <w:lang w:val="ru-RU"/>
        </w:rPr>
        <w:t>, вага 3</w:t>
      </w:r>
    </w:p>
    <w:p w14:paraId="1A477DFE" w14:textId="26D0B7A1" w:rsidR="006B7343" w:rsidRPr="006D1D2B" w:rsidRDefault="006D1D2B" w:rsidP="006D1D2B">
      <w:pPr>
        <w:pStyle w:val="a7"/>
        <w:ind w:left="2149"/>
        <w:rPr>
          <w:rFonts w:asciiTheme="minorHAnsi" w:hAnsiTheme="minorHAnsi" w:cstheme="minorHAnsi"/>
          <w:lang w:val="ru-RU"/>
        </w:rPr>
      </w:pPr>
      <w:r w:rsidRPr="006D1D2B">
        <w:rPr>
          <w:rFonts w:asciiTheme="minorHAnsi" w:hAnsiTheme="minorHAnsi" w:cstheme="minorHAnsi"/>
          <w:lang w:val="ru-RU"/>
        </w:rPr>
        <w:t xml:space="preserve">г) </w:t>
      </w:r>
      <w:proofErr w:type="spellStart"/>
      <w:r w:rsidRPr="006D1D2B">
        <w:rPr>
          <w:rFonts w:asciiTheme="minorHAnsi" w:hAnsiTheme="minorHAnsi" w:cstheme="minorHAnsi"/>
          <w:lang w:val="ru-RU"/>
        </w:rPr>
        <w:t>Переможець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шкільного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конкурсу та </w:t>
      </w:r>
      <w:proofErr w:type="spellStart"/>
      <w:r w:rsidRPr="006D1D2B">
        <w:rPr>
          <w:rFonts w:asciiTheme="minorHAnsi" w:hAnsiTheme="minorHAnsi" w:cstheme="minorHAnsi"/>
          <w:lang w:val="ru-RU"/>
        </w:rPr>
        <w:t>учень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6D1D2B">
        <w:rPr>
          <w:rFonts w:asciiTheme="minorHAnsi" w:hAnsiTheme="minorHAnsi" w:cstheme="minorHAnsi"/>
          <w:lang w:val="ru-RU"/>
        </w:rPr>
        <w:t>нагороджений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у </w:t>
      </w:r>
      <w:proofErr w:type="spellStart"/>
      <w:r w:rsidRPr="006D1D2B">
        <w:rPr>
          <w:rFonts w:asciiTheme="minorHAnsi" w:hAnsiTheme="minorHAnsi" w:cstheme="minorHAnsi"/>
          <w:lang w:val="ru-RU"/>
        </w:rPr>
        <w:t>Лодзькому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чи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міжшкільному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lang w:val="ru-RU"/>
        </w:rPr>
        <w:t>конкурсі</w:t>
      </w:r>
      <w:proofErr w:type="spellEnd"/>
      <w:r w:rsidRPr="006D1D2B">
        <w:rPr>
          <w:rFonts w:asciiTheme="minorHAnsi" w:hAnsiTheme="minorHAnsi" w:cstheme="minorHAnsi"/>
          <w:lang w:val="ru-RU"/>
        </w:rPr>
        <w:t xml:space="preserve"> - </w:t>
      </w:r>
      <w:proofErr w:type="spellStart"/>
      <w:r w:rsidRPr="006D1D2B">
        <w:rPr>
          <w:rFonts w:asciiTheme="minorHAnsi" w:hAnsiTheme="minorHAnsi" w:cstheme="minorHAnsi"/>
          <w:b/>
          <w:bCs/>
          <w:lang w:val="ru-RU"/>
        </w:rPr>
        <w:t>колір</w:t>
      </w:r>
      <w:proofErr w:type="spellEnd"/>
      <w:r w:rsidRPr="006D1D2B">
        <w:rPr>
          <w:rFonts w:asciiTheme="minorHAnsi" w:hAnsiTheme="minorHAnsi" w:cstheme="minorHAnsi"/>
          <w:b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bCs/>
          <w:lang w:val="ru-RU"/>
        </w:rPr>
        <w:t>середній</w:t>
      </w:r>
      <w:proofErr w:type="spellEnd"/>
      <w:r w:rsidRPr="006D1D2B">
        <w:rPr>
          <w:rFonts w:asciiTheme="minorHAnsi" w:hAnsiTheme="minorHAnsi" w:cstheme="minorHAnsi"/>
          <w:b/>
          <w:bCs/>
          <w:lang w:val="ru-RU"/>
        </w:rPr>
        <w:t xml:space="preserve"> </w:t>
      </w:r>
      <w:proofErr w:type="spellStart"/>
      <w:r w:rsidRPr="006D1D2B">
        <w:rPr>
          <w:rFonts w:asciiTheme="minorHAnsi" w:hAnsiTheme="minorHAnsi" w:cstheme="minorHAnsi"/>
          <w:b/>
          <w:bCs/>
          <w:lang w:val="ru-RU"/>
        </w:rPr>
        <w:t>маквамарин</w:t>
      </w:r>
      <w:proofErr w:type="spellEnd"/>
      <w:r w:rsidRPr="006D1D2B">
        <w:rPr>
          <w:rFonts w:asciiTheme="minorHAnsi" w:hAnsiTheme="minorHAnsi" w:cstheme="minorHAnsi"/>
          <w:b/>
          <w:bCs/>
          <w:lang w:val="ru-RU"/>
        </w:rPr>
        <w:t>, вага 2</w:t>
      </w:r>
    </w:p>
    <w:p w14:paraId="43B94447" w14:textId="21001E7B" w:rsidR="006B7343" w:rsidRPr="00793300" w:rsidRDefault="00793300">
      <w:pPr>
        <w:pStyle w:val="a7"/>
        <w:numPr>
          <w:ilvl w:val="0"/>
          <w:numId w:val="1"/>
        </w:numPr>
        <w:rPr>
          <w:rFonts w:asciiTheme="minorHAnsi" w:hAnsiTheme="minorHAnsi" w:cstheme="minorHAnsi"/>
          <w:lang w:val="ru-RU"/>
        </w:rPr>
      </w:pPr>
      <w:proofErr w:type="spellStart"/>
      <w:r>
        <w:rPr>
          <w:rFonts w:asciiTheme="minorHAnsi" w:hAnsiTheme="minorHAnsi" w:cstheme="minorHAnsi"/>
          <w:b/>
          <w:lang w:val="ru-RU"/>
        </w:rPr>
        <w:t>В</w:t>
      </w:r>
      <w:r w:rsidRPr="00793300">
        <w:rPr>
          <w:rFonts w:asciiTheme="minorHAnsi" w:hAnsiTheme="minorHAnsi" w:cstheme="minorHAnsi"/>
          <w:b/>
          <w:lang w:val="ru-RU"/>
        </w:rPr>
        <w:t>ідмінну</w:t>
      </w:r>
      <w:proofErr w:type="spellEnd"/>
      <w:r w:rsidRPr="00793300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b/>
          <w:lang w:val="ru-RU"/>
        </w:rPr>
        <w:t>оцінку</w:t>
      </w:r>
      <w:proofErr w:type="spellEnd"/>
      <w:r w:rsidRPr="00793300">
        <w:rPr>
          <w:rFonts w:asciiTheme="minorHAnsi" w:hAnsiTheme="minorHAnsi" w:cstheme="minorHAnsi"/>
          <w:b/>
          <w:lang w:val="ru-RU"/>
        </w:rPr>
        <w:t xml:space="preserve"> з </w:t>
      </w:r>
      <w:proofErr w:type="spellStart"/>
      <w:r w:rsidRPr="00793300">
        <w:rPr>
          <w:rFonts w:asciiTheme="minorHAnsi" w:hAnsiTheme="minorHAnsi" w:cstheme="minorHAnsi"/>
          <w:b/>
          <w:lang w:val="ru-RU"/>
        </w:rPr>
        <w:t>окремих</w:t>
      </w:r>
      <w:proofErr w:type="spellEnd"/>
      <w:r w:rsidRPr="00793300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b/>
          <w:lang w:val="ru-RU"/>
        </w:rPr>
        <w:t>предметів</w:t>
      </w:r>
      <w:proofErr w:type="spellEnd"/>
      <w:r w:rsidRPr="00793300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b/>
          <w:lang w:val="ru-RU"/>
        </w:rPr>
        <w:t>отримує</w:t>
      </w:r>
      <w:proofErr w:type="spellEnd"/>
      <w:r w:rsidRPr="00793300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b/>
          <w:lang w:val="ru-RU"/>
        </w:rPr>
        <w:t>учень</w:t>
      </w:r>
      <w:proofErr w:type="spellEnd"/>
      <w:r w:rsidRPr="00793300">
        <w:rPr>
          <w:rFonts w:asciiTheme="minorHAnsi" w:hAnsiTheme="minorHAnsi" w:cstheme="minorHAnsi"/>
          <w:b/>
          <w:lang w:val="ru-RU"/>
        </w:rPr>
        <w:t xml:space="preserve">, </w:t>
      </w:r>
      <w:proofErr w:type="spellStart"/>
      <w:r w:rsidRPr="00793300">
        <w:rPr>
          <w:rFonts w:asciiTheme="minorHAnsi" w:hAnsiTheme="minorHAnsi" w:cstheme="minorHAnsi"/>
          <w:b/>
          <w:lang w:val="ru-RU"/>
        </w:rPr>
        <w:t>який</w:t>
      </w:r>
      <w:proofErr w:type="spellEnd"/>
      <w:r w:rsidRPr="00793300">
        <w:rPr>
          <w:rFonts w:asciiTheme="minorHAnsi" w:hAnsiTheme="minorHAnsi" w:cstheme="minorHAnsi"/>
          <w:b/>
          <w:lang w:val="ru-RU"/>
        </w:rPr>
        <w:t>:</w:t>
      </w:r>
    </w:p>
    <w:p w14:paraId="6B0F63DF" w14:textId="77777777" w:rsidR="00793300" w:rsidRPr="00793300" w:rsidRDefault="00793300" w:rsidP="00793300">
      <w:pPr>
        <w:pStyle w:val="a7"/>
        <w:ind w:left="1789"/>
        <w:rPr>
          <w:rFonts w:asciiTheme="minorHAnsi" w:hAnsiTheme="minorHAnsi" w:cstheme="minorHAnsi"/>
          <w:lang w:val="ru-RU"/>
        </w:rPr>
      </w:pPr>
    </w:p>
    <w:p w14:paraId="7107762D" w14:textId="77777777" w:rsidR="00793300" w:rsidRPr="00793300" w:rsidRDefault="00793300" w:rsidP="00793300">
      <w:pPr>
        <w:pStyle w:val="a7"/>
        <w:numPr>
          <w:ilvl w:val="0"/>
          <w:numId w:val="3"/>
        </w:numPr>
        <w:rPr>
          <w:rFonts w:asciiTheme="minorHAnsi" w:hAnsiTheme="minorHAnsi" w:cstheme="minorHAnsi"/>
          <w:lang w:val="ru-RU"/>
        </w:rPr>
      </w:pPr>
      <w:r w:rsidRPr="00793300">
        <w:rPr>
          <w:rFonts w:asciiTheme="minorHAnsi" w:hAnsiTheme="minorHAnsi" w:cstheme="minorHAnsi"/>
          <w:lang w:val="ru-RU"/>
        </w:rPr>
        <w:t xml:space="preserve">а) </w:t>
      </w:r>
      <w:proofErr w:type="spellStart"/>
      <w:r w:rsidRPr="00793300">
        <w:rPr>
          <w:rFonts w:asciiTheme="minorHAnsi" w:hAnsiTheme="minorHAnsi" w:cstheme="minorHAnsi"/>
          <w:lang w:val="ru-RU"/>
        </w:rPr>
        <w:t>отримали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100% тесту, правильно </w:t>
      </w:r>
      <w:proofErr w:type="spellStart"/>
      <w:r w:rsidRPr="00793300">
        <w:rPr>
          <w:rFonts w:asciiTheme="minorHAnsi" w:hAnsiTheme="minorHAnsi" w:cstheme="minorHAnsi"/>
          <w:lang w:val="ru-RU"/>
        </w:rPr>
        <w:t>розв’язуючи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завдання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793300">
        <w:rPr>
          <w:rFonts w:asciiTheme="minorHAnsi" w:hAnsiTheme="minorHAnsi" w:cstheme="minorHAnsi"/>
          <w:lang w:val="ru-RU"/>
        </w:rPr>
        <w:t>що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випливають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із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основної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навчальної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програми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та </w:t>
      </w:r>
      <w:proofErr w:type="spellStart"/>
      <w:r w:rsidRPr="00793300">
        <w:rPr>
          <w:rFonts w:asciiTheme="minorHAnsi" w:hAnsiTheme="minorHAnsi" w:cstheme="minorHAnsi"/>
          <w:lang w:val="ru-RU"/>
        </w:rPr>
        <w:t>навчальної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програми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793300">
        <w:rPr>
          <w:rFonts w:asciiTheme="minorHAnsi" w:hAnsiTheme="minorHAnsi" w:cstheme="minorHAnsi"/>
          <w:lang w:val="ru-RU"/>
        </w:rPr>
        <w:t>включаючи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розширення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навчальної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програми</w:t>
      </w:r>
      <w:proofErr w:type="spellEnd"/>
      <w:r w:rsidRPr="00793300">
        <w:rPr>
          <w:rFonts w:asciiTheme="minorHAnsi" w:hAnsiTheme="minorHAnsi" w:cstheme="minorHAnsi"/>
          <w:lang w:val="ru-RU"/>
        </w:rPr>
        <w:t>.</w:t>
      </w:r>
    </w:p>
    <w:p w14:paraId="200C7F53" w14:textId="77777777" w:rsidR="00793300" w:rsidRDefault="00793300" w:rsidP="00793300">
      <w:pPr>
        <w:pStyle w:val="a7"/>
        <w:numPr>
          <w:ilvl w:val="0"/>
          <w:numId w:val="3"/>
        </w:numPr>
        <w:rPr>
          <w:rFonts w:asciiTheme="minorHAnsi" w:hAnsiTheme="minorHAnsi" w:cstheme="minorHAnsi"/>
          <w:lang w:val="ru-RU"/>
        </w:rPr>
      </w:pPr>
      <w:r w:rsidRPr="00793300">
        <w:rPr>
          <w:rFonts w:asciiTheme="minorHAnsi" w:hAnsiTheme="minorHAnsi" w:cstheme="minorHAnsi"/>
          <w:lang w:val="ru-RU"/>
        </w:rPr>
        <w:t xml:space="preserve">б) </w:t>
      </w:r>
      <w:proofErr w:type="spellStart"/>
      <w:r w:rsidRPr="00793300">
        <w:rPr>
          <w:rFonts w:asciiTheme="minorHAnsi" w:hAnsiTheme="minorHAnsi" w:cstheme="minorHAnsi"/>
          <w:lang w:val="ru-RU"/>
        </w:rPr>
        <w:t>самостійно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793300">
        <w:rPr>
          <w:rFonts w:asciiTheme="minorHAnsi" w:hAnsiTheme="minorHAnsi" w:cstheme="minorHAnsi"/>
          <w:lang w:val="ru-RU"/>
        </w:rPr>
        <w:t>творчо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розвиває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власні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здібності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793300">
        <w:rPr>
          <w:rFonts w:asciiTheme="minorHAnsi" w:hAnsiTheme="minorHAnsi" w:cstheme="minorHAnsi"/>
          <w:lang w:val="ru-RU"/>
        </w:rPr>
        <w:t>вільно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використовує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набуті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знання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при </w:t>
      </w:r>
      <w:proofErr w:type="spellStart"/>
      <w:r w:rsidRPr="00793300">
        <w:rPr>
          <w:rFonts w:asciiTheme="minorHAnsi" w:hAnsiTheme="minorHAnsi" w:cstheme="minorHAnsi"/>
          <w:lang w:val="ru-RU"/>
        </w:rPr>
        <w:t>розв’язанні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теоретичних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чи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практичних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завдань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793300">
        <w:rPr>
          <w:rFonts w:asciiTheme="minorHAnsi" w:hAnsiTheme="minorHAnsi" w:cstheme="minorHAnsi"/>
          <w:lang w:val="ru-RU"/>
        </w:rPr>
        <w:t>визначених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основним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навчальним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планом і </w:t>
      </w:r>
      <w:proofErr w:type="spellStart"/>
      <w:r w:rsidRPr="00793300">
        <w:rPr>
          <w:rFonts w:asciiTheme="minorHAnsi" w:hAnsiTheme="minorHAnsi" w:cstheme="minorHAnsi"/>
          <w:lang w:val="ru-RU"/>
        </w:rPr>
        <w:t>включених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до </w:t>
      </w:r>
      <w:proofErr w:type="spellStart"/>
      <w:r w:rsidRPr="00793300">
        <w:rPr>
          <w:rFonts w:asciiTheme="minorHAnsi" w:hAnsiTheme="minorHAnsi" w:cstheme="minorHAnsi"/>
          <w:lang w:val="ru-RU"/>
        </w:rPr>
        <w:t>програми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793300">
        <w:rPr>
          <w:rFonts w:asciiTheme="minorHAnsi" w:hAnsiTheme="minorHAnsi" w:cstheme="minorHAnsi"/>
          <w:lang w:val="ru-RU"/>
        </w:rPr>
        <w:t>прийнятої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вчителем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у </w:t>
      </w:r>
      <w:proofErr w:type="spellStart"/>
      <w:r w:rsidRPr="00793300">
        <w:rPr>
          <w:rFonts w:asciiTheme="minorHAnsi" w:hAnsiTheme="minorHAnsi" w:cstheme="minorHAnsi"/>
          <w:lang w:val="ru-RU"/>
        </w:rPr>
        <w:t>даному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класі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, з </w:t>
      </w:r>
      <w:proofErr w:type="spellStart"/>
      <w:r w:rsidRPr="00793300">
        <w:rPr>
          <w:rFonts w:asciiTheme="minorHAnsi" w:hAnsiTheme="minorHAnsi" w:cstheme="minorHAnsi"/>
          <w:lang w:val="ru-RU"/>
        </w:rPr>
        <w:t>урахуванням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розширень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навчального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плану.</w:t>
      </w:r>
    </w:p>
    <w:p w14:paraId="5015F6A2" w14:textId="47774057" w:rsidR="00793300" w:rsidRPr="00793300" w:rsidRDefault="00793300" w:rsidP="00793300">
      <w:pPr>
        <w:pStyle w:val="a7"/>
        <w:numPr>
          <w:ilvl w:val="0"/>
          <w:numId w:val="3"/>
        </w:numPr>
        <w:rPr>
          <w:rFonts w:asciiTheme="minorHAnsi" w:hAnsiTheme="minorHAnsi" w:cstheme="minorHAnsi"/>
          <w:lang w:val="ru-RU"/>
        </w:rPr>
      </w:pPr>
      <w:proofErr w:type="spellStart"/>
      <w:r w:rsidRPr="00793300">
        <w:rPr>
          <w:rFonts w:asciiTheme="minorHAnsi" w:hAnsiTheme="minorHAnsi" w:cstheme="minorHAnsi"/>
          <w:b/>
        </w:rPr>
        <w:t>виправлення</w:t>
      </w:r>
      <w:proofErr w:type="spellEnd"/>
      <w:r w:rsidRPr="00793300">
        <w:rPr>
          <w:rFonts w:asciiTheme="minorHAnsi" w:hAnsiTheme="minorHAnsi" w:cstheme="minorHAnsi"/>
          <w:b/>
        </w:rPr>
        <w:t xml:space="preserve"> </w:t>
      </w:r>
      <w:proofErr w:type="spellStart"/>
      <w:r w:rsidRPr="00793300">
        <w:rPr>
          <w:rFonts w:asciiTheme="minorHAnsi" w:hAnsiTheme="minorHAnsi" w:cstheme="minorHAnsi"/>
          <w:b/>
        </w:rPr>
        <w:t>тесту</w:t>
      </w:r>
      <w:proofErr w:type="spellEnd"/>
    </w:p>
    <w:p w14:paraId="1EC5480F" w14:textId="4D2C3A81" w:rsidR="00793300" w:rsidRPr="00793300" w:rsidRDefault="00793300" w:rsidP="00793300">
      <w:pPr>
        <w:pStyle w:val="a7"/>
        <w:numPr>
          <w:ilvl w:val="0"/>
          <w:numId w:val="5"/>
        </w:numPr>
        <w:rPr>
          <w:rFonts w:asciiTheme="minorHAnsi" w:hAnsiTheme="minorHAnsi" w:cstheme="minorHAnsi"/>
          <w:lang w:val="ru-RU"/>
        </w:rPr>
      </w:pPr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Учень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має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право </w:t>
      </w:r>
      <w:proofErr w:type="spellStart"/>
      <w:r w:rsidRPr="00793300">
        <w:rPr>
          <w:rFonts w:asciiTheme="minorHAnsi" w:hAnsiTheme="minorHAnsi" w:cstheme="minorHAnsi"/>
          <w:lang w:val="ru-RU"/>
        </w:rPr>
        <w:t>виправити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контрольну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роботу. </w:t>
      </w:r>
      <w:proofErr w:type="spellStart"/>
      <w:r w:rsidRPr="00793300">
        <w:rPr>
          <w:rFonts w:asciiTheme="minorHAnsi" w:hAnsiTheme="minorHAnsi" w:cstheme="minorHAnsi"/>
          <w:lang w:val="ru-RU"/>
        </w:rPr>
        <w:t>Підвищення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поширюється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на </w:t>
      </w:r>
      <w:proofErr w:type="spellStart"/>
      <w:r w:rsidRPr="00793300">
        <w:rPr>
          <w:rFonts w:asciiTheme="minorHAnsi" w:hAnsiTheme="minorHAnsi" w:cstheme="minorHAnsi"/>
          <w:lang w:val="ru-RU"/>
        </w:rPr>
        <w:t>незадовільну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793300">
        <w:rPr>
          <w:rFonts w:asciiTheme="minorHAnsi" w:hAnsiTheme="minorHAnsi" w:cstheme="minorHAnsi"/>
          <w:lang w:val="ru-RU"/>
        </w:rPr>
        <w:t>прийнятну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та </w:t>
      </w:r>
      <w:proofErr w:type="spellStart"/>
      <w:r w:rsidRPr="00793300">
        <w:rPr>
          <w:rFonts w:asciiTheme="minorHAnsi" w:hAnsiTheme="minorHAnsi" w:cstheme="minorHAnsi"/>
          <w:lang w:val="ru-RU"/>
        </w:rPr>
        <w:t>задовільну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оцінки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, максимальна </w:t>
      </w:r>
      <w:proofErr w:type="spellStart"/>
      <w:r w:rsidRPr="00793300">
        <w:rPr>
          <w:rFonts w:asciiTheme="minorHAnsi" w:hAnsiTheme="minorHAnsi" w:cstheme="minorHAnsi"/>
          <w:lang w:val="ru-RU"/>
        </w:rPr>
        <w:t>оцінка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для </w:t>
      </w:r>
      <w:proofErr w:type="spellStart"/>
      <w:r w:rsidRPr="00793300">
        <w:rPr>
          <w:rFonts w:asciiTheme="minorHAnsi" w:hAnsiTheme="minorHAnsi" w:cstheme="minorHAnsi"/>
          <w:lang w:val="ru-RU"/>
        </w:rPr>
        <w:t>підвищення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– </w:t>
      </w:r>
      <w:proofErr w:type="spellStart"/>
      <w:r w:rsidRPr="00793300">
        <w:rPr>
          <w:rFonts w:asciiTheme="minorHAnsi" w:hAnsiTheme="minorHAnsi" w:cstheme="minorHAnsi"/>
          <w:lang w:val="ru-RU"/>
        </w:rPr>
        <w:t>дуже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добре, – </w:t>
      </w:r>
      <w:proofErr w:type="spellStart"/>
      <w:r w:rsidRPr="00793300">
        <w:rPr>
          <w:rFonts w:asciiTheme="minorHAnsi" w:hAnsiTheme="minorHAnsi" w:cstheme="minorHAnsi"/>
          <w:lang w:val="ru-RU"/>
        </w:rPr>
        <w:t>червоний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колір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(</w:t>
      </w:r>
      <w:proofErr w:type="spellStart"/>
      <w:r w:rsidRPr="00793300">
        <w:rPr>
          <w:rFonts w:asciiTheme="minorHAnsi" w:hAnsiTheme="minorHAnsi" w:cstheme="minorHAnsi"/>
          <w:lang w:val="ru-RU"/>
        </w:rPr>
        <w:t>обидві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оцінки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в </w:t>
      </w:r>
      <w:proofErr w:type="spellStart"/>
      <w:r w:rsidRPr="00793300">
        <w:rPr>
          <w:rFonts w:asciiTheme="minorHAnsi" w:hAnsiTheme="minorHAnsi" w:cstheme="minorHAnsi"/>
          <w:lang w:val="ru-RU"/>
        </w:rPr>
        <w:t>квадратних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дужках), </w:t>
      </w:r>
      <w:r w:rsidRPr="00793300">
        <w:rPr>
          <w:rFonts w:asciiTheme="minorHAnsi" w:hAnsiTheme="minorHAnsi" w:cstheme="minorHAnsi"/>
          <w:lang w:val="ru-RU"/>
        </w:rPr>
        <w:lastRenderedPageBreak/>
        <w:t xml:space="preserve">вага 3. Дана </w:t>
      </w:r>
      <w:proofErr w:type="spellStart"/>
      <w:r w:rsidRPr="00793300">
        <w:rPr>
          <w:rFonts w:asciiTheme="minorHAnsi" w:hAnsiTheme="minorHAnsi" w:cstheme="minorHAnsi"/>
          <w:lang w:val="ru-RU"/>
        </w:rPr>
        <w:t>контрольна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робота </w:t>
      </w:r>
      <w:proofErr w:type="spellStart"/>
      <w:r w:rsidRPr="00793300">
        <w:rPr>
          <w:rFonts w:asciiTheme="minorHAnsi" w:hAnsiTheme="minorHAnsi" w:cstheme="minorHAnsi"/>
          <w:lang w:val="ru-RU"/>
        </w:rPr>
        <w:t>може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бути </w:t>
      </w:r>
      <w:proofErr w:type="spellStart"/>
      <w:r w:rsidRPr="00793300">
        <w:rPr>
          <w:rFonts w:asciiTheme="minorHAnsi" w:hAnsiTheme="minorHAnsi" w:cstheme="minorHAnsi"/>
          <w:lang w:val="ru-RU"/>
        </w:rPr>
        <w:t>виправлена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​​</w:t>
      </w:r>
      <w:proofErr w:type="spellStart"/>
      <w:r w:rsidRPr="00793300">
        <w:rPr>
          <w:rFonts w:asciiTheme="minorHAnsi" w:hAnsiTheme="minorHAnsi" w:cstheme="minorHAnsi"/>
          <w:lang w:val="ru-RU"/>
        </w:rPr>
        <w:t>лише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один раз. </w:t>
      </w:r>
      <w:proofErr w:type="spellStart"/>
      <w:r w:rsidRPr="00793300">
        <w:rPr>
          <w:rFonts w:asciiTheme="minorHAnsi" w:hAnsiTheme="minorHAnsi" w:cstheme="minorHAnsi"/>
          <w:lang w:val="ru-RU"/>
        </w:rPr>
        <w:t>Нижчий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рейтинг не вводиться. </w:t>
      </w:r>
      <w:proofErr w:type="spellStart"/>
      <w:r w:rsidRPr="00793300">
        <w:rPr>
          <w:rFonts w:asciiTheme="minorHAnsi" w:hAnsiTheme="minorHAnsi" w:cstheme="minorHAnsi"/>
          <w:lang w:val="ru-RU"/>
        </w:rPr>
        <w:t>червоного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кольору</w:t>
      </w:r>
      <w:proofErr w:type="spellEnd"/>
      <w:r w:rsidRPr="00793300">
        <w:rPr>
          <w:rFonts w:asciiTheme="minorHAnsi" w:hAnsiTheme="minorHAnsi" w:cstheme="minorHAnsi"/>
          <w:lang w:val="ru-RU"/>
        </w:rPr>
        <w:t>, вага 3</w:t>
      </w:r>
    </w:p>
    <w:p w14:paraId="116A39CC" w14:textId="34CD3D42" w:rsidR="00793300" w:rsidRPr="00793300" w:rsidRDefault="00793300" w:rsidP="00793300">
      <w:pPr>
        <w:pStyle w:val="a7"/>
        <w:numPr>
          <w:ilvl w:val="0"/>
          <w:numId w:val="5"/>
        </w:numPr>
        <w:rPr>
          <w:rFonts w:asciiTheme="minorHAnsi" w:hAnsiTheme="minorHAnsi" w:cstheme="minorHAnsi"/>
          <w:lang w:val="ru-RU"/>
        </w:rPr>
      </w:pPr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Учень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793300">
        <w:rPr>
          <w:rFonts w:asciiTheme="minorHAnsi" w:hAnsiTheme="minorHAnsi" w:cstheme="minorHAnsi"/>
          <w:lang w:val="ru-RU"/>
        </w:rPr>
        <w:t>який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через </w:t>
      </w:r>
      <w:proofErr w:type="spellStart"/>
      <w:r w:rsidRPr="00793300">
        <w:rPr>
          <w:rFonts w:asciiTheme="minorHAnsi" w:hAnsiTheme="minorHAnsi" w:cstheme="minorHAnsi"/>
          <w:lang w:val="ru-RU"/>
        </w:rPr>
        <w:t>відсутність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не </w:t>
      </w:r>
      <w:proofErr w:type="spellStart"/>
      <w:r w:rsidRPr="00793300">
        <w:rPr>
          <w:rFonts w:asciiTheme="minorHAnsi" w:hAnsiTheme="minorHAnsi" w:cstheme="minorHAnsi"/>
          <w:lang w:val="ru-RU"/>
        </w:rPr>
        <w:t>склав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контрольну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793300">
        <w:rPr>
          <w:rFonts w:asciiTheme="minorHAnsi" w:hAnsiTheme="minorHAnsi" w:cstheme="minorHAnsi"/>
          <w:lang w:val="ru-RU"/>
        </w:rPr>
        <w:t>вікторину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чи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проект, </w:t>
      </w:r>
      <w:proofErr w:type="spellStart"/>
      <w:r w:rsidRPr="00793300">
        <w:rPr>
          <w:rFonts w:asciiTheme="minorHAnsi" w:hAnsiTheme="minorHAnsi" w:cstheme="minorHAnsi"/>
          <w:lang w:val="ru-RU"/>
        </w:rPr>
        <w:t>отримує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запис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в </w:t>
      </w:r>
      <w:proofErr w:type="spellStart"/>
      <w:r w:rsidRPr="00793300">
        <w:rPr>
          <w:rFonts w:asciiTheme="minorHAnsi" w:hAnsiTheme="minorHAnsi" w:cstheme="minorHAnsi"/>
          <w:lang w:val="ru-RU"/>
        </w:rPr>
        <w:t>електронному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журналі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</w:rPr>
        <w:t>nb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. – </w:t>
      </w:r>
      <w:proofErr w:type="spellStart"/>
      <w:r w:rsidRPr="00793300">
        <w:rPr>
          <w:rFonts w:asciiTheme="minorHAnsi" w:hAnsiTheme="minorHAnsi" w:cstheme="minorHAnsi"/>
          <w:lang w:val="ru-RU"/>
        </w:rPr>
        <w:t>вхід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без ваги</w:t>
      </w:r>
    </w:p>
    <w:p w14:paraId="3338127D" w14:textId="40B3D103" w:rsidR="00793300" w:rsidRPr="00793300" w:rsidRDefault="00793300" w:rsidP="00793300">
      <w:pPr>
        <w:pStyle w:val="a7"/>
        <w:numPr>
          <w:ilvl w:val="0"/>
          <w:numId w:val="5"/>
        </w:numPr>
        <w:rPr>
          <w:rFonts w:asciiTheme="minorHAnsi" w:hAnsiTheme="minorHAnsi" w:cstheme="minorHAnsi"/>
          <w:lang w:val="ru-RU"/>
        </w:rPr>
      </w:pPr>
      <w:r w:rsidRPr="00793300">
        <w:rPr>
          <w:rFonts w:asciiTheme="minorHAnsi" w:hAnsiTheme="minorHAnsi" w:cstheme="minorHAnsi"/>
          <w:lang w:val="ru-RU"/>
        </w:rPr>
        <w:t xml:space="preserve"> У </w:t>
      </w:r>
      <w:proofErr w:type="spellStart"/>
      <w:r w:rsidRPr="00793300">
        <w:rPr>
          <w:rFonts w:asciiTheme="minorHAnsi" w:hAnsiTheme="minorHAnsi" w:cstheme="minorHAnsi"/>
          <w:lang w:val="ru-RU"/>
        </w:rPr>
        <w:t>разі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відсутності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учня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на </w:t>
      </w:r>
      <w:proofErr w:type="spellStart"/>
      <w:r w:rsidRPr="00793300">
        <w:rPr>
          <w:rFonts w:asciiTheme="minorHAnsi" w:hAnsiTheme="minorHAnsi" w:cstheme="minorHAnsi"/>
          <w:lang w:val="ru-RU"/>
        </w:rPr>
        <w:t>заняттях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під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час </w:t>
      </w:r>
      <w:proofErr w:type="spellStart"/>
      <w:r w:rsidRPr="00793300">
        <w:rPr>
          <w:rFonts w:asciiTheme="minorHAnsi" w:hAnsiTheme="minorHAnsi" w:cstheme="minorHAnsi"/>
          <w:lang w:val="ru-RU"/>
        </w:rPr>
        <w:t>письмової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контрольної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роботи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793300">
        <w:rPr>
          <w:rFonts w:asciiTheme="minorHAnsi" w:hAnsiTheme="minorHAnsi" w:cstheme="minorHAnsi"/>
          <w:lang w:val="ru-RU"/>
        </w:rPr>
        <w:t>він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зобов’язаний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скласти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матеріал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793300">
        <w:rPr>
          <w:rFonts w:asciiTheme="minorHAnsi" w:hAnsiTheme="minorHAnsi" w:cstheme="minorHAnsi"/>
          <w:lang w:val="ru-RU"/>
        </w:rPr>
        <w:t>охоплений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контрольною </w:t>
      </w:r>
      <w:proofErr w:type="spellStart"/>
      <w:r w:rsidRPr="00793300">
        <w:rPr>
          <w:rFonts w:asciiTheme="minorHAnsi" w:hAnsiTheme="minorHAnsi" w:cstheme="minorHAnsi"/>
          <w:lang w:val="ru-RU"/>
        </w:rPr>
        <w:t>роботою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793300">
        <w:rPr>
          <w:rFonts w:asciiTheme="minorHAnsi" w:hAnsiTheme="minorHAnsi" w:cstheme="minorHAnsi"/>
          <w:lang w:val="ru-RU"/>
        </w:rPr>
        <w:t>протягом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двох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тижнів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після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повернення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до </w:t>
      </w:r>
      <w:proofErr w:type="spellStart"/>
      <w:r w:rsidRPr="00793300">
        <w:rPr>
          <w:rFonts w:asciiTheme="minorHAnsi" w:hAnsiTheme="minorHAnsi" w:cstheme="minorHAnsi"/>
          <w:lang w:val="ru-RU"/>
        </w:rPr>
        <w:t>школи</w:t>
      </w:r>
      <w:proofErr w:type="spellEnd"/>
      <w:r w:rsidRPr="00793300">
        <w:rPr>
          <w:rFonts w:asciiTheme="minorHAnsi" w:hAnsiTheme="minorHAnsi" w:cstheme="minorHAnsi"/>
          <w:lang w:val="ru-RU"/>
        </w:rPr>
        <w:t>.</w:t>
      </w:r>
    </w:p>
    <w:p w14:paraId="73F3C5D7" w14:textId="4D66373B" w:rsidR="000E625E" w:rsidRPr="00793300" w:rsidRDefault="00793300" w:rsidP="00793300">
      <w:pPr>
        <w:pStyle w:val="a7"/>
        <w:numPr>
          <w:ilvl w:val="0"/>
          <w:numId w:val="5"/>
        </w:numPr>
        <w:rPr>
          <w:rFonts w:asciiTheme="minorHAnsi" w:hAnsiTheme="minorHAnsi" w:cstheme="minorHAnsi"/>
          <w:b/>
          <w:lang w:val="ru-RU"/>
        </w:rPr>
      </w:pPr>
      <w:r w:rsidRPr="00793300">
        <w:rPr>
          <w:rFonts w:asciiTheme="minorHAnsi" w:hAnsiTheme="minorHAnsi" w:cstheme="minorHAnsi"/>
          <w:lang w:val="ru-RU"/>
        </w:rPr>
        <w:t xml:space="preserve"> У </w:t>
      </w:r>
      <w:proofErr w:type="spellStart"/>
      <w:r w:rsidRPr="00793300">
        <w:rPr>
          <w:rFonts w:asciiTheme="minorHAnsi" w:hAnsiTheme="minorHAnsi" w:cstheme="minorHAnsi"/>
          <w:lang w:val="ru-RU"/>
        </w:rPr>
        <w:t>разі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відсутності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учня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на </w:t>
      </w:r>
      <w:proofErr w:type="spellStart"/>
      <w:r w:rsidRPr="00793300">
        <w:rPr>
          <w:rFonts w:asciiTheme="minorHAnsi" w:hAnsiTheme="minorHAnsi" w:cstheme="minorHAnsi"/>
          <w:lang w:val="ru-RU"/>
        </w:rPr>
        <w:t>заняттях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під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час </w:t>
      </w:r>
      <w:proofErr w:type="spellStart"/>
      <w:r w:rsidRPr="00793300">
        <w:rPr>
          <w:rFonts w:asciiTheme="minorHAnsi" w:hAnsiTheme="minorHAnsi" w:cstheme="minorHAnsi"/>
          <w:lang w:val="ru-RU"/>
        </w:rPr>
        <w:t>письмової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контрольної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роботи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без </w:t>
      </w:r>
      <w:proofErr w:type="spellStart"/>
      <w:r w:rsidRPr="00793300">
        <w:rPr>
          <w:rFonts w:asciiTheme="minorHAnsi" w:hAnsiTheme="minorHAnsi" w:cstheme="minorHAnsi"/>
          <w:lang w:val="ru-RU"/>
        </w:rPr>
        <w:t>уважних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причин </w:t>
      </w:r>
      <w:proofErr w:type="spellStart"/>
      <w:r w:rsidRPr="00793300">
        <w:rPr>
          <w:rFonts w:asciiTheme="minorHAnsi" w:hAnsiTheme="minorHAnsi" w:cstheme="minorHAnsi"/>
          <w:lang w:val="ru-RU"/>
        </w:rPr>
        <w:t>він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зобов’язаний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пройти </w:t>
      </w:r>
      <w:proofErr w:type="spellStart"/>
      <w:r w:rsidRPr="00793300">
        <w:rPr>
          <w:rFonts w:asciiTheme="minorHAnsi" w:hAnsiTheme="minorHAnsi" w:cstheme="minorHAnsi"/>
          <w:lang w:val="ru-RU"/>
        </w:rPr>
        <w:t>матеріал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контрольної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роботи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на </w:t>
      </w:r>
      <w:proofErr w:type="spellStart"/>
      <w:r w:rsidRPr="00793300">
        <w:rPr>
          <w:rFonts w:asciiTheme="minorHAnsi" w:hAnsiTheme="minorHAnsi" w:cstheme="minorHAnsi"/>
          <w:lang w:val="ru-RU"/>
        </w:rPr>
        <w:t>наступному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93300">
        <w:rPr>
          <w:rFonts w:asciiTheme="minorHAnsi" w:hAnsiTheme="minorHAnsi" w:cstheme="minorHAnsi"/>
          <w:lang w:val="ru-RU"/>
        </w:rPr>
        <w:t>уроці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з </w:t>
      </w:r>
      <w:proofErr w:type="spellStart"/>
      <w:r w:rsidRPr="00793300">
        <w:rPr>
          <w:rFonts w:asciiTheme="minorHAnsi" w:hAnsiTheme="minorHAnsi" w:cstheme="minorHAnsi"/>
          <w:lang w:val="ru-RU"/>
        </w:rPr>
        <w:t>даного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предмету </w:t>
      </w:r>
      <w:proofErr w:type="spellStart"/>
      <w:r w:rsidRPr="00793300">
        <w:rPr>
          <w:rFonts w:asciiTheme="minorHAnsi" w:hAnsiTheme="minorHAnsi" w:cstheme="minorHAnsi"/>
          <w:lang w:val="ru-RU"/>
        </w:rPr>
        <w:t>або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у </w:t>
      </w:r>
      <w:proofErr w:type="spellStart"/>
      <w:r w:rsidRPr="00793300">
        <w:rPr>
          <w:rFonts w:asciiTheme="minorHAnsi" w:hAnsiTheme="minorHAnsi" w:cstheme="minorHAnsi"/>
          <w:lang w:val="ru-RU"/>
        </w:rPr>
        <w:t>встановлений</w:t>
      </w:r>
      <w:proofErr w:type="spellEnd"/>
      <w:r w:rsidRPr="00793300">
        <w:rPr>
          <w:rFonts w:asciiTheme="minorHAnsi" w:hAnsiTheme="minorHAnsi" w:cstheme="minorHAnsi"/>
          <w:lang w:val="ru-RU"/>
        </w:rPr>
        <w:t xml:space="preserve"> учителем час.</w:t>
      </w:r>
    </w:p>
    <w:p w14:paraId="510E89C0" w14:textId="77777777" w:rsidR="00793300" w:rsidRPr="00793300" w:rsidRDefault="00793300" w:rsidP="00793300">
      <w:pPr>
        <w:pStyle w:val="gwp9f3fcb4cmsonormal"/>
        <w:jc w:val="center"/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</w:pPr>
      <w:proofErr w:type="spellStart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>Оцінюючи</w:t>
      </w:r>
      <w:proofErr w:type="spellEnd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 xml:space="preserve"> тест, ми </w:t>
      </w:r>
      <w:proofErr w:type="spellStart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>використовуємо</w:t>
      </w:r>
      <w:proofErr w:type="spellEnd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>таку</w:t>
      </w:r>
      <w:proofErr w:type="spellEnd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>процентну</w:t>
      </w:r>
      <w:proofErr w:type="spellEnd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 xml:space="preserve"> шкалу:</w:t>
      </w:r>
    </w:p>
    <w:p w14:paraId="35C77094" w14:textId="77777777" w:rsidR="00793300" w:rsidRPr="00793300" w:rsidRDefault="00793300" w:rsidP="00793300">
      <w:pPr>
        <w:pStyle w:val="gwp9f3fcb4cmsonormal"/>
        <w:jc w:val="center"/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</w:pPr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 xml:space="preserve">0 -29% - </w:t>
      </w:r>
      <w:proofErr w:type="spellStart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>незадовільна</w:t>
      </w:r>
      <w:proofErr w:type="spellEnd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>оцінка</w:t>
      </w:r>
      <w:proofErr w:type="spellEnd"/>
    </w:p>
    <w:p w14:paraId="3F36B1D6" w14:textId="77777777" w:rsidR="00793300" w:rsidRPr="00793300" w:rsidRDefault="00793300" w:rsidP="00793300">
      <w:pPr>
        <w:pStyle w:val="gwp9f3fcb4cmsonormal"/>
        <w:jc w:val="center"/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</w:pPr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 xml:space="preserve">30-49% - </w:t>
      </w:r>
      <w:proofErr w:type="spellStart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>прохідний</w:t>
      </w:r>
      <w:proofErr w:type="spellEnd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 xml:space="preserve"> бал</w:t>
      </w:r>
    </w:p>
    <w:p w14:paraId="305130F1" w14:textId="77777777" w:rsidR="00793300" w:rsidRPr="00793300" w:rsidRDefault="00793300" w:rsidP="00793300">
      <w:pPr>
        <w:pStyle w:val="gwp9f3fcb4cmsonormal"/>
        <w:jc w:val="center"/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</w:pPr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 xml:space="preserve">50-74% - </w:t>
      </w:r>
      <w:proofErr w:type="spellStart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>задовільна</w:t>
      </w:r>
      <w:proofErr w:type="spellEnd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>оцінка</w:t>
      </w:r>
      <w:proofErr w:type="spellEnd"/>
    </w:p>
    <w:p w14:paraId="35CF4AFE" w14:textId="77777777" w:rsidR="00793300" w:rsidRPr="00793300" w:rsidRDefault="00793300" w:rsidP="00793300">
      <w:pPr>
        <w:pStyle w:val="gwp9f3fcb4cmsonormal"/>
        <w:jc w:val="center"/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</w:pPr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>75-89% - хороший рейтинг</w:t>
      </w:r>
    </w:p>
    <w:p w14:paraId="6C7CCA03" w14:textId="77777777" w:rsidR="00793300" w:rsidRPr="00793300" w:rsidRDefault="00793300" w:rsidP="00793300">
      <w:pPr>
        <w:pStyle w:val="gwp9f3fcb4cmsonormal"/>
        <w:jc w:val="center"/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</w:pPr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 xml:space="preserve">90-99% - </w:t>
      </w:r>
      <w:proofErr w:type="spellStart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>дуже</w:t>
      </w:r>
      <w:proofErr w:type="spellEnd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 xml:space="preserve"> хороший рейтинг</w:t>
      </w:r>
    </w:p>
    <w:p w14:paraId="3595B300" w14:textId="7171A3DA" w:rsidR="006B7343" w:rsidRDefault="00793300" w:rsidP="00793300">
      <w:pPr>
        <w:pStyle w:val="gwp9f3fcb4cmsonormal"/>
        <w:jc w:val="center"/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</w:pPr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 xml:space="preserve">100% - </w:t>
      </w:r>
      <w:proofErr w:type="spellStart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>відмінна</w:t>
      </w:r>
      <w:proofErr w:type="spellEnd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793300">
        <w:rPr>
          <w:rFonts w:asciiTheme="minorHAnsi" w:eastAsiaTheme="minorEastAsia" w:hAnsiTheme="minorHAnsi" w:cstheme="minorHAnsi"/>
          <w:b/>
          <w:sz w:val="22"/>
          <w:szCs w:val="22"/>
          <w:lang w:val="ru-RU"/>
        </w:rPr>
        <w:t>оцінка</w:t>
      </w:r>
      <w:proofErr w:type="spellEnd"/>
    </w:p>
    <w:p w14:paraId="2FA7DA3B" w14:textId="77777777" w:rsidR="00793300" w:rsidRPr="00793300" w:rsidRDefault="00793300" w:rsidP="00793300">
      <w:pPr>
        <w:pStyle w:val="gwp9f3fcb4cmsonormal"/>
        <w:rPr>
          <w:rFonts w:asciiTheme="minorHAnsi" w:hAnsiTheme="minorHAnsi" w:cstheme="minorHAnsi"/>
          <w:lang w:val="ru-RU"/>
        </w:rPr>
      </w:pPr>
    </w:p>
    <w:p w14:paraId="24E1399A" w14:textId="77777777" w:rsidR="00793300" w:rsidRPr="00793300" w:rsidRDefault="00793300" w:rsidP="00793300">
      <w:pPr>
        <w:pStyle w:val="a7"/>
        <w:ind w:left="1440"/>
        <w:rPr>
          <w:rFonts w:asciiTheme="minorHAnsi" w:hAnsiTheme="minorHAnsi" w:cstheme="minorHAnsi"/>
          <w:b/>
          <w:lang w:val="ru-RU"/>
        </w:rPr>
      </w:pPr>
      <w:r w:rsidRPr="00793300">
        <w:rPr>
          <w:rFonts w:asciiTheme="minorHAnsi" w:hAnsiTheme="minorHAnsi" w:cstheme="minorHAnsi"/>
          <w:b/>
          <w:lang w:val="ru-RU"/>
        </w:rPr>
        <w:t>Середньозважена присвоєна піврічна та річна оцінка</w:t>
      </w:r>
    </w:p>
    <w:p w14:paraId="6F6B7F91" w14:textId="77777777" w:rsidR="00793300" w:rsidRPr="00793300" w:rsidRDefault="00793300" w:rsidP="00793300">
      <w:pPr>
        <w:pStyle w:val="a7"/>
        <w:ind w:left="1440"/>
        <w:rPr>
          <w:rFonts w:asciiTheme="minorHAnsi" w:hAnsiTheme="minorHAnsi" w:cstheme="minorHAnsi"/>
          <w:b/>
          <w:lang w:val="ru-RU"/>
        </w:rPr>
      </w:pPr>
      <w:r w:rsidRPr="00793300">
        <w:rPr>
          <w:rFonts w:asciiTheme="minorHAnsi" w:hAnsiTheme="minorHAnsi" w:cstheme="minorHAnsi"/>
          <w:b/>
          <w:lang w:val="ru-RU"/>
        </w:rPr>
        <w:t>0 - 1,50 - недостатньо</w:t>
      </w:r>
    </w:p>
    <w:p w14:paraId="0A09C77A" w14:textId="77777777" w:rsidR="00793300" w:rsidRPr="00793300" w:rsidRDefault="00793300" w:rsidP="00793300">
      <w:pPr>
        <w:pStyle w:val="a7"/>
        <w:ind w:left="1440"/>
        <w:rPr>
          <w:rFonts w:asciiTheme="minorHAnsi" w:hAnsiTheme="minorHAnsi" w:cstheme="minorHAnsi"/>
          <w:b/>
          <w:lang w:val="ru-RU"/>
        </w:rPr>
      </w:pPr>
      <w:r w:rsidRPr="00793300">
        <w:rPr>
          <w:rFonts w:asciiTheme="minorHAnsi" w:hAnsiTheme="minorHAnsi" w:cstheme="minorHAnsi"/>
          <w:b/>
          <w:lang w:val="ru-RU"/>
        </w:rPr>
        <w:t>1,51 - 2,60 - допустимо</w:t>
      </w:r>
    </w:p>
    <w:p w14:paraId="34365914" w14:textId="77777777" w:rsidR="00793300" w:rsidRPr="00793300" w:rsidRDefault="00793300" w:rsidP="00793300">
      <w:pPr>
        <w:pStyle w:val="a7"/>
        <w:ind w:left="1440"/>
        <w:rPr>
          <w:rFonts w:asciiTheme="minorHAnsi" w:hAnsiTheme="minorHAnsi" w:cstheme="minorHAnsi"/>
          <w:b/>
          <w:lang w:val="ru-RU"/>
        </w:rPr>
      </w:pPr>
      <w:r w:rsidRPr="00793300">
        <w:rPr>
          <w:rFonts w:asciiTheme="minorHAnsi" w:hAnsiTheme="minorHAnsi" w:cstheme="minorHAnsi"/>
          <w:b/>
          <w:lang w:val="ru-RU"/>
        </w:rPr>
        <w:t>2,61 - 3,60 - достатній</w:t>
      </w:r>
    </w:p>
    <w:p w14:paraId="2404323A" w14:textId="77777777" w:rsidR="00793300" w:rsidRPr="00793300" w:rsidRDefault="00793300" w:rsidP="00793300">
      <w:pPr>
        <w:pStyle w:val="a7"/>
        <w:ind w:left="1440"/>
        <w:rPr>
          <w:rFonts w:asciiTheme="minorHAnsi" w:hAnsiTheme="minorHAnsi" w:cstheme="minorHAnsi"/>
          <w:b/>
          <w:lang w:val="ru-RU"/>
        </w:rPr>
      </w:pPr>
      <w:r w:rsidRPr="00793300">
        <w:rPr>
          <w:rFonts w:asciiTheme="minorHAnsi" w:hAnsiTheme="minorHAnsi" w:cstheme="minorHAnsi"/>
          <w:b/>
          <w:lang w:val="ru-RU"/>
        </w:rPr>
        <w:t>3,61 - 4,60 - добре</w:t>
      </w:r>
    </w:p>
    <w:p w14:paraId="5007AC5E" w14:textId="77777777" w:rsidR="00793300" w:rsidRPr="00793300" w:rsidRDefault="00793300" w:rsidP="00793300">
      <w:pPr>
        <w:pStyle w:val="a7"/>
        <w:ind w:left="1440"/>
        <w:rPr>
          <w:rFonts w:asciiTheme="minorHAnsi" w:hAnsiTheme="minorHAnsi" w:cstheme="minorHAnsi"/>
          <w:b/>
          <w:lang w:val="ru-RU"/>
        </w:rPr>
      </w:pPr>
      <w:r w:rsidRPr="00793300">
        <w:rPr>
          <w:rFonts w:asciiTheme="minorHAnsi" w:hAnsiTheme="minorHAnsi" w:cstheme="minorHAnsi"/>
          <w:b/>
          <w:lang w:val="ru-RU"/>
        </w:rPr>
        <w:t>4,61 - 5,60 - дуже добре</w:t>
      </w:r>
    </w:p>
    <w:p w14:paraId="73A29AAF" w14:textId="516C6F0F" w:rsidR="006B7343" w:rsidRPr="00C7307E" w:rsidRDefault="00793300" w:rsidP="00793300">
      <w:pPr>
        <w:pStyle w:val="a7"/>
        <w:ind w:left="1440"/>
        <w:rPr>
          <w:rFonts w:asciiTheme="minorHAnsi" w:hAnsiTheme="minorHAnsi" w:cstheme="minorHAnsi"/>
        </w:rPr>
      </w:pPr>
      <w:r w:rsidRPr="00793300">
        <w:rPr>
          <w:rFonts w:asciiTheme="minorHAnsi" w:hAnsiTheme="minorHAnsi" w:cstheme="minorHAnsi"/>
          <w:b/>
        </w:rPr>
        <w:t xml:space="preserve">5,61 - 6 - </w:t>
      </w:r>
      <w:proofErr w:type="spellStart"/>
      <w:r w:rsidRPr="00793300">
        <w:rPr>
          <w:rFonts w:asciiTheme="minorHAnsi" w:hAnsiTheme="minorHAnsi" w:cstheme="minorHAnsi"/>
          <w:b/>
        </w:rPr>
        <w:t>відмінно</w:t>
      </w:r>
      <w:proofErr w:type="spellEnd"/>
    </w:p>
    <w:sectPr w:rsidR="006B7343" w:rsidRPr="00C7307E" w:rsidSect="006B734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0D59" w14:textId="77777777" w:rsidR="007F5974" w:rsidRDefault="007F5974" w:rsidP="006B7343">
      <w:pPr>
        <w:spacing w:after="0" w:line="240" w:lineRule="auto"/>
      </w:pPr>
      <w:r>
        <w:separator/>
      </w:r>
    </w:p>
  </w:endnote>
  <w:endnote w:type="continuationSeparator" w:id="0">
    <w:p w14:paraId="2F788400" w14:textId="77777777" w:rsidR="007F5974" w:rsidRDefault="007F5974" w:rsidP="006B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0C5C" w14:textId="77777777" w:rsidR="006B7343" w:rsidRDefault="0050389D">
    <w:pPr>
      <w:pStyle w:val="aa"/>
      <w:jc w:val="center"/>
    </w:pPr>
    <w:r>
      <w:rPr>
        <w:color w:val="3366FF"/>
        <w:sz w:val="16"/>
        <w:szCs w:val="16"/>
      </w:rPr>
      <w:t xml:space="preserve">92-413 Łódź, Dąbrówki 1 , </w:t>
    </w:r>
    <w:proofErr w:type="spellStart"/>
    <w:r>
      <w:rPr>
        <w:color w:val="3366FF"/>
        <w:sz w:val="16"/>
        <w:szCs w:val="16"/>
      </w:rPr>
      <w:t>tel</w:t>
    </w:r>
    <w:proofErr w:type="spellEnd"/>
    <w:r>
      <w:rPr>
        <w:color w:val="3366FF"/>
        <w:sz w:val="16"/>
        <w:szCs w:val="16"/>
      </w:rPr>
      <w:t>/fax 0-42 6709998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19D4" w14:textId="77777777" w:rsidR="007F5974" w:rsidRDefault="007F5974" w:rsidP="006B7343">
      <w:pPr>
        <w:spacing w:after="0" w:line="240" w:lineRule="auto"/>
      </w:pPr>
      <w:r>
        <w:separator/>
      </w:r>
    </w:p>
  </w:footnote>
  <w:footnote w:type="continuationSeparator" w:id="0">
    <w:p w14:paraId="6DAAF1C9" w14:textId="77777777" w:rsidR="007F5974" w:rsidRDefault="007F5974" w:rsidP="006B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E674" w14:textId="77777777" w:rsidR="006B7343" w:rsidRDefault="0050389D">
    <w:pPr>
      <w:pStyle w:val="a4"/>
      <w:spacing w:before="240" w:after="120"/>
      <w:jc w:val="center"/>
    </w:pPr>
    <w:r>
      <w:rPr>
        <w:color w:val="3366FF"/>
        <w:sz w:val="16"/>
        <w:szCs w:val="16"/>
      </w:rPr>
      <w:t>Szkoła Podstawowa Nr 205 im. św. Jadwigi Królowej Polski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6090"/>
    <w:multiLevelType w:val="multilevel"/>
    <w:tmpl w:val="9B68651C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64FF7"/>
    <w:multiLevelType w:val="multilevel"/>
    <w:tmpl w:val="E70E806E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2.%3."/>
      <w:lvlJc w:val="right"/>
      <w:pPr>
        <w:ind w:left="3589" w:hanging="180"/>
      </w:pPr>
    </w:lvl>
    <w:lvl w:ilvl="3">
      <w:start w:val="1"/>
      <w:numFmt w:val="decimal"/>
      <w:lvlText w:val="%2.%3.%4."/>
      <w:lvlJc w:val="left"/>
      <w:pPr>
        <w:ind w:left="4309" w:hanging="360"/>
      </w:pPr>
    </w:lvl>
    <w:lvl w:ilvl="4">
      <w:start w:val="1"/>
      <w:numFmt w:val="lowerLetter"/>
      <w:lvlText w:val="%2.%3.%4.%5."/>
      <w:lvlJc w:val="left"/>
      <w:pPr>
        <w:ind w:left="5029" w:hanging="360"/>
      </w:pPr>
    </w:lvl>
    <w:lvl w:ilvl="5">
      <w:start w:val="1"/>
      <w:numFmt w:val="lowerRoman"/>
      <w:lvlText w:val="%2.%3.%4.%5.%6."/>
      <w:lvlJc w:val="right"/>
      <w:pPr>
        <w:ind w:left="5749" w:hanging="180"/>
      </w:pPr>
    </w:lvl>
    <w:lvl w:ilvl="6">
      <w:start w:val="1"/>
      <w:numFmt w:val="decimal"/>
      <w:lvlText w:val="%2.%3.%4.%5.%6.%7."/>
      <w:lvlJc w:val="left"/>
      <w:pPr>
        <w:ind w:left="6469" w:hanging="360"/>
      </w:pPr>
    </w:lvl>
    <w:lvl w:ilvl="7">
      <w:start w:val="1"/>
      <w:numFmt w:val="lowerLetter"/>
      <w:lvlText w:val="%2.%3.%4.%5.%6.%7.%8."/>
      <w:lvlJc w:val="left"/>
      <w:pPr>
        <w:ind w:left="7189" w:hanging="360"/>
      </w:pPr>
    </w:lvl>
    <w:lvl w:ilvl="8">
      <w:start w:val="1"/>
      <w:numFmt w:val="lowerRoman"/>
      <w:lvlText w:val="%2.%3.%4.%5.%6.%7.%8.%9."/>
      <w:lvlJc w:val="right"/>
      <w:pPr>
        <w:ind w:left="7909" w:hanging="180"/>
      </w:pPr>
    </w:lvl>
  </w:abstractNum>
  <w:abstractNum w:abstractNumId="2" w15:restartNumberingAfterBreak="0">
    <w:nsid w:val="2FB33503"/>
    <w:multiLevelType w:val="multilevel"/>
    <w:tmpl w:val="E154F2DA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BF3EC0"/>
    <w:multiLevelType w:val="multilevel"/>
    <w:tmpl w:val="32C4F9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EB44C2F"/>
    <w:multiLevelType w:val="multilevel"/>
    <w:tmpl w:val="F76A5F70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2.%3."/>
      <w:lvlJc w:val="right"/>
      <w:pPr>
        <w:ind w:left="3589" w:hanging="180"/>
      </w:pPr>
    </w:lvl>
    <w:lvl w:ilvl="3">
      <w:start w:val="1"/>
      <w:numFmt w:val="decimal"/>
      <w:lvlText w:val="%2.%3.%4."/>
      <w:lvlJc w:val="left"/>
      <w:pPr>
        <w:ind w:left="4309" w:hanging="360"/>
      </w:pPr>
    </w:lvl>
    <w:lvl w:ilvl="4">
      <w:start w:val="1"/>
      <w:numFmt w:val="lowerLetter"/>
      <w:lvlText w:val="%2.%3.%4.%5."/>
      <w:lvlJc w:val="left"/>
      <w:pPr>
        <w:ind w:left="5029" w:hanging="360"/>
      </w:pPr>
    </w:lvl>
    <w:lvl w:ilvl="5">
      <w:start w:val="1"/>
      <w:numFmt w:val="lowerRoman"/>
      <w:lvlText w:val="%2.%3.%4.%5.%6."/>
      <w:lvlJc w:val="right"/>
      <w:pPr>
        <w:ind w:left="5749" w:hanging="180"/>
      </w:pPr>
    </w:lvl>
    <w:lvl w:ilvl="6">
      <w:start w:val="1"/>
      <w:numFmt w:val="decimal"/>
      <w:lvlText w:val="%2.%3.%4.%5.%6.%7."/>
      <w:lvlJc w:val="left"/>
      <w:pPr>
        <w:ind w:left="6469" w:hanging="360"/>
      </w:pPr>
    </w:lvl>
    <w:lvl w:ilvl="7">
      <w:start w:val="1"/>
      <w:numFmt w:val="lowerLetter"/>
      <w:lvlText w:val="%2.%3.%4.%5.%6.%7.%8."/>
      <w:lvlJc w:val="left"/>
      <w:pPr>
        <w:ind w:left="7189" w:hanging="360"/>
      </w:pPr>
    </w:lvl>
    <w:lvl w:ilvl="8">
      <w:start w:val="1"/>
      <w:numFmt w:val="lowerRoman"/>
      <w:lvlText w:val="%2.%3.%4.%5.%6.%7.%8.%9."/>
      <w:lvlJc w:val="right"/>
      <w:pPr>
        <w:ind w:left="7909" w:hanging="180"/>
      </w:pPr>
    </w:lvl>
  </w:abstractNum>
  <w:abstractNum w:abstractNumId="5" w15:restartNumberingAfterBreak="0">
    <w:nsid w:val="457E2D0E"/>
    <w:multiLevelType w:val="multilevel"/>
    <w:tmpl w:val="3B30098C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893099"/>
    <w:multiLevelType w:val="multilevel"/>
    <w:tmpl w:val="4796A0FC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886994542">
    <w:abstractNumId w:val="0"/>
  </w:num>
  <w:num w:numId="2" w16cid:durableId="1527059778">
    <w:abstractNumId w:val="1"/>
  </w:num>
  <w:num w:numId="3" w16cid:durableId="440297333">
    <w:abstractNumId w:val="5"/>
  </w:num>
  <w:num w:numId="4" w16cid:durableId="1271276983">
    <w:abstractNumId w:val="4"/>
  </w:num>
  <w:num w:numId="5" w16cid:durableId="1841311485">
    <w:abstractNumId w:val="6"/>
  </w:num>
  <w:num w:numId="6" w16cid:durableId="1646086645">
    <w:abstractNumId w:val="3"/>
  </w:num>
  <w:num w:numId="7" w16cid:durableId="654722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43"/>
    <w:rsid w:val="000241EA"/>
    <w:rsid w:val="000A1C84"/>
    <w:rsid w:val="000E625E"/>
    <w:rsid w:val="00102935"/>
    <w:rsid w:val="0050389D"/>
    <w:rsid w:val="005738B3"/>
    <w:rsid w:val="0064101C"/>
    <w:rsid w:val="006B7343"/>
    <w:rsid w:val="006D1D2B"/>
    <w:rsid w:val="00793300"/>
    <w:rsid w:val="007F5974"/>
    <w:rsid w:val="008F7FE2"/>
    <w:rsid w:val="009C3CDD"/>
    <w:rsid w:val="009E79E8"/>
    <w:rsid w:val="00BD1EBD"/>
    <w:rsid w:val="00C00A76"/>
    <w:rsid w:val="00C7307E"/>
    <w:rsid w:val="00F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1744"/>
  <w15:docId w15:val="{6A4E965E-6A53-413B-A216-3819AA8B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84"/>
  </w:style>
  <w:style w:type="paragraph" w:styleId="1">
    <w:name w:val="heading 1"/>
    <w:basedOn w:val="Domylnie"/>
    <w:next w:val="Tretekstu"/>
    <w:rsid w:val="006B7343"/>
    <w:pPr>
      <w:spacing w:before="28" w:after="28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mylnie">
    <w:name w:val="Domyślnie"/>
    <w:rsid w:val="006B7343"/>
    <w:pPr>
      <w:tabs>
        <w:tab w:val="left" w:pos="708"/>
      </w:tabs>
      <w:suppressAutoHyphens/>
      <w:spacing w:after="0" w:line="100" w:lineRule="atLeast"/>
    </w:pPr>
    <w:rPr>
      <w:rFonts w:ascii="Century Gothic" w:eastAsia="Times New Roman" w:hAnsi="Century Gothic" w:cs="Times New Roman"/>
      <w:sz w:val="28"/>
      <w:szCs w:val="28"/>
    </w:rPr>
  </w:style>
  <w:style w:type="character" w:customStyle="1" w:styleId="Nagwek1Znak">
    <w:name w:val="Nagłówek 1 Znak"/>
    <w:basedOn w:val="a0"/>
    <w:rsid w:val="006B7343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TekstpodstawowyZnak">
    <w:name w:val="Tekst podstawowy Znak"/>
    <w:basedOn w:val="a0"/>
    <w:rsid w:val="006B73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a0"/>
    <w:rsid w:val="006B7343"/>
    <w:rPr>
      <w:color w:val="0000FF"/>
      <w:u w:val="single"/>
      <w:lang w:val="pl-PL" w:eastAsia="pl-PL" w:bidi="pl-PL"/>
    </w:rPr>
  </w:style>
  <w:style w:type="character" w:customStyle="1" w:styleId="TekstprzypisukocowegoZnak">
    <w:name w:val="Tekst przypisu końcowego Znak"/>
    <w:basedOn w:val="a0"/>
    <w:rsid w:val="006B7343"/>
    <w:rPr>
      <w:sz w:val="20"/>
      <w:szCs w:val="20"/>
    </w:rPr>
  </w:style>
  <w:style w:type="character" w:styleId="a3">
    <w:name w:val="endnote reference"/>
    <w:basedOn w:val="a0"/>
    <w:rsid w:val="006B7343"/>
    <w:rPr>
      <w:vertAlign w:val="superscript"/>
    </w:rPr>
  </w:style>
  <w:style w:type="character" w:customStyle="1" w:styleId="NagwekZnak">
    <w:name w:val="Nagłówek Znak"/>
    <w:basedOn w:val="a0"/>
    <w:rsid w:val="006B7343"/>
    <w:rPr>
      <w:rFonts w:ascii="Century Gothic" w:eastAsia="Times New Roman" w:hAnsi="Century Gothic" w:cs="Times New Roman"/>
      <w:sz w:val="28"/>
      <w:szCs w:val="28"/>
      <w:lang w:eastAsia="pl-PL"/>
    </w:rPr>
  </w:style>
  <w:style w:type="character" w:customStyle="1" w:styleId="StopkaZnak">
    <w:name w:val="Stopka Znak"/>
    <w:basedOn w:val="a0"/>
    <w:rsid w:val="006B7343"/>
    <w:rPr>
      <w:rFonts w:ascii="Century Gothic" w:eastAsia="Times New Roman" w:hAnsi="Century Gothic" w:cs="Times New Roman"/>
      <w:sz w:val="28"/>
      <w:szCs w:val="28"/>
      <w:lang w:eastAsia="pl-PL"/>
    </w:rPr>
  </w:style>
  <w:style w:type="character" w:customStyle="1" w:styleId="ListLabel1">
    <w:name w:val="ListLabel 1"/>
    <w:rsid w:val="006B7343"/>
    <w:rPr>
      <w:rFonts w:cs="Courier New"/>
    </w:rPr>
  </w:style>
  <w:style w:type="character" w:customStyle="1" w:styleId="ListLabel2">
    <w:name w:val="ListLabel 2"/>
    <w:rsid w:val="006B7343"/>
    <w:rPr>
      <w:rFonts w:cs="Times New Roman"/>
    </w:rPr>
  </w:style>
  <w:style w:type="character" w:customStyle="1" w:styleId="ListLabel3">
    <w:name w:val="ListLabel 3"/>
    <w:rsid w:val="006B7343"/>
    <w:rPr>
      <w:b w:val="0"/>
    </w:rPr>
  </w:style>
  <w:style w:type="character" w:customStyle="1" w:styleId="ListLabel4">
    <w:name w:val="ListLabel 4"/>
    <w:rsid w:val="006B7343"/>
    <w:rPr>
      <w:rFonts w:eastAsia="Times New Roman" w:cs="Times New Roman"/>
    </w:rPr>
  </w:style>
  <w:style w:type="paragraph" w:styleId="a4">
    <w:name w:val="header"/>
    <w:basedOn w:val="Domylnie"/>
    <w:rsid w:val="006B7343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6B7343"/>
    <w:pPr>
      <w:spacing w:before="28" w:after="28"/>
    </w:pPr>
    <w:rPr>
      <w:rFonts w:ascii="Times New Roman" w:hAnsi="Times New Roman"/>
      <w:sz w:val="24"/>
      <w:szCs w:val="24"/>
    </w:rPr>
  </w:style>
  <w:style w:type="paragraph" w:styleId="a5">
    <w:name w:val="List"/>
    <w:basedOn w:val="Tretekstu"/>
    <w:rsid w:val="006B7343"/>
    <w:rPr>
      <w:rFonts w:cs="Mangal"/>
    </w:rPr>
  </w:style>
  <w:style w:type="paragraph" w:styleId="a6">
    <w:name w:val="Signature"/>
    <w:basedOn w:val="Domylnie"/>
    <w:rsid w:val="006B73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6B7343"/>
    <w:pPr>
      <w:suppressLineNumbers/>
    </w:pPr>
    <w:rPr>
      <w:rFonts w:cs="Mangal"/>
    </w:rPr>
  </w:style>
  <w:style w:type="paragraph" w:styleId="a7">
    <w:name w:val="List Paragraph"/>
    <w:basedOn w:val="Domylnie"/>
    <w:rsid w:val="006B73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Domylnie"/>
    <w:rsid w:val="006B7343"/>
    <w:pPr>
      <w:spacing w:before="28" w:after="28"/>
    </w:pPr>
    <w:rPr>
      <w:rFonts w:ascii="Times New Roman" w:hAnsi="Times New Roman"/>
      <w:sz w:val="24"/>
      <w:szCs w:val="24"/>
    </w:rPr>
  </w:style>
  <w:style w:type="paragraph" w:styleId="a9">
    <w:name w:val="endnote text"/>
    <w:basedOn w:val="Domylnie"/>
    <w:rsid w:val="006B7343"/>
    <w:rPr>
      <w:sz w:val="20"/>
      <w:szCs w:val="20"/>
    </w:rPr>
  </w:style>
  <w:style w:type="paragraph" w:styleId="aa">
    <w:name w:val="footer"/>
    <w:basedOn w:val="Domylnie"/>
    <w:rsid w:val="006B7343"/>
    <w:pPr>
      <w:suppressLineNumbers/>
      <w:tabs>
        <w:tab w:val="center" w:pos="4536"/>
        <w:tab w:val="right" w:pos="9072"/>
      </w:tabs>
    </w:pPr>
  </w:style>
  <w:style w:type="paragraph" w:customStyle="1" w:styleId="gwp9f3fcb4cmsonormal">
    <w:name w:val="gwp9f3fcb4c_msonormal"/>
    <w:basedOn w:val="Domylnie"/>
    <w:rsid w:val="006B7343"/>
    <w:pPr>
      <w:spacing w:before="28" w:after="2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Artsiom Mikulski</cp:lastModifiedBy>
  <cp:revision>3</cp:revision>
  <cp:lastPrinted>2017-09-14T12:20:00Z</cp:lastPrinted>
  <dcterms:created xsi:type="dcterms:W3CDTF">2017-10-05T09:01:00Z</dcterms:created>
  <dcterms:modified xsi:type="dcterms:W3CDTF">2022-11-16T09:12:00Z</dcterms:modified>
</cp:coreProperties>
</file>