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82DA" w14:textId="3DEF7614" w:rsidR="00AA77D0" w:rsidRDefault="00A977AA" w:rsidP="00521D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D9A">
        <w:rPr>
          <w:rFonts w:ascii="Times New Roman" w:hAnsi="Times New Roman" w:cs="Times New Roman"/>
          <w:b/>
          <w:bCs/>
          <w:sz w:val="32"/>
          <w:szCs w:val="32"/>
        </w:rPr>
        <w:t xml:space="preserve">Okruhy </w:t>
      </w:r>
      <w:r w:rsidR="00D17315">
        <w:rPr>
          <w:rFonts w:ascii="Times New Roman" w:hAnsi="Times New Roman" w:cs="Times New Roman"/>
          <w:b/>
          <w:bCs/>
          <w:sz w:val="32"/>
          <w:szCs w:val="32"/>
        </w:rPr>
        <w:t>záverečných</w:t>
      </w:r>
      <w:r w:rsidRPr="00521D9A">
        <w:rPr>
          <w:rFonts w:ascii="Times New Roman" w:hAnsi="Times New Roman" w:cs="Times New Roman"/>
          <w:b/>
          <w:bCs/>
          <w:sz w:val="32"/>
          <w:szCs w:val="32"/>
        </w:rPr>
        <w:t xml:space="preserve"> tém z predmetu EKONOMIKA odbor cukrár</w:t>
      </w:r>
    </w:p>
    <w:p w14:paraId="1E27597C" w14:textId="77777777" w:rsidR="00521D9A" w:rsidRPr="00521D9A" w:rsidRDefault="00521D9A" w:rsidP="00521D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D57B82" w14:textId="4586DB7D" w:rsidR="00A977AA" w:rsidRPr="00521D9A" w:rsidRDefault="00A977AA" w:rsidP="00A977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D9A">
        <w:rPr>
          <w:rFonts w:ascii="Times New Roman" w:hAnsi="Times New Roman" w:cs="Times New Roman"/>
          <w:sz w:val="28"/>
          <w:szCs w:val="28"/>
        </w:rPr>
        <w:t xml:space="preserve">Definujte pojem podnik, fyzická a právnická osoba a uveďte členenie podnikov. </w:t>
      </w:r>
    </w:p>
    <w:p w14:paraId="619F2F7D" w14:textId="62980703" w:rsidR="00A977AA" w:rsidRPr="00521D9A" w:rsidRDefault="00A977AA" w:rsidP="00A977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D9A">
        <w:rPr>
          <w:rFonts w:ascii="Times New Roman" w:hAnsi="Times New Roman" w:cs="Times New Roman"/>
          <w:sz w:val="28"/>
          <w:szCs w:val="28"/>
        </w:rPr>
        <w:t>Definujte pojem inventarizácia, druhy a výsledky inventarizácie</w:t>
      </w:r>
    </w:p>
    <w:p w14:paraId="62D8AC05" w14:textId="4A9C10D2" w:rsidR="00A977AA" w:rsidRPr="00521D9A" w:rsidRDefault="00A977AA" w:rsidP="00A977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D9A">
        <w:rPr>
          <w:rFonts w:ascii="Times New Roman" w:hAnsi="Times New Roman" w:cs="Times New Roman"/>
          <w:sz w:val="28"/>
          <w:szCs w:val="28"/>
        </w:rPr>
        <w:t>Definujte pojem pracovný pomer, spôsob ukončenia pracovného pomeru, obsah pracovnej zmluvy.</w:t>
      </w:r>
    </w:p>
    <w:p w14:paraId="517F0584" w14:textId="63AC692A" w:rsidR="00A977AA" w:rsidRPr="00521D9A" w:rsidRDefault="00A977AA" w:rsidP="00A977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D9A">
        <w:rPr>
          <w:rFonts w:ascii="Times New Roman" w:hAnsi="Times New Roman" w:cs="Times New Roman"/>
          <w:sz w:val="28"/>
          <w:szCs w:val="28"/>
        </w:rPr>
        <w:t xml:space="preserve">Popíšte riziká podnikateľskej, právne formy podnikania, aké právne formy podnikov prevládajú v Revúcej? </w:t>
      </w:r>
    </w:p>
    <w:p w14:paraId="684B558F" w14:textId="753C7DB9" w:rsidR="00A977AA" w:rsidRPr="00521D9A" w:rsidRDefault="00A977AA" w:rsidP="00A977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D9A">
        <w:rPr>
          <w:rFonts w:ascii="Times New Roman" w:hAnsi="Times New Roman" w:cs="Times New Roman"/>
          <w:sz w:val="28"/>
          <w:szCs w:val="28"/>
        </w:rPr>
        <w:t>Charakterizujte odmeňovanie zamestnancov</w:t>
      </w:r>
      <w:r w:rsidR="00521D9A" w:rsidRPr="00521D9A">
        <w:rPr>
          <w:rFonts w:ascii="Times New Roman" w:hAnsi="Times New Roman" w:cs="Times New Roman"/>
          <w:sz w:val="28"/>
          <w:szCs w:val="28"/>
        </w:rPr>
        <w:t>, mzdové formy, úkolovú a časovú mzdu</w:t>
      </w:r>
    </w:p>
    <w:p w14:paraId="2CB00856" w14:textId="2B47236F" w:rsidR="00521D9A" w:rsidRPr="00521D9A" w:rsidRDefault="00521D9A" w:rsidP="00A977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D9A">
        <w:rPr>
          <w:rFonts w:ascii="Times New Roman" w:hAnsi="Times New Roman" w:cs="Times New Roman"/>
          <w:sz w:val="28"/>
          <w:szCs w:val="28"/>
        </w:rPr>
        <w:t>Definuj pojem náklady podniku, členenie nákladov, spôsob znižovania nákladov</w:t>
      </w:r>
    </w:p>
    <w:p w14:paraId="6327175D" w14:textId="173A8D11" w:rsidR="00521D9A" w:rsidRPr="00521D9A" w:rsidRDefault="00521D9A" w:rsidP="00A977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D9A">
        <w:rPr>
          <w:rFonts w:ascii="Times New Roman" w:hAnsi="Times New Roman" w:cs="Times New Roman"/>
          <w:sz w:val="28"/>
          <w:szCs w:val="28"/>
        </w:rPr>
        <w:t>Definujte pojem marketingová stratégia, aké druhy marketingového mixu poznáme?</w:t>
      </w:r>
    </w:p>
    <w:sectPr w:rsidR="00521D9A" w:rsidRPr="0052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94F86"/>
    <w:multiLevelType w:val="hybridMultilevel"/>
    <w:tmpl w:val="DD6E7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74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AA"/>
    <w:rsid w:val="00521D9A"/>
    <w:rsid w:val="00A977AA"/>
    <w:rsid w:val="00AA77D0"/>
    <w:rsid w:val="00D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4223"/>
  <w15:chartTrackingRefBased/>
  <w15:docId w15:val="{0D9987C5-DE34-453C-8BED-36DE17A0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Opielová</dc:creator>
  <cp:keywords/>
  <dc:description/>
  <cp:lastModifiedBy>Zuzana Opielová</cp:lastModifiedBy>
  <cp:revision>2</cp:revision>
  <dcterms:created xsi:type="dcterms:W3CDTF">2022-12-22T11:32:00Z</dcterms:created>
  <dcterms:modified xsi:type="dcterms:W3CDTF">2022-12-22T11:32:00Z</dcterms:modified>
</cp:coreProperties>
</file>