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</w:rPr>
      </w:pPr>
      <w:r w:rsidRPr="003E2584">
        <w:rPr>
          <w:rStyle w:val="Pogrubienie"/>
          <w:rFonts w:asciiTheme="minorHAnsi" w:hAnsiTheme="minorHAnsi" w:cstheme="minorHAnsi"/>
        </w:rPr>
        <w:t xml:space="preserve">REGULAMIN SZKOLNEGO </w:t>
      </w:r>
      <w:r w:rsidR="00897A86" w:rsidRPr="003E2584">
        <w:rPr>
          <w:rStyle w:val="Pogrubienie"/>
          <w:rFonts w:asciiTheme="minorHAnsi" w:hAnsiTheme="minorHAnsi" w:cstheme="minorHAnsi"/>
        </w:rPr>
        <w:t xml:space="preserve">KOŁA </w:t>
      </w:r>
      <w:r w:rsidRPr="003E2584">
        <w:rPr>
          <w:rStyle w:val="Pogrubienie"/>
          <w:rFonts w:asciiTheme="minorHAnsi" w:hAnsiTheme="minorHAnsi" w:cstheme="minorHAnsi"/>
        </w:rPr>
        <w:t>WOLONTARIATU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</w:rPr>
      </w:pPr>
      <w:r w:rsidRPr="003E2584">
        <w:rPr>
          <w:rStyle w:val="Pogrubienie"/>
          <w:rFonts w:asciiTheme="minorHAnsi" w:hAnsiTheme="minorHAnsi" w:cstheme="minorHAnsi"/>
        </w:rPr>
        <w:t xml:space="preserve">działającego w </w:t>
      </w:r>
      <w:r w:rsidR="00897A86" w:rsidRPr="003E2584">
        <w:rPr>
          <w:rStyle w:val="Pogrubienie"/>
          <w:rFonts w:asciiTheme="minorHAnsi" w:hAnsiTheme="minorHAnsi" w:cstheme="minorHAnsi"/>
        </w:rPr>
        <w:t>Zespole Szkolno-Przedszkolnym im. M. Konopnickiej w Gromcu</w:t>
      </w:r>
    </w:p>
    <w:p w:rsidR="003E2584" w:rsidRDefault="003E2584" w:rsidP="005857A9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rFonts w:asciiTheme="minorHAnsi" w:hAnsiTheme="minorHAnsi" w:cstheme="minorHAnsi"/>
        </w:rPr>
      </w:pP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bookmarkStart w:id="0" w:name="_GoBack"/>
      <w:bookmarkEnd w:id="0"/>
      <w:r w:rsidRPr="003E2584">
        <w:rPr>
          <w:rStyle w:val="Pogrubienie"/>
          <w:rFonts w:asciiTheme="minorHAnsi" w:hAnsiTheme="minorHAnsi" w:cstheme="minorHAnsi"/>
        </w:rPr>
        <w:t>I. Postanowienia ogólne: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Style w:val="Pogrubienie"/>
          <w:rFonts w:asciiTheme="minorHAnsi" w:hAnsiTheme="minorHAnsi" w:cstheme="minorHAnsi"/>
        </w:rPr>
        <w:t>Wolontariat: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1. Jest dobrowolną i bezinteresowną formą  działalności szkolnej.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2. Powołany został  z inicjatywy nauczycieli i uczniów.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3. Zajmuje się pomocą charytatywną dla osób i instytucji potrzebujących wsparcia i pomocy.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4. To zespół działający pod opieką koordynatorów szkolnych oraz funkcjonujący pod nadzorem Dyrektora placówki.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Style w:val="Pogrubienie"/>
          <w:rFonts w:asciiTheme="minorHAnsi" w:hAnsiTheme="minorHAnsi" w:cstheme="minorHAnsi"/>
        </w:rPr>
        <w:t>II. Zasady członkostwa: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1. Wolontariuszem może zostać uczeń deklarujący chęć przynależności do wolontariatu.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2. Uczeń niepełnoletni  powinien posiadać pozwolenie pisemne od rodzica/opiekuna prawnego.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3. Wolontariusz ma prawo do: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- wpływania na działania zespołu,  poprzez zgłaszanie do planu pracy własnych inicjatyw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oraz pomysłów,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⁻ szerzenia  idei wolontariatu w szkole i swoim otoczeniu.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4. Wolontariusz ma obowiązek: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⁻ uczestniczyć w spotkaniach organizowanych przez koordynatorów,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- aktywnie angażować się w działania związane z wolontariatem,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- wywiązywać się z podjętych obowiązków.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Style w:val="Pogrubienie"/>
          <w:rFonts w:asciiTheme="minorHAnsi" w:hAnsiTheme="minorHAnsi" w:cstheme="minorHAnsi"/>
        </w:rPr>
        <w:t>III. Zadania koordynatorów: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1. Planowanie rodzaju działalności i opracowanie harmonogramu pracy uczniów/wolontariuszy.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2. Nawiązywanie  kontaktu i utrzymywanie współpracy z instytucjami  i osobami potrzebującymi wsparcia.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3. Organizowanie  spotkań wolontariuszy.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lastRenderedPageBreak/>
        <w:t>4. Reprezentowanie wolontariuszy w środowisku szkolnym.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5. Przyjmowanie i odwoływanie członków.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Style w:val="Pogrubienie"/>
          <w:rFonts w:asciiTheme="minorHAnsi" w:hAnsiTheme="minorHAnsi" w:cstheme="minorHAnsi"/>
        </w:rPr>
        <w:t>IV. Cele i sposoby działania: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1. Celem Wolontariatu jest propagowanie wśród uczniów: postawy wrażliwości na potrzeby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innych, bezinteresowności, oraz życzliwości w relacjach społecznych.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2. Wolontariat wspiera inicjatywy uczniów na rzecz środowiska szkolnego i lokalnego.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3. Na początku roku szkolnego odbywa się  spotkanie inauguracyjne dotyczące planowania pracy.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4. Na koniec roku szkolnego odbywa się zebranie podsumowujące pracę zespołu.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5. Do form działalności należy zaliczyć: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⁻zbiórki darów rzeczowych,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⁻ kwesty pieniężne,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⁻udział w przedsięwzięciach charytatywnych,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⁻ uczestnictwo w wydarzeniach kulturalnych: koncerty, gale,  spektakle, przedstawienia,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⁻ organizacja zabaw i wolnego czasu w szkolnej świetlicy,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⁻promocja wolontariatu w środowisku szkolnym i lokalnym,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- obchody Międzynarodowego Dnia Wolontariusza – 5 grudnia,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- uczestnictwo w konkursach przeznaczonych dla wolontariatu.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Style w:val="Pogrubienie"/>
          <w:rFonts w:asciiTheme="minorHAnsi" w:hAnsiTheme="minorHAnsi" w:cstheme="minorHAnsi"/>
        </w:rPr>
        <w:t>V. System nagradzania wolontariuszy: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1. Pochwała koordynatora z wpisem do dziennika klasowego.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2. Pochwała Dyrektora Szkoły.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3. List gratulacyjny do Rodziców.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4. Wręczenie dyplomu i nagrody na koniec roku szkolnego.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Style w:val="Pogrubienie"/>
          <w:rFonts w:asciiTheme="minorHAnsi" w:hAnsiTheme="minorHAnsi" w:cstheme="minorHAnsi"/>
        </w:rPr>
        <w:t>VI. Postanowienia końcowe: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1. Regulamin obowiązuje wszystkich członków Wolontariatu oraz Koordynatorów.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2. Zmiana regulaminu (w formie aneksu) powinna być zatwierdzona przez Wolontariuszy.</w:t>
      </w:r>
    </w:p>
    <w:p w:rsidR="005857A9" w:rsidRPr="003E2584" w:rsidRDefault="005857A9" w:rsidP="005857A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3E2584">
        <w:rPr>
          <w:rFonts w:asciiTheme="minorHAnsi" w:hAnsiTheme="minorHAnsi" w:cstheme="minorHAnsi"/>
        </w:rPr>
        <w:t>3. Rozwiązania Wolontariatu może dokonać Dyrektor Szkoły.</w:t>
      </w:r>
    </w:p>
    <w:p w:rsidR="00DA0A03" w:rsidRPr="003E2584" w:rsidRDefault="00DA0A03">
      <w:pPr>
        <w:rPr>
          <w:rFonts w:cstheme="minorHAnsi"/>
          <w:sz w:val="24"/>
          <w:szCs w:val="24"/>
        </w:rPr>
      </w:pPr>
    </w:p>
    <w:sectPr w:rsidR="00DA0A03" w:rsidRPr="003E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A"/>
    <w:rsid w:val="003E2584"/>
    <w:rsid w:val="0056139E"/>
    <w:rsid w:val="005857A9"/>
    <w:rsid w:val="00897A86"/>
    <w:rsid w:val="00DA0A03"/>
    <w:rsid w:val="00D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8D11"/>
  <w15:chartTrackingRefBased/>
  <w15:docId w15:val="{401A6A6F-64E6-4920-99DB-DF346A9D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57A9"/>
    <w:rPr>
      <w:b/>
      <w:bCs/>
    </w:rPr>
  </w:style>
  <w:style w:type="character" w:styleId="Uwydatnienie">
    <w:name w:val="Emphasis"/>
    <w:basedOn w:val="Domylnaczcionkaakapitu"/>
    <w:uiPriority w:val="20"/>
    <w:qFormat/>
    <w:rsid w:val="00585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3</cp:revision>
  <dcterms:created xsi:type="dcterms:W3CDTF">2023-09-11T17:05:00Z</dcterms:created>
  <dcterms:modified xsi:type="dcterms:W3CDTF">2023-09-11T17:54:00Z</dcterms:modified>
</cp:coreProperties>
</file>