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E31" w:rsidRPr="00F96C2E" w:rsidRDefault="006B5E31" w:rsidP="00F05EF7">
      <w:pPr>
        <w:ind w:left="708"/>
        <w:rPr>
          <w:rFonts w:ascii="Tahoma" w:hAnsi="Tahoma" w:cs="Tahoma"/>
          <w:b/>
        </w:rPr>
      </w:pPr>
      <w:r>
        <w:rPr>
          <w:b/>
          <w:spacing w:val="6"/>
        </w:rPr>
        <w:tab/>
      </w:r>
      <w:r w:rsidR="00760410" w:rsidRPr="0076041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1" o:spid="_x0000_s1026" type="#_x0000_t75" alt="ERB_BBSK" style="position:absolute;left:0;text-align:left;margin-left:27pt;margin-top:0;width:39.5pt;height:42.75pt;z-index:251658240;visibility:visible;mso-position-horizontal-relative:text;mso-position-vertical-relative:text">
            <v:imagedata r:id="rId7" o:title=""/>
            <w10:wrap type="square"/>
          </v:shape>
        </w:pict>
      </w:r>
      <w:r w:rsidRPr="00F05EF7">
        <w:rPr>
          <w:rFonts w:ascii="Tahoma" w:hAnsi="Tahoma" w:cs="Tahoma"/>
          <w:b/>
          <w:spacing w:val="6"/>
        </w:rPr>
        <w:t xml:space="preserve">BANSKOBYSTRICKÝ </w:t>
      </w:r>
      <w:r w:rsidRPr="00F05EF7">
        <w:rPr>
          <w:rFonts w:ascii="Tahoma" w:hAnsi="Tahoma" w:cs="Tahoma"/>
          <w:b/>
        </w:rPr>
        <w:t>SAMOSPR</w:t>
      </w:r>
      <w:r w:rsidRPr="00F96C2E">
        <w:rPr>
          <w:rFonts w:ascii="Tahoma" w:hAnsi="Tahoma" w:cs="Tahoma"/>
          <w:b/>
        </w:rPr>
        <w:t>ÁVNY KRAJ</w:t>
      </w:r>
    </w:p>
    <w:p w:rsidR="006B5E31" w:rsidRPr="00F96C2E" w:rsidRDefault="006B5E31" w:rsidP="00F05EF7">
      <w:pPr>
        <w:jc w:val="center"/>
        <w:rPr>
          <w:rFonts w:ascii="Tahoma" w:hAnsi="Tahoma" w:cs="Tahoma"/>
        </w:rPr>
      </w:pPr>
      <w:r w:rsidRPr="00F96C2E">
        <w:rPr>
          <w:rFonts w:ascii="Tahoma" w:hAnsi="Tahoma" w:cs="Tahoma"/>
        </w:rPr>
        <w:t>Námestie SNP 23, 974 01 Banská Bystrica</w:t>
      </w:r>
    </w:p>
    <w:p w:rsidR="006B5E31" w:rsidRPr="00F96C2E" w:rsidRDefault="006B5E31" w:rsidP="00F05EF7">
      <w:pPr>
        <w:rPr>
          <w:rFonts w:ascii="Tahoma" w:hAnsi="Tahoma" w:cs="Tahoma"/>
        </w:rPr>
      </w:pPr>
    </w:p>
    <w:p w:rsidR="006B5E31" w:rsidRPr="00F96C2E" w:rsidRDefault="006B5E31" w:rsidP="00F05EF7">
      <w:pPr>
        <w:rPr>
          <w:rFonts w:ascii="Tahoma" w:hAnsi="Tahoma" w:cs="Tahoma"/>
        </w:rPr>
      </w:pPr>
    </w:p>
    <w:p w:rsidR="006B5E31" w:rsidRPr="00F96C2E" w:rsidRDefault="006B5E31" w:rsidP="00F05EF7">
      <w:pPr>
        <w:rPr>
          <w:rFonts w:ascii="Tahoma" w:hAnsi="Tahoma" w:cs="Tahoma"/>
        </w:rPr>
      </w:pPr>
    </w:p>
    <w:p w:rsidR="006B5E31" w:rsidRPr="00F96C2E" w:rsidRDefault="006B5E31" w:rsidP="00F05EF7">
      <w:pPr>
        <w:rPr>
          <w:rFonts w:ascii="Tahoma" w:hAnsi="Tahoma" w:cs="Tahoma"/>
        </w:rPr>
      </w:pPr>
    </w:p>
    <w:p w:rsidR="006B5E31" w:rsidRPr="00F96C2E" w:rsidRDefault="006B5E31" w:rsidP="00F05EF7">
      <w:pPr>
        <w:rPr>
          <w:rFonts w:ascii="Tahoma" w:hAnsi="Tahoma" w:cs="Tahoma"/>
        </w:rPr>
      </w:pPr>
    </w:p>
    <w:p w:rsidR="006B5E31" w:rsidRPr="00F96C2E" w:rsidRDefault="006B5E31" w:rsidP="00F05EF7">
      <w:pPr>
        <w:rPr>
          <w:rFonts w:ascii="Tahoma" w:hAnsi="Tahoma" w:cs="Tahoma"/>
        </w:rPr>
      </w:pPr>
    </w:p>
    <w:p w:rsidR="006B5E31" w:rsidRPr="00F96C2E" w:rsidRDefault="006B5E31" w:rsidP="00F05EF7">
      <w:pPr>
        <w:jc w:val="center"/>
        <w:rPr>
          <w:rFonts w:ascii="Tahoma" w:hAnsi="Tahoma" w:cs="Tahoma"/>
          <w:b/>
          <w:sz w:val="48"/>
          <w:szCs w:val="48"/>
        </w:rPr>
      </w:pPr>
      <w:r w:rsidRPr="00F96C2E">
        <w:rPr>
          <w:rFonts w:ascii="Tahoma" w:hAnsi="Tahoma" w:cs="Tahoma"/>
          <w:b/>
          <w:sz w:val="48"/>
          <w:szCs w:val="48"/>
        </w:rPr>
        <w:t>Správa o</w:t>
      </w:r>
      <w:r w:rsidR="00FD23E1">
        <w:rPr>
          <w:rFonts w:ascii="Tahoma" w:hAnsi="Tahoma" w:cs="Tahoma"/>
          <w:b/>
          <w:sz w:val="48"/>
          <w:szCs w:val="48"/>
        </w:rPr>
        <w:t> </w:t>
      </w:r>
      <w:proofErr w:type="spellStart"/>
      <w:r w:rsidRPr="00F96C2E">
        <w:rPr>
          <w:rFonts w:ascii="Tahoma" w:hAnsi="Tahoma" w:cs="Tahoma"/>
          <w:b/>
          <w:sz w:val="48"/>
          <w:szCs w:val="48"/>
        </w:rPr>
        <w:t>výchovno</w:t>
      </w:r>
      <w:proofErr w:type="spellEnd"/>
      <w:r w:rsidR="00FD23E1">
        <w:rPr>
          <w:rFonts w:ascii="Tahoma" w:hAnsi="Tahoma" w:cs="Tahoma"/>
          <w:b/>
          <w:sz w:val="48"/>
          <w:szCs w:val="48"/>
        </w:rPr>
        <w:t xml:space="preserve"> </w:t>
      </w:r>
      <w:r w:rsidRPr="00F96C2E">
        <w:rPr>
          <w:rFonts w:ascii="Tahoma" w:hAnsi="Tahoma" w:cs="Tahoma"/>
          <w:b/>
          <w:sz w:val="48"/>
          <w:szCs w:val="48"/>
        </w:rPr>
        <w:t>–</w:t>
      </w:r>
      <w:r w:rsidR="00FD23E1">
        <w:rPr>
          <w:rFonts w:ascii="Tahoma" w:hAnsi="Tahoma" w:cs="Tahoma"/>
          <w:b/>
          <w:sz w:val="48"/>
          <w:szCs w:val="48"/>
        </w:rPr>
        <w:t xml:space="preserve"> </w:t>
      </w:r>
      <w:r w:rsidRPr="00F96C2E">
        <w:rPr>
          <w:rFonts w:ascii="Tahoma" w:hAnsi="Tahoma" w:cs="Tahoma"/>
          <w:b/>
          <w:sz w:val="48"/>
          <w:szCs w:val="48"/>
        </w:rPr>
        <w:t xml:space="preserve">vzdelávacej činnosti, jej výsledkoch </w:t>
      </w:r>
    </w:p>
    <w:p w:rsidR="006B5E31" w:rsidRPr="00F96C2E" w:rsidRDefault="006B5E31" w:rsidP="00F05EF7">
      <w:pPr>
        <w:jc w:val="center"/>
        <w:rPr>
          <w:rFonts w:ascii="Tahoma" w:hAnsi="Tahoma" w:cs="Tahoma"/>
          <w:b/>
          <w:sz w:val="48"/>
          <w:szCs w:val="48"/>
        </w:rPr>
      </w:pPr>
      <w:r w:rsidRPr="00F96C2E">
        <w:rPr>
          <w:rFonts w:ascii="Tahoma" w:hAnsi="Tahoma" w:cs="Tahoma"/>
          <w:b/>
          <w:sz w:val="48"/>
          <w:szCs w:val="48"/>
        </w:rPr>
        <w:t>a podmienkach</w:t>
      </w:r>
    </w:p>
    <w:p w:rsidR="006B5E31" w:rsidRPr="00F96C2E" w:rsidRDefault="006B5E31" w:rsidP="00F05EF7">
      <w:pPr>
        <w:jc w:val="center"/>
        <w:rPr>
          <w:rFonts w:ascii="Tahoma" w:hAnsi="Tahoma" w:cs="Tahoma"/>
          <w:b/>
          <w:sz w:val="40"/>
          <w:szCs w:val="40"/>
        </w:rPr>
      </w:pPr>
    </w:p>
    <w:p w:rsidR="006B5E31" w:rsidRPr="00F96C2E" w:rsidRDefault="006B5E31" w:rsidP="00F05EF7">
      <w:pPr>
        <w:jc w:val="center"/>
        <w:rPr>
          <w:rFonts w:ascii="Tahoma" w:hAnsi="Tahoma" w:cs="Tahoma"/>
          <w:b/>
          <w:sz w:val="40"/>
          <w:szCs w:val="40"/>
        </w:rPr>
      </w:pPr>
      <w:r w:rsidRPr="00F96C2E">
        <w:rPr>
          <w:rFonts w:ascii="Tahoma" w:hAnsi="Tahoma" w:cs="Tahoma"/>
          <w:b/>
          <w:sz w:val="40"/>
          <w:szCs w:val="40"/>
        </w:rPr>
        <w:t>za školský rok 2021/2022</w:t>
      </w:r>
    </w:p>
    <w:p w:rsidR="006B5E31" w:rsidRPr="00F96C2E" w:rsidRDefault="006B5E31" w:rsidP="00F05EF7">
      <w:pPr>
        <w:jc w:val="center"/>
        <w:rPr>
          <w:rFonts w:ascii="Tahoma" w:hAnsi="Tahoma" w:cs="Tahoma"/>
          <w:b/>
          <w:sz w:val="48"/>
          <w:szCs w:val="48"/>
        </w:rPr>
      </w:pPr>
    </w:p>
    <w:p w:rsidR="006B5E31" w:rsidRPr="00F96C2E" w:rsidRDefault="006B5E31" w:rsidP="00F05EF7">
      <w:pPr>
        <w:jc w:val="center"/>
        <w:rPr>
          <w:rFonts w:ascii="Tahoma" w:hAnsi="Tahoma" w:cs="Tahoma"/>
          <w:b/>
          <w:sz w:val="48"/>
          <w:szCs w:val="48"/>
        </w:rPr>
      </w:pPr>
    </w:p>
    <w:p w:rsidR="006B5E31" w:rsidRPr="00F96C2E" w:rsidRDefault="006B5E31" w:rsidP="00F05EF7">
      <w:pPr>
        <w:jc w:val="center"/>
        <w:rPr>
          <w:rFonts w:ascii="Tahoma" w:hAnsi="Tahoma" w:cs="Tahoma"/>
          <w:sz w:val="22"/>
          <w:szCs w:val="22"/>
        </w:rPr>
      </w:pPr>
      <w:r w:rsidRPr="00F96C2E">
        <w:rPr>
          <w:rFonts w:ascii="Tahoma" w:hAnsi="Tahoma" w:cs="Tahoma"/>
          <w:sz w:val="22"/>
          <w:szCs w:val="22"/>
        </w:rPr>
        <w:t>spracovaná v zmysle</w:t>
      </w:r>
      <w:r w:rsidRPr="00F96C2E">
        <w:rPr>
          <w:rFonts w:ascii="Tahoma" w:hAnsi="Tahoma" w:cs="Tahoma"/>
          <w:b/>
          <w:sz w:val="22"/>
          <w:szCs w:val="22"/>
        </w:rPr>
        <w:t xml:space="preserve"> zákona č. 596/2003 Z. z. </w:t>
      </w:r>
      <w:r w:rsidRPr="00F96C2E">
        <w:rPr>
          <w:rFonts w:ascii="Tahoma" w:hAnsi="Tahoma" w:cs="Tahoma"/>
          <w:sz w:val="22"/>
          <w:szCs w:val="22"/>
        </w:rPr>
        <w:t>o štátnej správe v školstve a školskej samospráve a o zmene a doplnení niektorých zákonov v znení neskorších predpisov a </w:t>
      </w:r>
      <w:r w:rsidRPr="00F96C2E">
        <w:rPr>
          <w:rFonts w:ascii="Tahoma" w:hAnsi="Tahoma" w:cs="Tahoma"/>
          <w:b/>
          <w:sz w:val="22"/>
          <w:szCs w:val="22"/>
        </w:rPr>
        <w:t>vyhlášky Ministerstva školstva, vedy, výskumu a športu Slovenskej republiky č. 435/2020 Z. z</w:t>
      </w:r>
      <w:r w:rsidRPr="00F96C2E">
        <w:rPr>
          <w:rFonts w:ascii="Tahoma" w:hAnsi="Tahoma" w:cs="Tahoma"/>
          <w:sz w:val="22"/>
          <w:szCs w:val="22"/>
        </w:rPr>
        <w:t xml:space="preserve">. o štruktúre a obsahu správ o výchovno-vzdelávacej činnosti, jej výsledkoch </w:t>
      </w:r>
    </w:p>
    <w:p w:rsidR="006B5E31" w:rsidRPr="00F96C2E" w:rsidRDefault="006B5E31" w:rsidP="00F05EF7">
      <w:pPr>
        <w:jc w:val="center"/>
        <w:rPr>
          <w:rFonts w:ascii="Tahoma" w:hAnsi="Tahoma" w:cs="Tahoma"/>
          <w:sz w:val="22"/>
          <w:szCs w:val="22"/>
        </w:rPr>
      </w:pPr>
      <w:r w:rsidRPr="00F96C2E">
        <w:rPr>
          <w:rFonts w:ascii="Tahoma" w:hAnsi="Tahoma" w:cs="Tahoma"/>
          <w:sz w:val="22"/>
          <w:szCs w:val="22"/>
        </w:rPr>
        <w:t>a podmienkach škôl a školských zariadení.</w:t>
      </w:r>
    </w:p>
    <w:p w:rsidR="006B5E31" w:rsidRPr="00F96C2E" w:rsidRDefault="006B5E31" w:rsidP="00F05EF7">
      <w:pPr>
        <w:jc w:val="center"/>
        <w:rPr>
          <w:rFonts w:ascii="Tahoma" w:hAnsi="Tahoma" w:cs="Tahoma"/>
          <w:sz w:val="22"/>
          <w:szCs w:val="22"/>
        </w:rPr>
      </w:pPr>
    </w:p>
    <w:p w:rsidR="006B5E31" w:rsidRPr="00F96C2E" w:rsidRDefault="006B5E31" w:rsidP="00F05EF7">
      <w:pPr>
        <w:jc w:val="center"/>
        <w:rPr>
          <w:rFonts w:ascii="Tahoma" w:hAnsi="Tahoma" w:cs="Tahoma"/>
          <w:sz w:val="22"/>
          <w:szCs w:val="22"/>
        </w:rPr>
      </w:pPr>
    </w:p>
    <w:p w:rsidR="006B5E31" w:rsidRPr="00F96C2E" w:rsidRDefault="006B5E31" w:rsidP="00F05EF7">
      <w:pPr>
        <w:jc w:val="center"/>
        <w:rPr>
          <w:rFonts w:ascii="Tahoma" w:hAnsi="Tahoma" w:cs="Tahoma"/>
          <w:sz w:val="22"/>
          <w:szCs w:val="22"/>
        </w:rPr>
      </w:pPr>
      <w:r w:rsidRPr="00F96C2E">
        <w:rPr>
          <w:rFonts w:ascii="Tahoma" w:hAnsi="Tahoma" w:cs="Tahoma"/>
          <w:sz w:val="22"/>
          <w:szCs w:val="22"/>
        </w:rPr>
        <w:t xml:space="preserve"> </w:t>
      </w:r>
    </w:p>
    <w:p w:rsidR="006B5E31" w:rsidRPr="00F96C2E" w:rsidRDefault="006B5E31" w:rsidP="00F05EF7">
      <w:pPr>
        <w:jc w:val="center"/>
        <w:rPr>
          <w:rFonts w:ascii="Tahoma" w:hAnsi="Tahoma" w:cs="Tahoma"/>
          <w:sz w:val="22"/>
          <w:szCs w:val="22"/>
        </w:rPr>
      </w:pPr>
    </w:p>
    <w:p w:rsidR="006B5E31" w:rsidRPr="00F96C2E" w:rsidRDefault="006B5E31" w:rsidP="00F05EF7">
      <w:pPr>
        <w:jc w:val="center"/>
        <w:rPr>
          <w:rFonts w:ascii="Tahoma" w:hAnsi="Tahoma" w:cs="Tahoma"/>
          <w:b/>
          <w:sz w:val="40"/>
          <w:szCs w:val="40"/>
        </w:rPr>
      </w:pPr>
      <w:r w:rsidRPr="00F96C2E">
        <w:rPr>
          <w:rFonts w:ascii="Tahoma" w:hAnsi="Tahoma" w:cs="Tahoma"/>
          <w:b/>
          <w:sz w:val="40"/>
          <w:szCs w:val="40"/>
        </w:rPr>
        <w:t xml:space="preserve">Gymnázium Andreja </w:t>
      </w:r>
      <w:proofErr w:type="spellStart"/>
      <w:r w:rsidRPr="00F96C2E">
        <w:rPr>
          <w:rFonts w:ascii="Tahoma" w:hAnsi="Tahoma" w:cs="Tahoma"/>
          <w:b/>
          <w:sz w:val="40"/>
          <w:szCs w:val="40"/>
        </w:rPr>
        <w:t>Sládkoviča</w:t>
      </w:r>
      <w:proofErr w:type="spellEnd"/>
    </w:p>
    <w:p w:rsidR="006B5E31" w:rsidRPr="00F96C2E" w:rsidRDefault="006B5E31" w:rsidP="00F05EF7">
      <w:pPr>
        <w:jc w:val="center"/>
        <w:rPr>
          <w:rFonts w:ascii="Tahoma" w:hAnsi="Tahoma" w:cs="Tahoma"/>
          <w:sz w:val="40"/>
          <w:szCs w:val="40"/>
        </w:rPr>
      </w:pPr>
      <w:r w:rsidRPr="00F96C2E">
        <w:rPr>
          <w:rFonts w:ascii="Tahoma" w:hAnsi="Tahoma" w:cs="Tahoma"/>
          <w:sz w:val="40"/>
          <w:szCs w:val="40"/>
        </w:rPr>
        <w:t>Komenského 18</w:t>
      </w:r>
    </w:p>
    <w:p w:rsidR="006B5E31" w:rsidRPr="00F96C2E" w:rsidRDefault="006B5E31" w:rsidP="00F05EF7">
      <w:pPr>
        <w:jc w:val="center"/>
        <w:rPr>
          <w:rFonts w:ascii="Tahoma" w:hAnsi="Tahoma" w:cs="Tahoma"/>
          <w:sz w:val="40"/>
          <w:szCs w:val="40"/>
        </w:rPr>
      </w:pPr>
      <w:r w:rsidRPr="00F96C2E">
        <w:rPr>
          <w:rFonts w:ascii="Tahoma" w:hAnsi="Tahoma" w:cs="Tahoma"/>
          <w:sz w:val="40"/>
          <w:szCs w:val="40"/>
        </w:rPr>
        <w:t>974 01  Banská Bystrica</w:t>
      </w:r>
    </w:p>
    <w:p w:rsidR="006B5E31" w:rsidRPr="00F96C2E" w:rsidRDefault="006B5E31" w:rsidP="00F05EF7">
      <w:pPr>
        <w:jc w:val="center"/>
        <w:rPr>
          <w:rFonts w:ascii="Tahoma" w:hAnsi="Tahoma" w:cs="Tahoma"/>
          <w:sz w:val="32"/>
          <w:szCs w:val="32"/>
        </w:rPr>
      </w:pPr>
    </w:p>
    <w:p w:rsidR="006B5E31" w:rsidRPr="00F96C2E" w:rsidRDefault="006B5E31" w:rsidP="00F05EF7">
      <w:pPr>
        <w:jc w:val="center"/>
        <w:rPr>
          <w:rFonts w:ascii="Tahoma" w:hAnsi="Tahoma" w:cs="Tahoma"/>
          <w:sz w:val="32"/>
          <w:szCs w:val="32"/>
        </w:rPr>
      </w:pPr>
    </w:p>
    <w:p w:rsidR="006B5E31" w:rsidRPr="00F96C2E" w:rsidRDefault="006B5E31" w:rsidP="00F05EF7">
      <w:pPr>
        <w:jc w:val="center"/>
        <w:rPr>
          <w:rFonts w:ascii="Tahoma" w:hAnsi="Tahoma" w:cs="Tahoma"/>
          <w:sz w:val="32"/>
          <w:szCs w:val="32"/>
        </w:rPr>
      </w:pPr>
    </w:p>
    <w:p w:rsidR="006B5E31" w:rsidRPr="00F96C2E" w:rsidRDefault="006B5E31" w:rsidP="00F05EF7">
      <w:pPr>
        <w:jc w:val="center"/>
        <w:rPr>
          <w:rFonts w:ascii="Tahoma" w:hAnsi="Tahoma" w:cs="Tahoma"/>
          <w:b/>
          <w:sz w:val="40"/>
          <w:szCs w:val="40"/>
        </w:rPr>
      </w:pPr>
    </w:p>
    <w:p w:rsidR="006B5E31" w:rsidRPr="00F96C2E" w:rsidRDefault="006B5E31" w:rsidP="00F05EF7">
      <w:pPr>
        <w:rPr>
          <w:rFonts w:ascii="Tahoma" w:hAnsi="Tahoma" w:cs="Tahoma"/>
          <w:b/>
          <w:sz w:val="40"/>
          <w:szCs w:val="40"/>
        </w:rPr>
      </w:pPr>
    </w:p>
    <w:p w:rsidR="006B5E31" w:rsidRPr="00F96C2E" w:rsidRDefault="006B5E31" w:rsidP="00F05EF7">
      <w:pPr>
        <w:jc w:val="center"/>
        <w:rPr>
          <w:rFonts w:ascii="Tahoma" w:hAnsi="Tahoma" w:cs="Tahoma"/>
          <w:b/>
          <w:sz w:val="40"/>
          <w:szCs w:val="40"/>
        </w:rPr>
      </w:pPr>
    </w:p>
    <w:p w:rsidR="006B5E31" w:rsidRPr="00F96C2E" w:rsidRDefault="006B5E31" w:rsidP="00F05EF7">
      <w:pPr>
        <w:jc w:val="center"/>
        <w:rPr>
          <w:rFonts w:ascii="Tahoma" w:hAnsi="Tahoma" w:cs="Tahoma"/>
          <w:b/>
          <w:sz w:val="40"/>
          <w:szCs w:val="40"/>
        </w:rPr>
      </w:pPr>
    </w:p>
    <w:p w:rsidR="006B5E31" w:rsidRPr="00F96C2E" w:rsidRDefault="006B5E31" w:rsidP="00F05EF7">
      <w:pPr>
        <w:rPr>
          <w:rFonts w:ascii="Tahoma" w:hAnsi="Tahoma" w:cs="Tahoma"/>
        </w:rPr>
      </w:pPr>
      <w:r w:rsidRPr="00F96C2E">
        <w:rPr>
          <w:rFonts w:ascii="Tahoma" w:hAnsi="Tahoma" w:cs="Tahoma"/>
        </w:rPr>
        <w:t>...........................................</w:t>
      </w:r>
      <w:r w:rsidRPr="00F96C2E">
        <w:rPr>
          <w:rFonts w:ascii="Tahoma" w:hAnsi="Tahoma" w:cs="Tahoma"/>
        </w:rPr>
        <w:tab/>
      </w:r>
      <w:r w:rsidRPr="00F96C2E">
        <w:rPr>
          <w:rFonts w:ascii="Tahoma" w:hAnsi="Tahoma" w:cs="Tahoma"/>
        </w:rPr>
        <w:tab/>
      </w:r>
      <w:r w:rsidRPr="00F96C2E">
        <w:rPr>
          <w:rFonts w:ascii="Tahoma" w:hAnsi="Tahoma" w:cs="Tahoma"/>
        </w:rPr>
        <w:tab/>
      </w:r>
      <w:r w:rsidRPr="00F96C2E">
        <w:rPr>
          <w:rFonts w:ascii="Tahoma" w:hAnsi="Tahoma" w:cs="Tahoma"/>
        </w:rPr>
        <w:tab/>
        <w:t>.............................................</w:t>
      </w:r>
    </w:p>
    <w:p w:rsidR="006B5E31" w:rsidRPr="00F96C2E" w:rsidRDefault="006B5E31" w:rsidP="00F05EF7">
      <w:pPr>
        <w:rPr>
          <w:rFonts w:ascii="Tahoma" w:hAnsi="Tahoma" w:cs="Tahoma"/>
        </w:rPr>
      </w:pPr>
      <w:r w:rsidRPr="00F96C2E">
        <w:rPr>
          <w:rFonts w:ascii="Tahoma" w:hAnsi="Tahoma" w:cs="Tahoma"/>
        </w:rPr>
        <w:t xml:space="preserve">       riaditeľ školy, ŠZ</w:t>
      </w:r>
      <w:r w:rsidRPr="00F96C2E">
        <w:rPr>
          <w:rFonts w:ascii="Tahoma" w:hAnsi="Tahoma" w:cs="Tahoma"/>
        </w:rPr>
        <w:tab/>
      </w:r>
      <w:r w:rsidRPr="00F96C2E">
        <w:rPr>
          <w:rFonts w:ascii="Tahoma" w:hAnsi="Tahoma" w:cs="Tahoma"/>
        </w:rPr>
        <w:tab/>
      </w:r>
      <w:r w:rsidRPr="00F96C2E">
        <w:rPr>
          <w:rFonts w:ascii="Tahoma" w:hAnsi="Tahoma" w:cs="Tahoma"/>
        </w:rPr>
        <w:tab/>
      </w:r>
      <w:r w:rsidRPr="00F96C2E">
        <w:rPr>
          <w:rFonts w:ascii="Tahoma" w:hAnsi="Tahoma" w:cs="Tahoma"/>
        </w:rPr>
        <w:tab/>
        <w:t xml:space="preserve">                         zriaďovateľ</w:t>
      </w:r>
    </w:p>
    <w:p w:rsidR="006B5E31" w:rsidRPr="00F96C2E" w:rsidRDefault="006B5E31" w:rsidP="008E0744">
      <w:pPr>
        <w:autoSpaceDE w:val="0"/>
        <w:autoSpaceDN w:val="0"/>
        <w:adjustRightInd w:val="0"/>
        <w:rPr>
          <w:rFonts w:ascii="Tahoma" w:hAnsi="Tahoma" w:cs="Tahoma"/>
          <w:b/>
          <w:bCs/>
          <w:sz w:val="18"/>
          <w:szCs w:val="18"/>
        </w:rPr>
      </w:pPr>
    </w:p>
    <w:p w:rsidR="006B5E31" w:rsidRPr="00F96C2E" w:rsidRDefault="006B5E31" w:rsidP="00810675">
      <w:pPr>
        <w:autoSpaceDE w:val="0"/>
        <w:autoSpaceDN w:val="0"/>
        <w:adjustRightInd w:val="0"/>
        <w:jc w:val="center"/>
        <w:rPr>
          <w:rFonts w:ascii="Tahoma" w:hAnsi="Tahoma" w:cs="Tahoma"/>
          <w:b/>
          <w:bCs/>
          <w:sz w:val="48"/>
          <w:szCs w:val="48"/>
        </w:rPr>
      </w:pPr>
      <w:r w:rsidRPr="00F96C2E">
        <w:rPr>
          <w:rFonts w:ascii="Tahoma" w:hAnsi="Tahoma" w:cs="Tahoma"/>
          <w:b/>
          <w:bCs/>
          <w:sz w:val="48"/>
          <w:szCs w:val="48"/>
        </w:rPr>
        <w:lastRenderedPageBreak/>
        <w:t>RADA ŠKOLY</w:t>
      </w:r>
    </w:p>
    <w:p w:rsidR="006B5E31" w:rsidRPr="00F96C2E" w:rsidRDefault="006B5E31" w:rsidP="00810675">
      <w:pPr>
        <w:autoSpaceDE w:val="0"/>
        <w:autoSpaceDN w:val="0"/>
        <w:adjustRightInd w:val="0"/>
        <w:jc w:val="center"/>
        <w:rPr>
          <w:rFonts w:ascii="Tahoma" w:hAnsi="Tahoma" w:cs="Tahoma"/>
          <w:sz w:val="36"/>
          <w:szCs w:val="36"/>
        </w:rPr>
      </w:pPr>
    </w:p>
    <w:p w:rsidR="006B5E31" w:rsidRPr="00F96C2E" w:rsidRDefault="006B5E31" w:rsidP="0001325F">
      <w:pPr>
        <w:autoSpaceDE w:val="0"/>
        <w:autoSpaceDN w:val="0"/>
        <w:adjustRightInd w:val="0"/>
        <w:jc w:val="center"/>
        <w:rPr>
          <w:rFonts w:ascii="Tahoma" w:hAnsi="Tahoma" w:cs="Tahoma"/>
          <w:sz w:val="36"/>
          <w:szCs w:val="36"/>
        </w:rPr>
      </w:pPr>
      <w:r w:rsidRPr="00F96C2E">
        <w:rPr>
          <w:rFonts w:ascii="Tahoma" w:hAnsi="Tahoma" w:cs="Tahoma"/>
          <w:sz w:val="36"/>
          <w:szCs w:val="36"/>
        </w:rPr>
        <w:t xml:space="preserve">pri Gymnáziu Andreja </w:t>
      </w:r>
      <w:proofErr w:type="spellStart"/>
      <w:r w:rsidRPr="00F96C2E">
        <w:rPr>
          <w:rFonts w:ascii="Tahoma" w:hAnsi="Tahoma" w:cs="Tahoma"/>
          <w:sz w:val="36"/>
          <w:szCs w:val="36"/>
        </w:rPr>
        <w:t>Sládkoviča</w:t>
      </w:r>
      <w:proofErr w:type="spellEnd"/>
    </w:p>
    <w:p w:rsidR="006B5E31" w:rsidRPr="00F96C2E" w:rsidRDefault="006B5E31" w:rsidP="0001325F">
      <w:pPr>
        <w:autoSpaceDE w:val="0"/>
        <w:autoSpaceDN w:val="0"/>
        <w:adjustRightInd w:val="0"/>
        <w:jc w:val="center"/>
        <w:rPr>
          <w:rFonts w:ascii="Tahoma" w:hAnsi="Tahoma" w:cs="Tahoma"/>
          <w:b/>
          <w:bCs/>
        </w:rPr>
      </w:pPr>
      <w:r w:rsidRPr="00F96C2E">
        <w:rPr>
          <w:rFonts w:ascii="Tahoma" w:hAnsi="Tahoma" w:cs="Tahoma"/>
        </w:rPr>
        <w:t>Komenského 18, 974 01 Banská Bystrica</w:t>
      </w:r>
    </w:p>
    <w:p w:rsidR="006B5E31" w:rsidRPr="00F96C2E" w:rsidRDefault="006B5E31" w:rsidP="00810675">
      <w:pPr>
        <w:autoSpaceDE w:val="0"/>
        <w:autoSpaceDN w:val="0"/>
        <w:adjustRightInd w:val="0"/>
        <w:rPr>
          <w:rFonts w:ascii="Tahoma" w:hAnsi="Tahoma" w:cs="Tahoma"/>
          <w:b/>
          <w:bCs/>
        </w:rPr>
      </w:pPr>
    </w:p>
    <w:p w:rsidR="006B5E31" w:rsidRPr="00F96C2E" w:rsidRDefault="006B5E31" w:rsidP="00810675">
      <w:pPr>
        <w:autoSpaceDE w:val="0"/>
        <w:autoSpaceDN w:val="0"/>
        <w:adjustRightInd w:val="0"/>
        <w:rPr>
          <w:rFonts w:ascii="Tahoma" w:hAnsi="Tahoma" w:cs="Tahoma"/>
          <w:b/>
          <w:bCs/>
        </w:rPr>
      </w:pPr>
    </w:p>
    <w:p w:rsidR="006B5E31" w:rsidRPr="00F96C2E" w:rsidRDefault="006B5E31" w:rsidP="00810675">
      <w:pPr>
        <w:autoSpaceDE w:val="0"/>
        <w:autoSpaceDN w:val="0"/>
        <w:adjustRightInd w:val="0"/>
        <w:rPr>
          <w:rFonts w:ascii="Tahoma" w:hAnsi="Tahoma" w:cs="Tahoma"/>
          <w:b/>
          <w:bCs/>
        </w:rPr>
      </w:pPr>
    </w:p>
    <w:p w:rsidR="006B5E31" w:rsidRPr="00F96C2E" w:rsidRDefault="006B5E31" w:rsidP="00810675">
      <w:pPr>
        <w:autoSpaceDE w:val="0"/>
        <w:autoSpaceDN w:val="0"/>
        <w:adjustRightInd w:val="0"/>
        <w:rPr>
          <w:rFonts w:ascii="Tahoma" w:hAnsi="Tahoma" w:cs="Tahoma"/>
          <w:b/>
          <w:bCs/>
        </w:rPr>
      </w:pPr>
    </w:p>
    <w:p w:rsidR="006B5E31" w:rsidRPr="00F96C2E" w:rsidRDefault="006B5E31" w:rsidP="00810675">
      <w:pPr>
        <w:autoSpaceDE w:val="0"/>
        <w:autoSpaceDN w:val="0"/>
        <w:adjustRightInd w:val="0"/>
        <w:rPr>
          <w:rFonts w:ascii="Tahoma" w:hAnsi="Tahoma" w:cs="Tahoma"/>
          <w:b/>
          <w:bCs/>
        </w:rPr>
      </w:pPr>
    </w:p>
    <w:p w:rsidR="006B5E31" w:rsidRPr="00F96C2E" w:rsidRDefault="006B5E31" w:rsidP="00810675">
      <w:pPr>
        <w:autoSpaceDE w:val="0"/>
        <w:autoSpaceDN w:val="0"/>
        <w:adjustRightInd w:val="0"/>
        <w:rPr>
          <w:rFonts w:ascii="Tahoma" w:hAnsi="Tahoma" w:cs="Tahoma"/>
          <w:b/>
          <w:bCs/>
        </w:rPr>
      </w:pPr>
    </w:p>
    <w:p w:rsidR="006B5E31" w:rsidRPr="00F96C2E" w:rsidRDefault="006B5E31" w:rsidP="00810675">
      <w:pPr>
        <w:autoSpaceDE w:val="0"/>
        <w:autoSpaceDN w:val="0"/>
        <w:adjustRightInd w:val="0"/>
        <w:rPr>
          <w:rFonts w:ascii="Tahoma" w:hAnsi="Tahoma" w:cs="Tahoma"/>
          <w:b/>
          <w:bCs/>
        </w:rPr>
      </w:pPr>
    </w:p>
    <w:p w:rsidR="006B5E31" w:rsidRPr="00F96C2E" w:rsidRDefault="006B5E31" w:rsidP="00810675">
      <w:pPr>
        <w:autoSpaceDE w:val="0"/>
        <w:autoSpaceDN w:val="0"/>
        <w:adjustRightInd w:val="0"/>
        <w:rPr>
          <w:rFonts w:ascii="Tahoma" w:hAnsi="Tahoma" w:cs="Tahoma"/>
          <w:b/>
          <w:bCs/>
        </w:rPr>
      </w:pPr>
    </w:p>
    <w:p w:rsidR="006B5E31" w:rsidRPr="00F96C2E" w:rsidRDefault="006B5E31" w:rsidP="00810675">
      <w:pPr>
        <w:autoSpaceDE w:val="0"/>
        <w:autoSpaceDN w:val="0"/>
        <w:adjustRightInd w:val="0"/>
        <w:rPr>
          <w:rFonts w:ascii="Tahoma" w:hAnsi="Tahoma" w:cs="Tahoma"/>
          <w:b/>
          <w:bCs/>
        </w:rPr>
      </w:pPr>
    </w:p>
    <w:p w:rsidR="006B5E31" w:rsidRPr="00F96C2E" w:rsidRDefault="006B5E31" w:rsidP="00810675">
      <w:pPr>
        <w:autoSpaceDE w:val="0"/>
        <w:autoSpaceDN w:val="0"/>
        <w:adjustRightInd w:val="0"/>
        <w:rPr>
          <w:rFonts w:ascii="Tahoma" w:hAnsi="Tahoma" w:cs="Tahoma"/>
          <w:b/>
          <w:bCs/>
        </w:rPr>
      </w:pPr>
    </w:p>
    <w:p w:rsidR="006B5E31" w:rsidRPr="00F96C2E" w:rsidRDefault="006B5E31" w:rsidP="00810675">
      <w:pPr>
        <w:autoSpaceDE w:val="0"/>
        <w:autoSpaceDN w:val="0"/>
        <w:adjustRightInd w:val="0"/>
        <w:rPr>
          <w:rFonts w:ascii="Tahoma" w:hAnsi="Tahoma" w:cs="Tahoma"/>
          <w:b/>
          <w:bCs/>
        </w:rPr>
      </w:pPr>
    </w:p>
    <w:p w:rsidR="006B5E31" w:rsidRPr="00F96C2E" w:rsidRDefault="006B5E31" w:rsidP="00810675">
      <w:pPr>
        <w:autoSpaceDE w:val="0"/>
        <w:autoSpaceDN w:val="0"/>
        <w:adjustRightInd w:val="0"/>
        <w:rPr>
          <w:rFonts w:ascii="Tahoma" w:hAnsi="Tahoma" w:cs="Tahoma"/>
          <w:b/>
          <w:bCs/>
        </w:rPr>
      </w:pPr>
    </w:p>
    <w:p w:rsidR="006B5E31" w:rsidRPr="00F96C2E" w:rsidRDefault="006B5E31" w:rsidP="0001325F">
      <w:pPr>
        <w:autoSpaceDE w:val="0"/>
        <w:autoSpaceDN w:val="0"/>
        <w:adjustRightInd w:val="0"/>
        <w:jc w:val="both"/>
        <w:rPr>
          <w:rFonts w:ascii="Tahoma" w:hAnsi="Tahoma" w:cs="Tahoma"/>
          <w:b/>
          <w:bCs/>
        </w:rPr>
      </w:pPr>
      <w:r w:rsidRPr="00F96C2E">
        <w:rPr>
          <w:rFonts w:ascii="Tahoma" w:hAnsi="Tahoma" w:cs="Tahoma"/>
          <w:b/>
          <w:bCs/>
        </w:rPr>
        <w:t>Uznesenie</w:t>
      </w:r>
    </w:p>
    <w:p w:rsidR="006B5E31" w:rsidRPr="00F96C2E" w:rsidRDefault="006B5E31" w:rsidP="0001325F">
      <w:pPr>
        <w:autoSpaceDE w:val="0"/>
        <w:autoSpaceDN w:val="0"/>
        <w:adjustRightInd w:val="0"/>
        <w:jc w:val="both"/>
        <w:rPr>
          <w:rFonts w:ascii="Tahoma" w:hAnsi="Tahoma" w:cs="Tahoma"/>
        </w:rPr>
      </w:pPr>
      <w:r w:rsidRPr="00F96C2E">
        <w:rPr>
          <w:rFonts w:ascii="Tahoma" w:hAnsi="Tahoma" w:cs="Tahoma"/>
        </w:rPr>
        <w:t xml:space="preserve">zo zasadnutia Rady školy pri Gymnáziu Andreja </w:t>
      </w:r>
      <w:proofErr w:type="spellStart"/>
      <w:r w:rsidRPr="00F96C2E">
        <w:rPr>
          <w:rFonts w:ascii="Tahoma" w:hAnsi="Tahoma" w:cs="Tahoma"/>
        </w:rPr>
        <w:t>Sládkoviča</w:t>
      </w:r>
      <w:proofErr w:type="spellEnd"/>
      <w:r w:rsidRPr="00F96C2E">
        <w:rPr>
          <w:rFonts w:ascii="Tahoma" w:hAnsi="Tahoma" w:cs="Tahoma"/>
        </w:rPr>
        <w:t xml:space="preserve"> v Banskej Bystrici dňa </w:t>
      </w:r>
      <w:r w:rsidR="00BE5EC6">
        <w:rPr>
          <w:rFonts w:ascii="Tahoma" w:hAnsi="Tahoma" w:cs="Tahoma"/>
        </w:rPr>
        <w:t>14</w:t>
      </w:r>
      <w:r w:rsidRPr="00F96C2E">
        <w:rPr>
          <w:rFonts w:ascii="Tahoma" w:hAnsi="Tahoma" w:cs="Tahoma"/>
        </w:rPr>
        <w:t>.10.2022.</w:t>
      </w:r>
    </w:p>
    <w:p w:rsidR="006B5E31" w:rsidRPr="00F96C2E" w:rsidRDefault="006B5E31" w:rsidP="0001325F">
      <w:pPr>
        <w:autoSpaceDE w:val="0"/>
        <w:autoSpaceDN w:val="0"/>
        <w:adjustRightInd w:val="0"/>
        <w:jc w:val="both"/>
        <w:rPr>
          <w:rFonts w:ascii="Tahoma" w:hAnsi="Tahoma" w:cs="Tahoma"/>
        </w:rPr>
      </w:pPr>
    </w:p>
    <w:p w:rsidR="006B5E31" w:rsidRPr="00F96C2E" w:rsidRDefault="006B5E31" w:rsidP="0001325F">
      <w:pPr>
        <w:autoSpaceDE w:val="0"/>
        <w:autoSpaceDN w:val="0"/>
        <w:adjustRightInd w:val="0"/>
        <w:jc w:val="both"/>
        <w:rPr>
          <w:rFonts w:ascii="Tahoma" w:hAnsi="Tahoma" w:cs="Tahoma"/>
        </w:rPr>
      </w:pPr>
    </w:p>
    <w:p w:rsidR="006B5E31" w:rsidRPr="00F96C2E" w:rsidRDefault="006B5E31" w:rsidP="0001325F">
      <w:pPr>
        <w:autoSpaceDE w:val="0"/>
        <w:autoSpaceDN w:val="0"/>
        <w:adjustRightInd w:val="0"/>
        <w:jc w:val="both"/>
        <w:rPr>
          <w:rFonts w:ascii="Tahoma" w:hAnsi="Tahoma" w:cs="Tahoma"/>
        </w:rPr>
      </w:pPr>
    </w:p>
    <w:p w:rsidR="006B5E31" w:rsidRPr="00F96C2E" w:rsidRDefault="006B5E31" w:rsidP="0001325F">
      <w:pPr>
        <w:autoSpaceDE w:val="0"/>
        <w:autoSpaceDN w:val="0"/>
        <w:adjustRightInd w:val="0"/>
        <w:jc w:val="both"/>
        <w:rPr>
          <w:rFonts w:ascii="Tahoma" w:hAnsi="Tahoma" w:cs="Tahoma"/>
          <w:b/>
          <w:bCs/>
        </w:rPr>
      </w:pPr>
      <w:r w:rsidRPr="00F96C2E">
        <w:rPr>
          <w:rFonts w:ascii="Tahoma" w:hAnsi="Tahoma" w:cs="Tahoma"/>
          <w:b/>
          <w:bCs/>
        </w:rPr>
        <w:t xml:space="preserve">Rada školy pri Gymnáziu Andreja </w:t>
      </w:r>
      <w:proofErr w:type="spellStart"/>
      <w:r w:rsidRPr="00F96C2E">
        <w:rPr>
          <w:rFonts w:ascii="Tahoma" w:hAnsi="Tahoma" w:cs="Tahoma"/>
          <w:b/>
          <w:bCs/>
        </w:rPr>
        <w:t>Sládkoviča</w:t>
      </w:r>
      <w:proofErr w:type="spellEnd"/>
      <w:r w:rsidRPr="00F96C2E">
        <w:rPr>
          <w:rFonts w:ascii="Tahoma" w:hAnsi="Tahoma" w:cs="Tahoma"/>
          <w:b/>
          <w:bCs/>
        </w:rPr>
        <w:t xml:space="preserve"> berie na vedomie „Správu o výchovnovzdelávacej činnosti, jej výsledkoch a podmienkach na Gymnáziu Andreja </w:t>
      </w:r>
      <w:proofErr w:type="spellStart"/>
      <w:r w:rsidRPr="00F96C2E">
        <w:rPr>
          <w:rFonts w:ascii="Tahoma" w:hAnsi="Tahoma" w:cs="Tahoma"/>
          <w:b/>
          <w:bCs/>
        </w:rPr>
        <w:t>Sládkoviča</w:t>
      </w:r>
      <w:proofErr w:type="spellEnd"/>
      <w:r w:rsidRPr="00F96C2E">
        <w:rPr>
          <w:rFonts w:ascii="Tahoma" w:hAnsi="Tahoma" w:cs="Tahoma"/>
          <w:b/>
          <w:bCs/>
        </w:rPr>
        <w:t xml:space="preserve"> za školský rok 2021/2022 a odporúča Banskobystrickému samosprávnemu kraju správu schváliť.</w:t>
      </w:r>
    </w:p>
    <w:p w:rsidR="006B5E31" w:rsidRPr="00F96C2E" w:rsidRDefault="006B5E31" w:rsidP="00810675">
      <w:pPr>
        <w:autoSpaceDE w:val="0"/>
        <w:autoSpaceDN w:val="0"/>
        <w:adjustRightInd w:val="0"/>
        <w:rPr>
          <w:rFonts w:ascii="Tahoma" w:hAnsi="Tahoma" w:cs="Tahoma"/>
        </w:rPr>
      </w:pPr>
    </w:p>
    <w:p w:rsidR="006B5E31" w:rsidRPr="00F96C2E" w:rsidRDefault="006B5E31" w:rsidP="00810675">
      <w:pPr>
        <w:autoSpaceDE w:val="0"/>
        <w:autoSpaceDN w:val="0"/>
        <w:adjustRightInd w:val="0"/>
        <w:rPr>
          <w:rFonts w:ascii="Tahoma" w:hAnsi="Tahoma" w:cs="Tahoma"/>
        </w:rPr>
      </w:pPr>
    </w:p>
    <w:p w:rsidR="006B5E31" w:rsidRPr="00F96C2E" w:rsidRDefault="006B5E31" w:rsidP="00810675">
      <w:pPr>
        <w:autoSpaceDE w:val="0"/>
        <w:autoSpaceDN w:val="0"/>
        <w:adjustRightInd w:val="0"/>
        <w:rPr>
          <w:rFonts w:ascii="Tahoma" w:hAnsi="Tahoma" w:cs="Tahoma"/>
        </w:rPr>
      </w:pPr>
    </w:p>
    <w:p w:rsidR="006B5E31" w:rsidRPr="00F96C2E" w:rsidRDefault="006B5E31" w:rsidP="00810675">
      <w:pPr>
        <w:autoSpaceDE w:val="0"/>
        <w:autoSpaceDN w:val="0"/>
        <w:adjustRightInd w:val="0"/>
        <w:rPr>
          <w:rFonts w:ascii="Tahoma" w:hAnsi="Tahoma" w:cs="Tahoma"/>
        </w:rPr>
      </w:pPr>
    </w:p>
    <w:p w:rsidR="006B5E31" w:rsidRPr="00F96C2E" w:rsidRDefault="006B5E31" w:rsidP="00810675">
      <w:pPr>
        <w:autoSpaceDE w:val="0"/>
        <w:autoSpaceDN w:val="0"/>
        <w:adjustRightInd w:val="0"/>
        <w:rPr>
          <w:rFonts w:ascii="Tahoma" w:hAnsi="Tahoma" w:cs="Tahoma"/>
        </w:rPr>
      </w:pPr>
    </w:p>
    <w:p w:rsidR="006B5E31" w:rsidRPr="00F96C2E" w:rsidRDefault="006B5E31" w:rsidP="00810675">
      <w:pPr>
        <w:autoSpaceDE w:val="0"/>
        <w:autoSpaceDN w:val="0"/>
        <w:adjustRightInd w:val="0"/>
        <w:rPr>
          <w:rFonts w:ascii="Tahoma" w:hAnsi="Tahoma" w:cs="Tahoma"/>
        </w:rPr>
      </w:pPr>
    </w:p>
    <w:p w:rsidR="006B5E31" w:rsidRPr="00F96C2E" w:rsidRDefault="006B5E31" w:rsidP="00810675">
      <w:pPr>
        <w:autoSpaceDE w:val="0"/>
        <w:autoSpaceDN w:val="0"/>
        <w:adjustRightInd w:val="0"/>
        <w:rPr>
          <w:rFonts w:ascii="Tahoma" w:hAnsi="Tahoma" w:cs="Tahoma"/>
        </w:rPr>
      </w:pPr>
    </w:p>
    <w:p w:rsidR="006B5E31" w:rsidRPr="00F96C2E" w:rsidRDefault="006B5E31" w:rsidP="00810675">
      <w:pPr>
        <w:autoSpaceDE w:val="0"/>
        <w:autoSpaceDN w:val="0"/>
        <w:adjustRightInd w:val="0"/>
        <w:rPr>
          <w:rFonts w:ascii="Tahoma" w:hAnsi="Tahoma" w:cs="Tahoma"/>
        </w:rPr>
      </w:pPr>
    </w:p>
    <w:p w:rsidR="006B5E31" w:rsidRPr="00F96C2E" w:rsidRDefault="006B5E31" w:rsidP="00810675">
      <w:pPr>
        <w:autoSpaceDE w:val="0"/>
        <w:autoSpaceDN w:val="0"/>
        <w:adjustRightInd w:val="0"/>
        <w:rPr>
          <w:rFonts w:ascii="Tahoma" w:hAnsi="Tahoma" w:cs="Tahoma"/>
        </w:rPr>
      </w:pPr>
    </w:p>
    <w:p w:rsidR="006B5E31" w:rsidRPr="00F96C2E" w:rsidRDefault="006B5E31" w:rsidP="00810675">
      <w:pPr>
        <w:autoSpaceDE w:val="0"/>
        <w:autoSpaceDN w:val="0"/>
        <w:adjustRightInd w:val="0"/>
        <w:rPr>
          <w:rFonts w:ascii="Tahoma" w:hAnsi="Tahoma" w:cs="Tahoma"/>
        </w:rPr>
      </w:pPr>
    </w:p>
    <w:p w:rsidR="006B5E31" w:rsidRPr="00F96C2E" w:rsidRDefault="006B5E31" w:rsidP="00810675">
      <w:pPr>
        <w:autoSpaceDE w:val="0"/>
        <w:autoSpaceDN w:val="0"/>
        <w:adjustRightInd w:val="0"/>
        <w:rPr>
          <w:rFonts w:ascii="Tahoma" w:hAnsi="Tahoma" w:cs="Tahoma"/>
        </w:rPr>
      </w:pPr>
    </w:p>
    <w:p w:rsidR="006B5E31" w:rsidRPr="00F96C2E" w:rsidRDefault="006B5E31" w:rsidP="00810675">
      <w:pPr>
        <w:autoSpaceDE w:val="0"/>
        <w:autoSpaceDN w:val="0"/>
        <w:adjustRightInd w:val="0"/>
        <w:rPr>
          <w:rFonts w:ascii="Tahoma" w:hAnsi="Tahoma" w:cs="Tahoma"/>
        </w:rPr>
      </w:pPr>
    </w:p>
    <w:p w:rsidR="006B5E31" w:rsidRPr="00F96C2E" w:rsidRDefault="006B5E31" w:rsidP="00810675">
      <w:pPr>
        <w:autoSpaceDE w:val="0"/>
        <w:autoSpaceDN w:val="0"/>
        <w:adjustRightInd w:val="0"/>
        <w:rPr>
          <w:rFonts w:ascii="Tahoma" w:hAnsi="Tahoma" w:cs="Tahoma"/>
        </w:rPr>
      </w:pPr>
    </w:p>
    <w:p w:rsidR="006B5E31" w:rsidRPr="00F96C2E" w:rsidRDefault="006B5E31" w:rsidP="00810675">
      <w:pPr>
        <w:autoSpaceDE w:val="0"/>
        <w:autoSpaceDN w:val="0"/>
        <w:adjustRightInd w:val="0"/>
        <w:rPr>
          <w:rFonts w:ascii="Tahoma" w:hAnsi="Tahoma" w:cs="Tahoma"/>
        </w:rPr>
      </w:pPr>
    </w:p>
    <w:p w:rsidR="006B5E31" w:rsidRPr="00F96C2E" w:rsidRDefault="006B5E31" w:rsidP="00810675">
      <w:pPr>
        <w:autoSpaceDE w:val="0"/>
        <w:autoSpaceDN w:val="0"/>
        <w:adjustRightInd w:val="0"/>
        <w:rPr>
          <w:rFonts w:ascii="Tahoma" w:hAnsi="Tahoma" w:cs="Tahoma"/>
        </w:rPr>
      </w:pPr>
    </w:p>
    <w:p w:rsidR="006B5E31" w:rsidRPr="00F96C2E" w:rsidRDefault="006B5E31" w:rsidP="00810675">
      <w:pPr>
        <w:autoSpaceDE w:val="0"/>
        <w:autoSpaceDN w:val="0"/>
        <w:adjustRightInd w:val="0"/>
        <w:rPr>
          <w:rFonts w:ascii="Tahoma" w:hAnsi="Tahoma" w:cs="Tahoma"/>
        </w:rPr>
      </w:pPr>
    </w:p>
    <w:p w:rsidR="006B5E31" w:rsidRPr="00F96C2E" w:rsidRDefault="006B5E31" w:rsidP="00810675">
      <w:pPr>
        <w:autoSpaceDE w:val="0"/>
        <w:autoSpaceDN w:val="0"/>
        <w:adjustRightInd w:val="0"/>
        <w:rPr>
          <w:rFonts w:ascii="Tahoma" w:hAnsi="Tahoma" w:cs="Tahoma"/>
        </w:rPr>
      </w:pPr>
    </w:p>
    <w:p w:rsidR="006B5E31" w:rsidRPr="00F96C2E" w:rsidRDefault="006B5E31" w:rsidP="00810675">
      <w:pPr>
        <w:autoSpaceDE w:val="0"/>
        <w:autoSpaceDN w:val="0"/>
        <w:adjustRightInd w:val="0"/>
        <w:rPr>
          <w:rFonts w:ascii="Tahoma" w:hAnsi="Tahoma" w:cs="Tahoma"/>
        </w:rPr>
      </w:pPr>
      <w:r w:rsidRPr="00F96C2E">
        <w:rPr>
          <w:rFonts w:ascii="Tahoma" w:hAnsi="Tahoma" w:cs="Tahoma"/>
        </w:rPr>
        <w:t>...........................................                           ............................................</w:t>
      </w:r>
    </w:p>
    <w:p w:rsidR="006B5E31" w:rsidRPr="00F96C2E" w:rsidRDefault="006B5E31" w:rsidP="0001325F">
      <w:pPr>
        <w:autoSpaceDE w:val="0"/>
        <w:autoSpaceDN w:val="0"/>
        <w:adjustRightInd w:val="0"/>
        <w:rPr>
          <w:rFonts w:ascii="Tahoma" w:hAnsi="Tahoma" w:cs="Tahoma"/>
          <w:sz w:val="22"/>
          <w:szCs w:val="22"/>
        </w:rPr>
      </w:pPr>
      <w:r w:rsidRPr="00F96C2E">
        <w:rPr>
          <w:rFonts w:ascii="Tahoma" w:hAnsi="Tahoma" w:cs="Tahoma"/>
          <w:bCs/>
        </w:rPr>
        <w:t xml:space="preserve">           </w:t>
      </w:r>
      <w:r w:rsidRPr="00F96C2E">
        <w:rPr>
          <w:rFonts w:ascii="Tahoma" w:hAnsi="Tahoma" w:cs="Tahoma"/>
          <w:bCs/>
          <w:sz w:val="22"/>
          <w:szCs w:val="22"/>
        </w:rPr>
        <w:t xml:space="preserve">zapisovateľ                                    predseda RŠ pri Gymnáziu Andreja </w:t>
      </w:r>
      <w:proofErr w:type="spellStart"/>
      <w:r w:rsidRPr="00F96C2E">
        <w:rPr>
          <w:rFonts w:ascii="Tahoma" w:hAnsi="Tahoma" w:cs="Tahoma"/>
          <w:bCs/>
          <w:sz w:val="22"/>
          <w:szCs w:val="22"/>
        </w:rPr>
        <w:t>Sládkoviča</w:t>
      </w:r>
      <w:proofErr w:type="spellEnd"/>
    </w:p>
    <w:p w:rsidR="006B5E31" w:rsidRPr="00F96C2E" w:rsidRDefault="00760410" w:rsidP="00810675">
      <w:pPr>
        <w:autoSpaceDE w:val="0"/>
        <w:autoSpaceDN w:val="0"/>
        <w:adjustRightInd w:val="0"/>
        <w:rPr>
          <w:rFonts w:ascii="Tahoma" w:hAnsi="Tahoma" w:cs="Tahoma"/>
          <w:b/>
          <w:bCs/>
        </w:rPr>
      </w:pPr>
      <w:r w:rsidRPr="00760410">
        <w:rPr>
          <w:noProof/>
        </w:rPr>
        <w:lastRenderedPageBreak/>
        <w:pict>
          <v:shape id="Obrázok 2" o:spid="_x0000_s1027" type="#_x0000_t75" style="position:absolute;margin-left:76.8pt;margin-top:20.95pt;width:297.2pt;height:127.8pt;z-index:251659264;visibility:visible">
            <v:imagedata r:id="rId8" o:title=""/>
            <w10:wrap type="topAndBottom"/>
          </v:shape>
        </w:pict>
      </w:r>
    </w:p>
    <w:p w:rsidR="006B5E31" w:rsidRPr="00F96C2E" w:rsidRDefault="006B5E31" w:rsidP="0001325F">
      <w:pPr>
        <w:autoSpaceDE w:val="0"/>
        <w:autoSpaceDN w:val="0"/>
        <w:adjustRightInd w:val="0"/>
        <w:rPr>
          <w:rFonts w:ascii="Tahoma" w:hAnsi="Tahoma" w:cs="Tahoma"/>
          <w:b/>
          <w:bCs/>
        </w:rPr>
      </w:pPr>
    </w:p>
    <w:p w:rsidR="006B5E31" w:rsidRPr="00F96C2E" w:rsidRDefault="006B5E31" w:rsidP="0001325F">
      <w:pPr>
        <w:autoSpaceDE w:val="0"/>
        <w:autoSpaceDN w:val="0"/>
        <w:adjustRightInd w:val="0"/>
        <w:rPr>
          <w:rFonts w:ascii="Tahoma" w:hAnsi="Tahoma" w:cs="Tahoma"/>
          <w:b/>
          <w:bCs/>
          <w:sz w:val="48"/>
          <w:szCs w:val="48"/>
        </w:rPr>
      </w:pPr>
    </w:p>
    <w:p w:rsidR="006B5E31" w:rsidRPr="00F96C2E" w:rsidRDefault="006B5E31" w:rsidP="0001325F">
      <w:pPr>
        <w:autoSpaceDE w:val="0"/>
        <w:autoSpaceDN w:val="0"/>
        <w:adjustRightInd w:val="0"/>
        <w:rPr>
          <w:rFonts w:ascii="Tahoma" w:hAnsi="Tahoma" w:cs="Tahoma"/>
          <w:b/>
          <w:bCs/>
          <w:sz w:val="48"/>
          <w:szCs w:val="48"/>
        </w:rPr>
      </w:pPr>
    </w:p>
    <w:p w:rsidR="006B5E31" w:rsidRPr="00F96C2E" w:rsidRDefault="006B5E31" w:rsidP="0001325F">
      <w:pPr>
        <w:autoSpaceDE w:val="0"/>
        <w:autoSpaceDN w:val="0"/>
        <w:adjustRightInd w:val="0"/>
        <w:rPr>
          <w:rFonts w:ascii="Tahoma" w:hAnsi="Tahoma" w:cs="Tahoma"/>
          <w:b/>
          <w:bCs/>
          <w:sz w:val="48"/>
          <w:szCs w:val="48"/>
        </w:rPr>
      </w:pPr>
    </w:p>
    <w:p w:rsidR="006B5E31" w:rsidRPr="00F96C2E" w:rsidRDefault="006B5E31" w:rsidP="0001325F">
      <w:pPr>
        <w:autoSpaceDE w:val="0"/>
        <w:autoSpaceDN w:val="0"/>
        <w:adjustRightInd w:val="0"/>
        <w:rPr>
          <w:rFonts w:ascii="Tahoma" w:hAnsi="Tahoma" w:cs="Tahoma"/>
          <w:b/>
          <w:bCs/>
          <w:sz w:val="48"/>
          <w:szCs w:val="48"/>
        </w:rPr>
      </w:pPr>
    </w:p>
    <w:p w:rsidR="006B5E31" w:rsidRPr="00F96C2E" w:rsidRDefault="006B5E31" w:rsidP="0001325F">
      <w:pPr>
        <w:autoSpaceDE w:val="0"/>
        <w:autoSpaceDN w:val="0"/>
        <w:adjustRightInd w:val="0"/>
        <w:rPr>
          <w:rFonts w:ascii="Tahoma" w:hAnsi="Tahoma" w:cs="Tahoma"/>
          <w:b/>
          <w:bCs/>
          <w:sz w:val="48"/>
          <w:szCs w:val="48"/>
        </w:rPr>
      </w:pPr>
    </w:p>
    <w:p w:rsidR="006B5E31" w:rsidRPr="00F96C2E" w:rsidRDefault="006B5E31" w:rsidP="003F3F95">
      <w:pPr>
        <w:autoSpaceDE w:val="0"/>
        <w:autoSpaceDN w:val="0"/>
        <w:adjustRightInd w:val="0"/>
        <w:jc w:val="center"/>
        <w:rPr>
          <w:rFonts w:ascii="Tahoma" w:hAnsi="Tahoma" w:cs="Tahoma"/>
          <w:b/>
          <w:bCs/>
          <w:sz w:val="48"/>
          <w:szCs w:val="48"/>
        </w:rPr>
      </w:pPr>
      <w:r w:rsidRPr="00F96C2E">
        <w:rPr>
          <w:rFonts w:ascii="Tahoma" w:hAnsi="Tahoma" w:cs="Tahoma"/>
          <w:b/>
          <w:bCs/>
          <w:sz w:val="48"/>
          <w:szCs w:val="48"/>
        </w:rPr>
        <w:t>Správa</w:t>
      </w:r>
    </w:p>
    <w:p w:rsidR="006B5E31" w:rsidRPr="00F96C2E" w:rsidRDefault="006B5E31" w:rsidP="003F3F95">
      <w:pPr>
        <w:autoSpaceDE w:val="0"/>
        <w:autoSpaceDN w:val="0"/>
        <w:adjustRightInd w:val="0"/>
        <w:jc w:val="center"/>
        <w:rPr>
          <w:rFonts w:ascii="Tahoma" w:hAnsi="Tahoma" w:cs="Tahoma"/>
          <w:b/>
          <w:bCs/>
          <w:sz w:val="36"/>
          <w:szCs w:val="36"/>
        </w:rPr>
      </w:pPr>
      <w:r w:rsidRPr="00F96C2E">
        <w:rPr>
          <w:rFonts w:ascii="Tahoma" w:hAnsi="Tahoma" w:cs="Tahoma"/>
          <w:b/>
          <w:bCs/>
          <w:sz w:val="36"/>
          <w:szCs w:val="36"/>
        </w:rPr>
        <w:t>o výchovno-vzdelávacej činnosti, jej výsledkoch</w:t>
      </w:r>
    </w:p>
    <w:p w:rsidR="006B5E31" w:rsidRPr="00F96C2E" w:rsidRDefault="006B5E31" w:rsidP="003F3F95">
      <w:pPr>
        <w:autoSpaceDE w:val="0"/>
        <w:autoSpaceDN w:val="0"/>
        <w:adjustRightInd w:val="0"/>
        <w:jc w:val="center"/>
        <w:rPr>
          <w:rFonts w:ascii="Tahoma" w:hAnsi="Tahoma" w:cs="Tahoma"/>
        </w:rPr>
      </w:pPr>
      <w:r w:rsidRPr="00F96C2E">
        <w:rPr>
          <w:rFonts w:ascii="Tahoma" w:hAnsi="Tahoma" w:cs="Tahoma"/>
          <w:b/>
          <w:bCs/>
          <w:sz w:val="36"/>
          <w:szCs w:val="36"/>
        </w:rPr>
        <w:t>a podmienkach za školský rok 2021/2022</w:t>
      </w:r>
    </w:p>
    <w:p w:rsidR="006B5E31" w:rsidRPr="00F96C2E" w:rsidRDefault="006B5E31" w:rsidP="008E0744">
      <w:pPr>
        <w:autoSpaceDE w:val="0"/>
        <w:autoSpaceDN w:val="0"/>
        <w:adjustRightInd w:val="0"/>
        <w:rPr>
          <w:rFonts w:ascii="Tahoma" w:hAnsi="Tahoma" w:cs="Tahoma"/>
        </w:rPr>
      </w:pPr>
    </w:p>
    <w:p w:rsidR="006B5E31" w:rsidRPr="00F96C2E" w:rsidRDefault="006B5E31" w:rsidP="008E0744">
      <w:pPr>
        <w:autoSpaceDE w:val="0"/>
        <w:autoSpaceDN w:val="0"/>
        <w:adjustRightInd w:val="0"/>
        <w:rPr>
          <w:rFonts w:ascii="Tahoma" w:hAnsi="Tahoma" w:cs="Tahoma"/>
        </w:rPr>
      </w:pPr>
    </w:p>
    <w:p w:rsidR="006B5E31" w:rsidRPr="00F96C2E" w:rsidRDefault="006B5E31" w:rsidP="008E0744">
      <w:pPr>
        <w:autoSpaceDE w:val="0"/>
        <w:autoSpaceDN w:val="0"/>
        <w:adjustRightInd w:val="0"/>
        <w:rPr>
          <w:rFonts w:ascii="Tahoma" w:hAnsi="Tahoma" w:cs="Tahoma"/>
        </w:rPr>
      </w:pPr>
    </w:p>
    <w:p w:rsidR="006B5E31" w:rsidRPr="00F96C2E" w:rsidRDefault="006B5E31" w:rsidP="008E0744">
      <w:pPr>
        <w:autoSpaceDE w:val="0"/>
        <w:autoSpaceDN w:val="0"/>
        <w:adjustRightInd w:val="0"/>
        <w:rPr>
          <w:rFonts w:ascii="Tahoma" w:hAnsi="Tahoma" w:cs="Tahoma"/>
        </w:rPr>
      </w:pPr>
      <w:r w:rsidRPr="00F96C2E">
        <w:rPr>
          <w:rFonts w:ascii="Tahoma" w:hAnsi="Tahoma" w:cs="Tahoma"/>
        </w:rPr>
        <w:t xml:space="preserve">                                                            </w:t>
      </w:r>
    </w:p>
    <w:p w:rsidR="006B5E31" w:rsidRPr="00F96C2E" w:rsidRDefault="00760410" w:rsidP="004F674C">
      <w:pPr>
        <w:spacing w:before="100" w:beforeAutospacing="1" w:after="100" w:afterAutospacing="1"/>
        <w:outlineLvl w:val="0"/>
        <w:rPr>
          <w:rFonts w:ascii="Tahoma" w:hAnsi="Tahoma" w:cs="Tahoma"/>
        </w:rPr>
      </w:pPr>
      <w:r w:rsidRPr="00760410">
        <w:rPr>
          <w:noProof/>
        </w:rPr>
        <w:pict>
          <v:shape id="Obrázok 3" o:spid="_x0000_s1028" type="#_x0000_t75" style="position:absolute;margin-left:43.15pt;margin-top:14.5pt;width:365.85pt;height:222.6pt;z-index:-251656192;visibility:visible" wrapcoords="-44 0 -44 21527 21600 21527 21600 0 -44 0">
            <v:imagedata r:id="rId9" o:title=""/>
            <w10:wrap type="tight"/>
          </v:shape>
        </w:pict>
      </w:r>
    </w:p>
    <w:p w:rsidR="006B5E31" w:rsidRPr="00F96C2E" w:rsidRDefault="006B5E31" w:rsidP="004F674C">
      <w:pPr>
        <w:spacing w:before="100" w:beforeAutospacing="1" w:after="100" w:afterAutospacing="1"/>
        <w:outlineLvl w:val="0"/>
        <w:rPr>
          <w:rFonts w:ascii="Tahoma" w:hAnsi="Tahoma" w:cs="Tahoma"/>
        </w:rPr>
      </w:pPr>
    </w:p>
    <w:p w:rsidR="006B5E31" w:rsidRPr="00F96C2E" w:rsidRDefault="006B5E31" w:rsidP="004F674C">
      <w:pPr>
        <w:spacing w:before="100" w:beforeAutospacing="1" w:after="100" w:afterAutospacing="1"/>
        <w:outlineLvl w:val="0"/>
        <w:rPr>
          <w:rFonts w:ascii="Tahoma" w:hAnsi="Tahoma" w:cs="Tahoma"/>
        </w:rPr>
      </w:pPr>
    </w:p>
    <w:p w:rsidR="006B5E31" w:rsidRPr="00F96C2E" w:rsidRDefault="006B5E31" w:rsidP="00AC4A09">
      <w:pPr>
        <w:spacing w:before="100" w:beforeAutospacing="1" w:after="100" w:afterAutospacing="1"/>
        <w:jc w:val="center"/>
        <w:outlineLvl w:val="0"/>
        <w:rPr>
          <w:rFonts w:ascii="Tahoma" w:hAnsi="Tahoma" w:cs="Tahoma"/>
          <w:b/>
          <w:bCs/>
          <w:kern w:val="36"/>
          <w:sz w:val="48"/>
          <w:szCs w:val="48"/>
        </w:rPr>
      </w:pPr>
    </w:p>
    <w:p w:rsidR="006B5E31" w:rsidRPr="00F96C2E" w:rsidRDefault="006B5E31" w:rsidP="00AC4A09">
      <w:pPr>
        <w:spacing w:before="100" w:beforeAutospacing="1" w:after="100" w:afterAutospacing="1"/>
        <w:jc w:val="center"/>
        <w:outlineLvl w:val="0"/>
        <w:rPr>
          <w:rFonts w:ascii="Tahoma" w:hAnsi="Tahoma" w:cs="Tahoma"/>
          <w:b/>
          <w:bCs/>
          <w:kern w:val="36"/>
          <w:sz w:val="48"/>
          <w:szCs w:val="48"/>
        </w:rPr>
      </w:pPr>
    </w:p>
    <w:p w:rsidR="006B5E31" w:rsidRPr="00F96C2E" w:rsidRDefault="006B5E31" w:rsidP="00365626">
      <w:pPr>
        <w:spacing w:before="100" w:beforeAutospacing="1" w:after="100" w:afterAutospacing="1"/>
        <w:outlineLvl w:val="0"/>
        <w:rPr>
          <w:rFonts w:ascii="Tahoma" w:hAnsi="Tahoma" w:cs="Tahoma"/>
          <w:b/>
          <w:bCs/>
          <w:kern w:val="36"/>
          <w:sz w:val="48"/>
          <w:szCs w:val="48"/>
        </w:rPr>
      </w:pPr>
    </w:p>
    <w:p w:rsidR="006B5E31" w:rsidRPr="00F96C2E" w:rsidRDefault="006B5E31" w:rsidP="00AC4A09">
      <w:pPr>
        <w:spacing w:before="100" w:beforeAutospacing="1" w:after="100" w:afterAutospacing="1"/>
        <w:jc w:val="center"/>
        <w:outlineLvl w:val="0"/>
        <w:rPr>
          <w:rFonts w:ascii="Tahoma" w:hAnsi="Tahoma" w:cs="Tahoma"/>
          <w:b/>
          <w:bCs/>
          <w:kern w:val="36"/>
          <w:sz w:val="48"/>
          <w:szCs w:val="48"/>
        </w:rPr>
      </w:pPr>
      <w:r w:rsidRPr="00F96C2E">
        <w:rPr>
          <w:rFonts w:ascii="Tahoma" w:hAnsi="Tahoma" w:cs="Tahoma"/>
          <w:b/>
          <w:bCs/>
          <w:kern w:val="36"/>
          <w:sz w:val="48"/>
          <w:szCs w:val="48"/>
        </w:rPr>
        <w:lastRenderedPageBreak/>
        <w:t>Správa</w:t>
      </w:r>
    </w:p>
    <w:p w:rsidR="006B5E31" w:rsidRPr="00F96C2E" w:rsidRDefault="006B5E31" w:rsidP="00AC4A09">
      <w:pPr>
        <w:spacing w:before="100" w:beforeAutospacing="1" w:after="100" w:afterAutospacing="1"/>
        <w:jc w:val="center"/>
        <w:outlineLvl w:val="1"/>
        <w:rPr>
          <w:rFonts w:ascii="Tahoma" w:hAnsi="Tahoma" w:cs="Tahoma"/>
          <w:b/>
          <w:bCs/>
          <w:sz w:val="36"/>
          <w:szCs w:val="36"/>
        </w:rPr>
      </w:pPr>
      <w:r w:rsidRPr="00F96C2E">
        <w:rPr>
          <w:rFonts w:ascii="Tahoma" w:hAnsi="Tahoma" w:cs="Tahoma"/>
          <w:b/>
          <w:bCs/>
          <w:sz w:val="36"/>
          <w:szCs w:val="36"/>
        </w:rPr>
        <w:t>o výchovno-vzdelávacej činnosti, jej výsledkoch a podmienkach za školský rok 2021/2022</w:t>
      </w:r>
    </w:p>
    <w:p w:rsidR="006B5E31" w:rsidRPr="00F96C2E" w:rsidRDefault="006B5E31" w:rsidP="00AC4A09">
      <w:pPr>
        <w:spacing w:before="100" w:beforeAutospacing="1" w:after="100" w:afterAutospacing="1"/>
        <w:outlineLvl w:val="2"/>
        <w:rPr>
          <w:rFonts w:ascii="Tahoma" w:hAnsi="Tahoma" w:cs="Tahoma"/>
          <w:b/>
          <w:bCs/>
          <w:sz w:val="27"/>
          <w:szCs w:val="27"/>
        </w:rPr>
      </w:pPr>
      <w:r w:rsidRPr="00F96C2E">
        <w:rPr>
          <w:rFonts w:ascii="Tahoma" w:hAnsi="Tahoma" w:cs="Tahoma"/>
          <w:b/>
          <w:bCs/>
          <w:sz w:val="27"/>
          <w:szCs w:val="27"/>
        </w:rPr>
        <w:t xml:space="preserve">Správa spracovaná podľa vyhlášky Ministerstva školstva, vedy, výskumu a športu SR 435/2020 </w:t>
      </w:r>
      <w:proofErr w:type="spellStart"/>
      <w:r w:rsidRPr="00F96C2E">
        <w:rPr>
          <w:rFonts w:ascii="Tahoma" w:hAnsi="Tahoma" w:cs="Tahoma"/>
          <w:b/>
          <w:bCs/>
          <w:sz w:val="27"/>
          <w:szCs w:val="27"/>
        </w:rPr>
        <w:t>Z.z</w:t>
      </w:r>
      <w:proofErr w:type="spellEnd"/>
      <w:r w:rsidRPr="00F96C2E">
        <w:rPr>
          <w:rFonts w:ascii="Tahoma" w:hAnsi="Tahoma" w:cs="Tahoma"/>
          <w:b/>
          <w:bCs/>
          <w:sz w:val="27"/>
          <w:szCs w:val="27"/>
        </w:rPr>
        <w:t>.</w:t>
      </w:r>
    </w:p>
    <w:p w:rsidR="006B5E31" w:rsidRPr="00F96C2E" w:rsidRDefault="006B5E31" w:rsidP="00284112">
      <w:pPr>
        <w:spacing w:before="100" w:beforeAutospacing="1" w:after="100" w:afterAutospacing="1"/>
        <w:outlineLvl w:val="2"/>
        <w:rPr>
          <w:rFonts w:ascii="Tahoma" w:hAnsi="Tahoma" w:cs="Tahoma"/>
          <w:b/>
          <w:bCs/>
          <w:sz w:val="27"/>
          <w:szCs w:val="27"/>
        </w:rPr>
      </w:pPr>
      <w:bookmarkStart w:id="0" w:name="1a"/>
      <w:bookmarkEnd w:id="0"/>
      <w:r w:rsidRPr="00F96C2E">
        <w:rPr>
          <w:rFonts w:ascii="Tahoma" w:hAnsi="Tahoma" w:cs="Tahoma"/>
          <w:b/>
          <w:bCs/>
          <w:i/>
          <w:iCs/>
        </w:rPr>
        <w:t>§ 2. ods. 1 a</w:t>
      </w:r>
      <w:r w:rsidRPr="00F96C2E">
        <w:rPr>
          <w:rFonts w:ascii="Tahoma" w:hAnsi="Tahoma" w:cs="Tahoma"/>
          <w:b/>
          <w:bCs/>
          <w:sz w:val="27"/>
          <w:szCs w:val="27"/>
        </w:rPr>
        <w:t> Údaje o škole alebo o školskom zariadení v rozsahu: názov, adresa, telefónne číslo, webové sídlo, adresa elektronickej pošty</w:t>
      </w:r>
    </w:p>
    <w:p w:rsidR="006B5E31" w:rsidRPr="00F96C2E" w:rsidRDefault="006B5E31" w:rsidP="007D39FD">
      <w:pPr>
        <w:spacing w:before="100" w:beforeAutospacing="1" w:after="100" w:afterAutospacing="1"/>
        <w:jc w:val="both"/>
        <w:outlineLvl w:val="2"/>
        <w:rPr>
          <w:rFonts w:ascii="Tahoma" w:hAnsi="Tahoma" w:cs="Tahoma"/>
          <w:b/>
          <w:bCs/>
          <w:sz w:val="27"/>
          <w:szCs w:val="27"/>
        </w:rPr>
      </w:pPr>
      <w:r w:rsidRPr="00F96C2E">
        <w:rPr>
          <w:rFonts w:ascii="Tahoma" w:hAnsi="Tahoma" w:cs="Tahoma"/>
          <w:b/>
          <w:bCs/>
          <w:sz w:val="27"/>
          <w:szCs w:val="27"/>
        </w:rPr>
        <w:t>Základné identifikačné údaje o škole: názov, adresa, telefónne a faxové čísla, internetová a elektronická adresa, údaje o zriaďovateľovi</w:t>
      </w:r>
    </w:p>
    <w:p w:rsidR="006B5E31" w:rsidRPr="00F96C2E" w:rsidRDefault="006B5E31" w:rsidP="007D39FD">
      <w:pPr>
        <w:spacing w:before="100" w:beforeAutospacing="1" w:after="100" w:afterAutospacing="1"/>
        <w:jc w:val="both"/>
        <w:outlineLvl w:val="2"/>
        <w:rPr>
          <w:rFonts w:ascii="Tahoma" w:hAnsi="Tahoma" w:cs="Tahoma"/>
          <w:b/>
          <w:bCs/>
          <w:sz w:val="27"/>
          <w:szCs w:val="27"/>
        </w:rPr>
      </w:pPr>
    </w:p>
    <w:p w:rsidR="006B5E31" w:rsidRPr="00F96C2E" w:rsidRDefault="006B5E31" w:rsidP="00AC4A09">
      <w:pPr>
        <w:spacing w:before="100" w:beforeAutospacing="1" w:after="100" w:afterAutospacing="1"/>
        <w:outlineLvl w:val="2"/>
        <w:rPr>
          <w:rFonts w:ascii="Tahoma" w:hAnsi="Tahoma" w:cs="Tahoma"/>
          <w:b/>
          <w:bCs/>
          <w:sz w:val="27"/>
          <w:szCs w:val="27"/>
        </w:rPr>
      </w:pPr>
      <w:r w:rsidRPr="00F96C2E">
        <w:rPr>
          <w:rFonts w:ascii="Tahoma" w:hAnsi="Tahoma" w:cs="Tahoma"/>
          <w:b/>
          <w:bCs/>
          <w:sz w:val="27"/>
          <w:szCs w:val="27"/>
        </w:rPr>
        <w:t>Základné identifikačné údaje</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1774"/>
        <w:gridCol w:w="7001"/>
      </w:tblGrid>
      <w:tr w:rsidR="00F96C2E" w:rsidRPr="00F96C2E" w:rsidTr="000833CE">
        <w:trPr>
          <w:tblCellSpacing w:w="0" w:type="dxa"/>
        </w:trPr>
        <w:tc>
          <w:tcPr>
            <w:tcW w:w="0" w:type="auto"/>
            <w:shd w:val="clear" w:color="auto" w:fill="E9F7FF"/>
            <w:vAlign w:val="center"/>
          </w:tcPr>
          <w:p w:rsidR="006B5E31" w:rsidRPr="00F96C2E" w:rsidRDefault="006B5E31" w:rsidP="00AC4A09">
            <w:pPr>
              <w:rPr>
                <w:rFonts w:ascii="Tahoma" w:hAnsi="Tahoma" w:cs="Tahoma"/>
              </w:rPr>
            </w:pPr>
            <w:r w:rsidRPr="00F96C2E">
              <w:rPr>
                <w:rFonts w:ascii="Tahoma" w:hAnsi="Tahoma" w:cs="Tahoma"/>
                <w:b/>
                <w:bCs/>
              </w:rPr>
              <w:t>Názov školy</w:t>
            </w:r>
          </w:p>
        </w:tc>
        <w:tc>
          <w:tcPr>
            <w:tcW w:w="0" w:type="auto"/>
            <w:shd w:val="clear" w:color="auto" w:fill="E9F7FF"/>
            <w:vAlign w:val="center"/>
          </w:tcPr>
          <w:p w:rsidR="006B5E31" w:rsidRPr="00F96C2E" w:rsidRDefault="006B5E31" w:rsidP="00AC4A09">
            <w:pPr>
              <w:rPr>
                <w:rFonts w:ascii="Tahoma" w:hAnsi="Tahoma" w:cs="Tahoma"/>
              </w:rPr>
            </w:pPr>
            <w:r w:rsidRPr="00F96C2E">
              <w:rPr>
                <w:rFonts w:ascii="Tahoma" w:hAnsi="Tahoma" w:cs="Tahoma"/>
              </w:rPr>
              <w:t xml:space="preserve">Gymnázium Andreja </w:t>
            </w:r>
            <w:proofErr w:type="spellStart"/>
            <w:r w:rsidRPr="00F96C2E">
              <w:rPr>
                <w:rFonts w:ascii="Tahoma" w:hAnsi="Tahoma" w:cs="Tahoma"/>
              </w:rPr>
              <w:t>Sládkoviča</w:t>
            </w:r>
            <w:proofErr w:type="spellEnd"/>
            <w:r w:rsidRPr="00F96C2E">
              <w:rPr>
                <w:rFonts w:ascii="Tahoma" w:hAnsi="Tahoma" w:cs="Tahoma"/>
              </w:rPr>
              <w:t>, Komenského 18, Banská Bystrica</w:t>
            </w:r>
          </w:p>
        </w:tc>
      </w:tr>
      <w:tr w:rsidR="00F96C2E" w:rsidRPr="00F96C2E" w:rsidTr="000833CE">
        <w:trPr>
          <w:tblCellSpacing w:w="0" w:type="dxa"/>
        </w:trPr>
        <w:tc>
          <w:tcPr>
            <w:tcW w:w="0" w:type="auto"/>
            <w:shd w:val="clear" w:color="auto" w:fill="D3E8FC"/>
            <w:vAlign w:val="center"/>
          </w:tcPr>
          <w:p w:rsidR="006B5E31" w:rsidRPr="00F96C2E" w:rsidRDefault="006B5E31" w:rsidP="00AC4A09">
            <w:pPr>
              <w:rPr>
                <w:rFonts w:ascii="Tahoma" w:hAnsi="Tahoma" w:cs="Tahoma"/>
              </w:rPr>
            </w:pPr>
            <w:r w:rsidRPr="00F96C2E">
              <w:rPr>
                <w:rFonts w:ascii="Tahoma" w:hAnsi="Tahoma" w:cs="Tahoma"/>
                <w:b/>
                <w:bCs/>
              </w:rPr>
              <w:t>Adresa školy</w:t>
            </w:r>
          </w:p>
        </w:tc>
        <w:tc>
          <w:tcPr>
            <w:tcW w:w="0" w:type="auto"/>
            <w:shd w:val="clear" w:color="auto" w:fill="D3E8FC"/>
            <w:vAlign w:val="center"/>
          </w:tcPr>
          <w:p w:rsidR="006B5E31" w:rsidRPr="00F96C2E" w:rsidRDefault="006B5E31" w:rsidP="00AC4A09">
            <w:pPr>
              <w:rPr>
                <w:rFonts w:ascii="Tahoma" w:hAnsi="Tahoma" w:cs="Tahoma"/>
              </w:rPr>
            </w:pPr>
            <w:r w:rsidRPr="00F96C2E">
              <w:rPr>
                <w:rFonts w:ascii="Tahoma" w:hAnsi="Tahoma" w:cs="Tahoma"/>
              </w:rPr>
              <w:t>Komenského 18, 97401 Banská Bystrica</w:t>
            </w:r>
          </w:p>
        </w:tc>
      </w:tr>
      <w:tr w:rsidR="00F96C2E" w:rsidRPr="00F96C2E" w:rsidTr="000833CE">
        <w:trPr>
          <w:tblCellSpacing w:w="0" w:type="dxa"/>
        </w:trPr>
        <w:tc>
          <w:tcPr>
            <w:tcW w:w="0" w:type="auto"/>
            <w:shd w:val="clear" w:color="auto" w:fill="E9F7FF"/>
            <w:vAlign w:val="center"/>
          </w:tcPr>
          <w:p w:rsidR="006B5E31" w:rsidRPr="00F96C2E" w:rsidRDefault="006B5E31" w:rsidP="00AC4A09">
            <w:pPr>
              <w:rPr>
                <w:rFonts w:ascii="Tahoma" w:hAnsi="Tahoma" w:cs="Tahoma"/>
              </w:rPr>
            </w:pPr>
            <w:r w:rsidRPr="00F96C2E">
              <w:rPr>
                <w:rFonts w:ascii="Tahoma" w:hAnsi="Tahoma" w:cs="Tahoma"/>
                <w:b/>
                <w:bCs/>
              </w:rPr>
              <w:t>Telefón</w:t>
            </w:r>
          </w:p>
        </w:tc>
        <w:tc>
          <w:tcPr>
            <w:tcW w:w="0" w:type="auto"/>
            <w:shd w:val="clear" w:color="auto" w:fill="E9F7FF"/>
            <w:vAlign w:val="center"/>
          </w:tcPr>
          <w:p w:rsidR="006B5E31" w:rsidRPr="00F96C2E" w:rsidRDefault="006B5E31" w:rsidP="00AC4A09">
            <w:pPr>
              <w:rPr>
                <w:rFonts w:ascii="Tahoma" w:hAnsi="Tahoma" w:cs="Tahoma"/>
              </w:rPr>
            </w:pPr>
            <w:r w:rsidRPr="00F96C2E">
              <w:rPr>
                <w:rFonts w:ascii="Tahoma" w:hAnsi="Tahoma" w:cs="Tahoma"/>
              </w:rPr>
              <w:t>048/4153240</w:t>
            </w:r>
          </w:p>
        </w:tc>
      </w:tr>
      <w:tr w:rsidR="00F96C2E" w:rsidRPr="00F96C2E" w:rsidTr="000833CE">
        <w:trPr>
          <w:tblCellSpacing w:w="0" w:type="dxa"/>
        </w:trPr>
        <w:tc>
          <w:tcPr>
            <w:tcW w:w="0" w:type="auto"/>
            <w:shd w:val="clear" w:color="auto" w:fill="D3E8FC"/>
            <w:vAlign w:val="center"/>
          </w:tcPr>
          <w:p w:rsidR="006B5E31" w:rsidRPr="00F96C2E" w:rsidRDefault="006B5E31" w:rsidP="00AC4A09">
            <w:pPr>
              <w:rPr>
                <w:rFonts w:ascii="Tahoma" w:hAnsi="Tahoma" w:cs="Tahoma"/>
              </w:rPr>
            </w:pPr>
            <w:r w:rsidRPr="00F96C2E">
              <w:rPr>
                <w:rFonts w:ascii="Tahoma" w:hAnsi="Tahoma" w:cs="Tahoma"/>
                <w:b/>
                <w:bCs/>
              </w:rPr>
              <w:t>E-mail</w:t>
            </w:r>
          </w:p>
        </w:tc>
        <w:tc>
          <w:tcPr>
            <w:tcW w:w="0" w:type="auto"/>
            <w:shd w:val="clear" w:color="auto" w:fill="D3E8FC"/>
            <w:vAlign w:val="center"/>
          </w:tcPr>
          <w:p w:rsidR="006B5E31" w:rsidRPr="00F96C2E" w:rsidRDefault="00760410" w:rsidP="00AC4A09">
            <w:pPr>
              <w:rPr>
                <w:rFonts w:ascii="Tahoma" w:hAnsi="Tahoma" w:cs="Tahoma"/>
              </w:rPr>
            </w:pPr>
            <w:hyperlink r:id="rId10" w:history="1">
              <w:r w:rsidR="006B5E31" w:rsidRPr="00F96C2E">
                <w:rPr>
                  <w:rStyle w:val="Hypertextovprepojenie"/>
                  <w:rFonts w:ascii="Tahoma" w:hAnsi="Tahoma" w:cs="Tahoma"/>
                  <w:color w:val="auto"/>
                </w:rPr>
                <w:t>sekretariat@gasbb.sk</w:t>
              </w:r>
            </w:hyperlink>
          </w:p>
        </w:tc>
      </w:tr>
      <w:tr w:rsidR="00F96C2E" w:rsidRPr="00F96C2E" w:rsidTr="000833CE">
        <w:trPr>
          <w:tblCellSpacing w:w="0" w:type="dxa"/>
        </w:trPr>
        <w:tc>
          <w:tcPr>
            <w:tcW w:w="0" w:type="auto"/>
            <w:shd w:val="clear" w:color="auto" w:fill="E9F7FF"/>
            <w:vAlign w:val="center"/>
          </w:tcPr>
          <w:p w:rsidR="006B5E31" w:rsidRPr="00F96C2E" w:rsidRDefault="006B5E31" w:rsidP="00AC4A09">
            <w:pPr>
              <w:rPr>
                <w:rFonts w:ascii="Tahoma" w:hAnsi="Tahoma" w:cs="Tahoma"/>
              </w:rPr>
            </w:pPr>
            <w:r w:rsidRPr="00F96C2E">
              <w:rPr>
                <w:rFonts w:ascii="Tahoma" w:hAnsi="Tahoma" w:cs="Tahoma"/>
                <w:b/>
                <w:bCs/>
              </w:rPr>
              <w:t>WWW stránka</w:t>
            </w:r>
          </w:p>
        </w:tc>
        <w:tc>
          <w:tcPr>
            <w:tcW w:w="0" w:type="auto"/>
            <w:shd w:val="clear" w:color="auto" w:fill="E9F7FF"/>
            <w:vAlign w:val="center"/>
          </w:tcPr>
          <w:p w:rsidR="006B5E31" w:rsidRPr="00F96C2E" w:rsidRDefault="00760410" w:rsidP="00AC4A09">
            <w:pPr>
              <w:rPr>
                <w:rFonts w:ascii="Tahoma" w:hAnsi="Tahoma" w:cs="Tahoma"/>
              </w:rPr>
            </w:pPr>
            <w:hyperlink r:id="rId11" w:history="1">
              <w:r w:rsidR="006B5E31" w:rsidRPr="00F96C2E">
                <w:rPr>
                  <w:rStyle w:val="Hypertextovprepojenie"/>
                  <w:rFonts w:ascii="Tahoma" w:hAnsi="Tahoma" w:cs="Tahoma"/>
                  <w:color w:val="auto"/>
                </w:rPr>
                <w:t>https://gasbb.edupage.org</w:t>
              </w:r>
            </w:hyperlink>
          </w:p>
        </w:tc>
      </w:tr>
    </w:tbl>
    <w:p w:rsidR="006B5E31" w:rsidRPr="00F96C2E" w:rsidRDefault="006B5E31" w:rsidP="00AC4A09">
      <w:pPr>
        <w:spacing w:before="100" w:beforeAutospacing="1" w:after="100" w:afterAutospacing="1"/>
        <w:outlineLvl w:val="2"/>
        <w:rPr>
          <w:rFonts w:ascii="Tahoma" w:hAnsi="Tahoma" w:cs="Tahoma"/>
          <w:b/>
          <w:bCs/>
          <w:sz w:val="27"/>
          <w:szCs w:val="27"/>
        </w:rPr>
      </w:pPr>
      <w:bookmarkStart w:id="1" w:name="e1a"/>
      <w:bookmarkEnd w:id="1"/>
    </w:p>
    <w:p w:rsidR="006B5E31" w:rsidRPr="00F96C2E" w:rsidRDefault="006B5E31" w:rsidP="00AC4A09">
      <w:pPr>
        <w:spacing w:before="100" w:beforeAutospacing="1" w:after="100" w:afterAutospacing="1"/>
        <w:outlineLvl w:val="2"/>
        <w:rPr>
          <w:rFonts w:ascii="Tahoma" w:hAnsi="Tahoma" w:cs="Tahoma"/>
          <w:b/>
          <w:bCs/>
          <w:sz w:val="27"/>
          <w:szCs w:val="27"/>
        </w:rPr>
      </w:pPr>
      <w:r w:rsidRPr="00F96C2E">
        <w:rPr>
          <w:rFonts w:ascii="Tahoma" w:hAnsi="Tahoma" w:cs="Tahoma"/>
          <w:b/>
          <w:bCs/>
          <w:sz w:val="27"/>
          <w:szCs w:val="27"/>
        </w:rPr>
        <w:t>Vedúci zamestnanci školy</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1372"/>
        <w:gridCol w:w="2152"/>
        <w:gridCol w:w="1452"/>
        <w:gridCol w:w="1367"/>
        <w:gridCol w:w="2779"/>
      </w:tblGrid>
      <w:tr w:rsidR="00F96C2E" w:rsidRPr="00F96C2E" w:rsidTr="00654B84">
        <w:trPr>
          <w:tblCellSpacing w:w="0" w:type="dxa"/>
        </w:trPr>
        <w:tc>
          <w:tcPr>
            <w:tcW w:w="0" w:type="auto"/>
            <w:vAlign w:val="center"/>
          </w:tcPr>
          <w:p w:rsidR="006B5E31" w:rsidRPr="00F96C2E" w:rsidRDefault="006B5E31" w:rsidP="00AC4A09">
            <w:pPr>
              <w:jc w:val="center"/>
              <w:rPr>
                <w:rFonts w:ascii="Tahoma" w:hAnsi="Tahoma" w:cs="Tahoma"/>
                <w:b/>
                <w:bCs/>
              </w:rPr>
            </w:pPr>
            <w:r w:rsidRPr="00F96C2E">
              <w:rPr>
                <w:rFonts w:ascii="Tahoma" w:hAnsi="Tahoma" w:cs="Tahoma"/>
                <w:b/>
                <w:bCs/>
              </w:rPr>
              <w:t> </w:t>
            </w:r>
          </w:p>
        </w:tc>
        <w:tc>
          <w:tcPr>
            <w:tcW w:w="0" w:type="auto"/>
            <w:vAlign w:val="center"/>
          </w:tcPr>
          <w:p w:rsidR="006B5E31" w:rsidRPr="00F96C2E" w:rsidRDefault="006B5E31" w:rsidP="00AC4A09">
            <w:pPr>
              <w:jc w:val="center"/>
              <w:rPr>
                <w:rFonts w:ascii="Tahoma" w:hAnsi="Tahoma" w:cs="Tahoma"/>
                <w:b/>
                <w:bCs/>
              </w:rPr>
            </w:pPr>
            <w:r w:rsidRPr="00F96C2E">
              <w:rPr>
                <w:rFonts w:ascii="Tahoma" w:hAnsi="Tahoma" w:cs="Tahoma"/>
                <w:b/>
                <w:bCs/>
              </w:rPr>
              <w:t>Priezvisko, meno</w:t>
            </w:r>
          </w:p>
        </w:tc>
        <w:tc>
          <w:tcPr>
            <w:tcW w:w="0" w:type="auto"/>
            <w:vAlign w:val="center"/>
          </w:tcPr>
          <w:p w:rsidR="006B5E31" w:rsidRPr="00F96C2E" w:rsidRDefault="006B5E31" w:rsidP="00AC4A09">
            <w:pPr>
              <w:jc w:val="center"/>
              <w:rPr>
                <w:rFonts w:ascii="Tahoma" w:hAnsi="Tahoma" w:cs="Tahoma"/>
                <w:b/>
                <w:bCs/>
              </w:rPr>
            </w:pPr>
            <w:r w:rsidRPr="00F96C2E">
              <w:rPr>
                <w:rFonts w:ascii="Tahoma" w:hAnsi="Tahoma" w:cs="Tahoma"/>
                <w:b/>
                <w:bCs/>
              </w:rPr>
              <w:t>Telefón</w:t>
            </w:r>
          </w:p>
        </w:tc>
        <w:tc>
          <w:tcPr>
            <w:tcW w:w="0" w:type="auto"/>
            <w:vAlign w:val="center"/>
          </w:tcPr>
          <w:p w:rsidR="006B5E31" w:rsidRPr="00F96C2E" w:rsidRDefault="006B5E31" w:rsidP="00AC4A09">
            <w:pPr>
              <w:jc w:val="center"/>
              <w:rPr>
                <w:rFonts w:ascii="Tahoma" w:hAnsi="Tahoma" w:cs="Tahoma"/>
                <w:b/>
                <w:bCs/>
              </w:rPr>
            </w:pPr>
            <w:proofErr w:type="spellStart"/>
            <w:r w:rsidRPr="00F96C2E">
              <w:rPr>
                <w:rFonts w:ascii="Tahoma" w:hAnsi="Tahoma" w:cs="Tahoma"/>
                <w:b/>
                <w:bCs/>
              </w:rPr>
              <w:t>Služ</w:t>
            </w:r>
            <w:proofErr w:type="spellEnd"/>
            <w:r w:rsidRPr="00F96C2E">
              <w:rPr>
                <w:rFonts w:ascii="Tahoma" w:hAnsi="Tahoma" w:cs="Tahoma"/>
                <w:b/>
                <w:bCs/>
              </w:rPr>
              <w:t>. mobil</w:t>
            </w:r>
          </w:p>
        </w:tc>
        <w:tc>
          <w:tcPr>
            <w:tcW w:w="0" w:type="auto"/>
            <w:vAlign w:val="center"/>
          </w:tcPr>
          <w:p w:rsidR="006B5E31" w:rsidRPr="00F96C2E" w:rsidRDefault="006B5E31" w:rsidP="00AC4A09">
            <w:pPr>
              <w:jc w:val="center"/>
              <w:rPr>
                <w:rFonts w:ascii="Tahoma" w:hAnsi="Tahoma" w:cs="Tahoma"/>
                <w:b/>
                <w:bCs/>
              </w:rPr>
            </w:pPr>
            <w:r w:rsidRPr="00F96C2E">
              <w:rPr>
                <w:rFonts w:ascii="Tahoma" w:hAnsi="Tahoma" w:cs="Tahoma"/>
                <w:b/>
                <w:bCs/>
              </w:rPr>
              <w:t>e-mail</w:t>
            </w:r>
          </w:p>
        </w:tc>
      </w:tr>
      <w:tr w:rsidR="00F96C2E" w:rsidRPr="00F96C2E" w:rsidTr="00654B84">
        <w:trPr>
          <w:tblCellSpacing w:w="0" w:type="dxa"/>
        </w:trPr>
        <w:tc>
          <w:tcPr>
            <w:tcW w:w="0" w:type="auto"/>
            <w:shd w:val="clear" w:color="auto" w:fill="E9F7FF"/>
            <w:vAlign w:val="center"/>
          </w:tcPr>
          <w:p w:rsidR="006B5E31" w:rsidRPr="00F96C2E" w:rsidRDefault="006B5E31" w:rsidP="00AC4A09">
            <w:pPr>
              <w:rPr>
                <w:rFonts w:ascii="Tahoma" w:hAnsi="Tahoma" w:cs="Tahoma"/>
              </w:rPr>
            </w:pPr>
            <w:r w:rsidRPr="00F96C2E">
              <w:rPr>
                <w:rFonts w:ascii="Tahoma" w:hAnsi="Tahoma" w:cs="Tahoma"/>
                <w:b/>
                <w:bCs/>
                <w:sz w:val="22"/>
                <w:szCs w:val="22"/>
              </w:rPr>
              <w:t>Riaditeľ</w:t>
            </w:r>
          </w:p>
        </w:tc>
        <w:tc>
          <w:tcPr>
            <w:tcW w:w="0" w:type="auto"/>
            <w:shd w:val="clear" w:color="auto" w:fill="E9F7FF"/>
            <w:vAlign w:val="center"/>
          </w:tcPr>
          <w:p w:rsidR="006B5E31" w:rsidRPr="00F96C2E" w:rsidRDefault="006B5E31" w:rsidP="00AC4A09">
            <w:pPr>
              <w:rPr>
                <w:rFonts w:ascii="Tahoma" w:hAnsi="Tahoma" w:cs="Tahoma"/>
              </w:rPr>
            </w:pPr>
            <w:r w:rsidRPr="00F96C2E">
              <w:rPr>
                <w:rFonts w:ascii="Tahoma" w:hAnsi="Tahoma" w:cs="Tahoma"/>
              </w:rPr>
              <w:t xml:space="preserve">PhDr. Iveta </w:t>
            </w:r>
            <w:proofErr w:type="spellStart"/>
            <w:r w:rsidRPr="00F96C2E">
              <w:rPr>
                <w:rFonts w:ascii="Tahoma" w:hAnsi="Tahoma" w:cs="Tahoma"/>
              </w:rPr>
              <w:t>Onušková</w:t>
            </w:r>
            <w:proofErr w:type="spellEnd"/>
          </w:p>
        </w:tc>
        <w:tc>
          <w:tcPr>
            <w:tcW w:w="0" w:type="auto"/>
            <w:shd w:val="clear" w:color="auto" w:fill="E9F7FF"/>
            <w:vAlign w:val="center"/>
          </w:tcPr>
          <w:p w:rsidR="006B5E31" w:rsidRPr="00F96C2E" w:rsidRDefault="006B5E31" w:rsidP="00AC4A09">
            <w:pPr>
              <w:rPr>
                <w:rFonts w:ascii="Tahoma" w:hAnsi="Tahoma" w:cs="Tahoma"/>
              </w:rPr>
            </w:pPr>
            <w:r w:rsidRPr="00F96C2E">
              <w:rPr>
                <w:rFonts w:ascii="Tahoma" w:hAnsi="Tahoma" w:cs="Tahoma"/>
              </w:rPr>
              <w:t>048/4124281</w:t>
            </w:r>
          </w:p>
        </w:tc>
        <w:tc>
          <w:tcPr>
            <w:tcW w:w="0" w:type="auto"/>
            <w:shd w:val="clear" w:color="auto" w:fill="E9F7FF"/>
            <w:vAlign w:val="center"/>
          </w:tcPr>
          <w:p w:rsidR="006B5E31" w:rsidRPr="00F96C2E" w:rsidRDefault="006B5E31" w:rsidP="00AC4A09">
            <w:pPr>
              <w:rPr>
                <w:rFonts w:ascii="Tahoma" w:hAnsi="Tahoma" w:cs="Tahoma"/>
              </w:rPr>
            </w:pPr>
            <w:r w:rsidRPr="00F96C2E">
              <w:rPr>
                <w:rFonts w:ascii="Tahoma" w:hAnsi="Tahoma" w:cs="Tahoma"/>
              </w:rPr>
              <w:t>0904542736</w:t>
            </w:r>
          </w:p>
        </w:tc>
        <w:tc>
          <w:tcPr>
            <w:tcW w:w="0" w:type="auto"/>
            <w:shd w:val="clear" w:color="auto" w:fill="E9F7FF"/>
            <w:vAlign w:val="center"/>
          </w:tcPr>
          <w:p w:rsidR="006B5E31" w:rsidRPr="00F96C2E" w:rsidRDefault="006B5E31" w:rsidP="00AC4A09">
            <w:pPr>
              <w:rPr>
                <w:rFonts w:ascii="Tahoma" w:hAnsi="Tahoma" w:cs="Tahoma"/>
              </w:rPr>
            </w:pPr>
            <w:r w:rsidRPr="00F96C2E">
              <w:rPr>
                <w:rFonts w:ascii="Tahoma" w:hAnsi="Tahoma" w:cs="Tahoma"/>
              </w:rPr>
              <w:t>iveta.onuskova@gasbb.sk</w:t>
            </w:r>
          </w:p>
        </w:tc>
      </w:tr>
      <w:tr w:rsidR="00F96C2E" w:rsidRPr="00F96C2E" w:rsidTr="00654B84">
        <w:trPr>
          <w:tblCellSpacing w:w="0" w:type="dxa"/>
        </w:trPr>
        <w:tc>
          <w:tcPr>
            <w:tcW w:w="0" w:type="auto"/>
            <w:shd w:val="clear" w:color="auto" w:fill="D3E8FC"/>
            <w:vAlign w:val="center"/>
          </w:tcPr>
          <w:p w:rsidR="006B5E31" w:rsidRPr="00F96C2E" w:rsidRDefault="006B5E31" w:rsidP="00AC4A09">
            <w:pPr>
              <w:rPr>
                <w:rFonts w:ascii="Tahoma" w:hAnsi="Tahoma" w:cs="Tahoma"/>
              </w:rPr>
            </w:pPr>
            <w:r w:rsidRPr="00F96C2E">
              <w:rPr>
                <w:rFonts w:ascii="Tahoma" w:hAnsi="Tahoma" w:cs="Tahoma"/>
                <w:b/>
                <w:bCs/>
                <w:sz w:val="22"/>
                <w:szCs w:val="22"/>
              </w:rPr>
              <w:t>ZRŠ</w:t>
            </w:r>
          </w:p>
        </w:tc>
        <w:tc>
          <w:tcPr>
            <w:tcW w:w="0" w:type="auto"/>
            <w:shd w:val="clear" w:color="auto" w:fill="D3E8FC"/>
            <w:vAlign w:val="center"/>
          </w:tcPr>
          <w:p w:rsidR="006B5E31" w:rsidRPr="00F96C2E" w:rsidRDefault="006B5E31" w:rsidP="00AC4A09">
            <w:pPr>
              <w:rPr>
                <w:rFonts w:ascii="Tahoma" w:hAnsi="Tahoma" w:cs="Tahoma"/>
              </w:rPr>
            </w:pPr>
            <w:r w:rsidRPr="00F96C2E">
              <w:rPr>
                <w:rFonts w:ascii="Tahoma" w:hAnsi="Tahoma" w:cs="Tahoma"/>
              </w:rPr>
              <w:t xml:space="preserve">Mgr. Dávid </w:t>
            </w:r>
            <w:proofErr w:type="spellStart"/>
            <w:r w:rsidRPr="00F96C2E">
              <w:rPr>
                <w:rFonts w:ascii="Tahoma" w:hAnsi="Tahoma" w:cs="Tahoma"/>
              </w:rPr>
              <w:t>Kaňuk</w:t>
            </w:r>
            <w:proofErr w:type="spellEnd"/>
          </w:p>
        </w:tc>
        <w:tc>
          <w:tcPr>
            <w:tcW w:w="0" w:type="auto"/>
            <w:shd w:val="clear" w:color="auto" w:fill="D3E8FC"/>
            <w:vAlign w:val="center"/>
          </w:tcPr>
          <w:p w:rsidR="006B5E31" w:rsidRPr="00F96C2E" w:rsidRDefault="006B5E31" w:rsidP="00AC4A09">
            <w:pPr>
              <w:rPr>
                <w:rFonts w:ascii="Tahoma" w:hAnsi="Tahoma" w:cs="Tahoma"/>
              </w:rPr>
            </w:pPr>
            <w:r w:rsidRPr="00F96C2E">
              <w:rPr>
                <w:rFonts w:ascii="Tahoma" w:hAnsi="Tahoma" w:cs="Tahoma"/>
              </w:rPr>
              <w:t>048/4153240</w:t>
            </w:r>
          </w:p>
        </w:tc>
        <w:tc>
          <w:tcPr>
            <w:tcW w:w="0" w:type="auto"/>
            <w:shd w:val="clear" w:color="auto" w:fill="D3E8FC"/>
            <w:vAlign w:val="center"/>
          </w:tcPr>
          <w:p w:rsidR="006B5E31" w:rsidRPr="00F96C2E" w:rsidRDefault="006B5E31" w:rsidP="00E721BF">
            <w:pPr>
              <w:rPr>
                <w:rFonts w:ascii="Tahoma" w:hAnsi="Tahoma" w:cs="Tahoma"/>
              </w:rPr>
            </w:pPr>
            <w:r w:rsidRPr="00F96C2E">
              <w:rPr>
                <w:rFonts w:ascii="Tahoma" w:hAnsi="Tahoma" w:cs="Tahoma"/>
              </w:rPr>
              <w:t>0940625024</w:t>
            </w:r>
          </w:p>
        </w:tc>
        <w:tc>
          <w:tcPr>
            <w:tcW w:w="0" w:type="auto"/>
            <w:shd w:val="clear" w:color="auto" w:fill="D3E8FC"/>
            <w:vAlign w:val="center"/>
          </w:tcPr>
          <w:p w:rsidR="006B5E31" w:rsidRPr="00F96C2E" w:rsidRDefault="00760410" w:rsidP="00AC4A09">
            <w:pPr>
              <w:rPr>
                <w:rFonts w:ascii="Tahoma" w:hAnsi="Tahoma" w:cs="Tahoma"/>
              </w:rPr>
            </w:pPr>
            <w:hyperlink r:id="rId12" w:history="1">
              <w:r w:rsidR="006B5E31" w:rsidRPr="00F96C2E">
                <w:rPr>
                  <w:rStyle w:val="Hypertextovprepojenie"/>
                  <w:rFonts w:ascii="Tahoma" w:hAnsi="Tahoma" w:cs="Tahoma"/>
                  <w:color w:val="auto"/>
                </w:rPr>
                <w:t>david.kanuk@gasbb.sk</w:t>
              </w:r>
            </w:hyperlink>
          </w:p>
        </w:tc>
      </w:tr>
      <w:tr w:rsidR="00F96C2E" w:rsidRPr="00F96C2E" w:rsidTr="00654B84">
        <w:trPr>
          <w:tblCellSpacing w:w="0" w:type="dxa"/>
        </w:trPr>
        <w:tc>
          <w:tcPr>
            <w:tcW w:w="0" w:type="auto"/>
            <w:shd w:val="clear" w:color="auto" w:fill="E9F7FF"/>
            <w:vAlign w:val="center"/>
          </w:tcPr>
          <w:p w:rsidR="006B5E31" w:rsidRPr="00F96C2E" w:rsidRDefault="006B5E31" w:rsidP="00AC4A09">
            <w:pPr>
              <w:rPr>
                <w:rFonts w:ascii="Tahoma" w:hAnsi="Tahoma" w:cs="Tahoma"/>
              </w:rPr>
            </w:pPr>
            <w:r w:rsidRPr="00F96C2E">
              <w:rPr>
                <w:rFonts w:ascii="Tahoma" w:hAnsi="Tahoma" w:cs="Tahoma"/>
                <w:b/>
                <w:bCs/>
                <w:sz w:val="22"/>
                <w:szCs w:val="22"/>
              </w:rPr>
              <w:t>ZRŠ</w:t>
            </w:r>
          </w:p>
        </w:tc>
        <w:tc>
          <w:tcPr>
            <w:tcW w:w="0" w:type="auto"/>
            <w:shd w:val="clear" w:color="auto" w:fill="E9F7FF"/>
            <w:vAlign w:val="center"/>
          </w:tcPr>
          <w:p w:rsidR="006B5E31" w:rsidRPr="00F96C2E" w:rsidRDefault="006B5E31" w:rsidP="00AC4A09">
            <w:pPr>
              <w:rPr>
                <w:rFonts w:ascii="Tahoma" w:hAnsi="Tahoma" w:cs="Tahoma"/>
              </w:rPr>
            </w:pPr>
            <w:r w:rsidRPr="00F96C2E">
              <w:rPr>
                <w:rFonts w:ascii="Tahoma" w:hAnsi="Tahoma" w:cs="Tahoma"/>
              </w:rPr>
              <w:t xml:space="preserve">Ing. Iveta </w:t>
            </w:r>
            <w:proofErr w:type="spellStart"/>
            <w:r w:rsidRPr="00F96C2E">
              <w:rPr>
                <w:rFonts w:ascii="Tahoma" w:hAnsi="Tahoma" w:cs="Tahoma"/>
              </w:rPr>
              <w:t>Vrábľová</w:t>
            </w:r>
            <w:proofErr w:type="spellEnd"/>
          </w:p>
        </w:tc>
        <w:tc>
          <w:tcPr>
            <w:tcW w:w="0" w:type="auto"/>
            <w:shd w:val="clear" w:color="auto" w:fill="E9F7FF"/>
            <w:vAlign w:val="center"/>
          </w:tcPr>
          <w:p w:rsidR="006B5E31" w:rsidRPr="00F96C2E" w:rsidRDefault="006B5E31" w:rsidP="00AC4A09">
            <w:pPr>
              <w:rPr>
                <w:rFonts w:ascii="Tahoma" w:hAnsi="Tahoma" w:cs="Tahoma"/>
              </w:rPr>
            </w:pPr>
            <w:r w:rsidRPr="00F96C2E">
              <w:rPr>
                <w:rFonts w:ascii="Tahoma" w:hAnsi="Tahoma" w:cs="Tahoma"/>
              </w:rPr>
              <w:t>048/4153240</w:t>
            </w:r>
          </w:p>
        </w:tc>
        <w:tc>
          <w:tcPr>
            <w:tcW w:w="0" w:type="auto"/>
            <w:shd w:val="clear" w:color="auto" w:fill="E9F7FF"/>
            <w:vAlign w:val="center"/>
          </w:tcPr>
          <w:p w:rsidR="006B5E31" w:rsidRPr="00F96C2E" w:rsidRDefault="006B5E31" w:rsidP="00AC4A09">
            <w:pPr>
              <w:rPr>
                <w:rFonts w:ascii="Tahoma" w:hAnsi="Tahoma" w:cs="Tahoma"/>
              </w:rPr>
            </w:pPr>
            <w:r w:rsidRPr="00F96C2E">
              <w:rPr>
                <w:rFonts w:ascii="Tahoma" w:hAnsi="Tahoma" w:cs="Tahoma"/>
              </w:rPr>
              <w:t>0904704302</w:t>
            </w:r>
          </w:p>
        </w:tc>
        <w:tc>
          <w:tcPr>
            <w:tcW w:w="0" w:type="auto"/>
            <w:shd w:val="clear" w:color="auto" w:fill="E9F7FF"/>
            <w:vAlign w:val="center"/>
          </w:tcPr>
          <w:p w:rsidR="006B5E31" w:rsidRPr="00F96C2E" w:rsidRDefault="006B5E31" w:rsidP="00AC4A09">
            <w:pPr>
              <w:rPr>
                <w:rFonts w:ascii="Tahoma" w:hAnsi="Tahoma" w:cs="Tahoma"/>
              </w:rPr>
            </w:pPr>
            <w:r w:rsidRPr="00F96C2E">
              <w:rPr>
                <w:rFonts w:ascii="Tahoma" w:hAnsi="Tahoma" w:cs="Tahoma"/>
              </w:rPr>
              <w:t>iveta.vrablova@gasbb.sk</w:t>
            </w:r>
          </w:p>
        </w:tc>
      </w:tr>
      <w:tr w:rsidR="00F96C2E" w:rsidRPr="00F96C2E" w:rsidTr="00654B84">
        <w:trPr>
          <w:tblCellSpacing w:w="0" w:type="dxa"/>
        </w:trPr>
        <w:tc>
          <w:tcPr>
            <w:tcW w:w="0" w:type="auto"/>
            <w:shd w:val="clear" w:color="auto" w:fill="D3E8FC"/>
            <w:vAlign w:val="center"/>
          </w:tcPr>
          <w:p w:rsidR="006B5E31" w:rsidRPr="00F96C2E" w:rsidRDefault="006B5E31" w:rsidP="00AC4A09">
            <w:pPr>
              <w:rPr>
                <w:rFonts w:ascii="Tahoma" w:hAnsi="Tahoma" w:cs="Tahoma"/>
              </w:rPr>
            </w:pPr>
            <w:r w:rsidRPr="00F96C2E">
              <w:rPr>
                <w:rFonts w:ascii="Tahoma" w:hAnsi="Tahoma" w:cs="Tahoma"/>
                <w:b/>
                <w:bCs/>
                <w:sz w:val="22"/>
                <w:szCs w:val="22"/>
              </w:rPr>
              <w:t>Hospodárka</w:t>
            </w:r>
          </w:p>
        </w:tc>
        <w:tc>
          <w:tcPr>
            <w:tcW w:w="0" w:type="auto"/>
            <w:shd w:val="clear" w:color="auto" w:fill="D3E8FC"/>
            <w:vAlign w:val="center"/>
          </w:tcPr>
          <w:p w:rsidR="006B5E31" w:rsidRPr="00F96C2E" w:rsidRDefault="006B5E31" w:rsidP="00AC4A09">
            <w:pPr>
              <w:rPr>
                <w:rFonts w:ascii="Tahoma" w:hAnsi="Tahoma" w:cs="Tahoma"/>
              </w:rPr>
            </w:pPr>
            <w:r w:rsidRPr="00F96C2E">
              <w:rPr>
                <w:rFonts w:ascii="Tahoma" w:hAnsi="Tahoma" w:cs="Tahoma"/>
              </w:rPr>
              <w:t xml:space="preserve">Katarína </w:t>
            </w:r>
            <w:proofErr w:type="spellStart"/>
            <w:r w:rsidRPr="00F96C2E">
              <w:rPr>
                <w:rFonts w:ascii="Tahoma" w:hAnsi="Tahoma" w:cs="Tahoma"/>
              </w:rPr>
              <w:t>Kucbelová</w:t>
            </w:r>
            <w:proofErr w:type="spellEnd"/>
            <w:r w:rsidRPr="00F96C2E">
              <w:rPr>
                <w:rFonts w:ascii="Tahoma" w:hAnsi="Tahoma" w:cs="Tahoma"/>
              </w:rPr>
              <w:t xml:space="preserve"> </w:t>
            </w:r>
            <w:proofErr w:type="spellStart"/>
            <w:r w:rsidRPr="00F96C2E">
              <w:rPr>
                <w:rFonts w:ascii="Tahoma" w:hAnsi="Tahoma" w:cs="Tahoma"/>
              </w:rPr>
              <w:t>Kamenská</w:t>
            </w:r>
            <w:proofErr w:type="spellEnd"/>
          </w:p>
        </w:tc>
        <w:tc>
          <w:tcPr>
            <w:tcW w:w="0" w:type="auto"/>
            <w:shd w:val="clear" w:color="auto" w:fill="D3E8FC"/>
            <w:vAlign w:val="center"/>
          </w:tcPr>
          <w:p w:rsidR="006B5E31" w:rsidRPr="00F96C2E" w:rsidRDefault="006B5E31" w:rsidP="00AC4A09">
            <w:pPr>
              <w:rPr>
                <w:rFonts w:ascii="Tahoma" w:hAnsi="Tahoma" w:cs="Tahoma"/>
              </w:rPr>
            </w:pPr>
            <w:r w:rsidRPr="00F96C2E">
              <w:rPr>
                <w:rFonts w:ascii="Tahoma" w:hAnsi="Tahoma" w:cs="Tahoma"/>
              </w:rPr>
              <w:t>048/4153240</w:t>
            </w:r>
          </w:p>
        </w:tc>
        <w:tc>
          <w:tcPr>
            <w:tcW w:w="0" w:type="auto"/>
            <w:shd w:val="clear" w:color="auto" w:fill="D3E8FC"/>
            <w:vAlign w:val="center"/>
          </w:tcPr>
          <w:p w:rsidR="006B5E31" w:rsidRPr="00F96C2E" w:rsidRDefault="006B5E31" w:rsidP="00AC4A09">
            <w:pPr>
              <w:rPr>
                <w:rFonts w:ascii="Tahoma" w:hAnsi="Tahoma" w:cs="Tahoma"/>
              </w:rPr>
            </w:pPr>
            <w:r w:rsidRPr="00F96C2E">
              <w:rPr>
                <w:rFonts w:ascii="Tahoma" w:hAnsi="Tahoma" w:cs="Tahoma"/>
              </w:rPr>
              <w:t>0904542735</w:t>
            </w:r>
          </w:p>
        </w:tc>
        <w:tc>
          <w:tcPr>
            <w:tcW w:w="0" w:type="auto"/>
            <w:shd w:val="clear" w:color="auto" w:fill="D3E8FC"/>
            <w:vAlign w:val="center"/>
          </w:tcPr>
          <w:p w:rsidR="006B5E31" w:rsidRPr="00F96C2E" w:rsidRDefault="00760410" w:rsidP="00AC4A09">
            <w:pPr>
              <w:rPr>
                <w:rFonts w:ascii="Tahoma" w:hAnsi="Tahoma" w:cs="Tahoma"/>
              </w:rPr>
            </w:pPr>
            <w:hyperlink r:id="rId13" w:history="1">
              <w:r w:rsidR="006B5E31" w:rsidRPr="00F96C2E">
                <w:rPr>
                  <w:rStyle w:val="Hypertextovprepojenie"/>
                  <w:rFonts w:ascii="Tahoma" w:hAnsi="Tahoma" w:cs="Tahoma"/>
                  <w:color w:val="auto"/>
                </w:rPr>
                <w:t>hospodarka@gasbb.sk</w:t>
              </w:r>
            </w:hyperlink>
          </w:p>
        </w:tc>
      </w:tr>
      <w:tr w:rsidR="00F96C2E" w:rsidRPr="00F96C2E" w:rsidTr="00654B84">
        <w:trPr>
          <w:tblCellSpacing w:w="0" w:type="dxa"/>
        </w:trPr>
        <w:tc>
          <w:tcPr>
            <w:tcW w:w="0" w:type="auto"/>
            <w:shd w:val="clear" w:color="auto" w:fill="E9F7FF"/>
            <w:vAlign w:val="center"/>
          </w:tcPr>
          <w:p w:rsidR="006B5E31" w:rsidRPr="00F96C2E" w:rsidRDefault="006B5E31" w:rsidP="00AC4A09">
            <w:pPr>
              <w:rPr>
                <w:rFonts w:ascii="Tahoma" w:hAnsi="Tahoma" w:cs="Tahoma"/>
              </w:rPr>
            </w:pPr>
            <w:r w:rsidRPr="00F96C2E">
              <w:rPr>
                <w:rFonts w:ascii="Tahoma" w:hAnsi="Tahoma" w:cs="Tahoma"/>
                <w:b/>
                <w:bCs/>
                <w:sz w:val="22"/>
                <w:szCs w:val="22"/>
              </w:rPr>
              <w:t>Ekonómka</w:t>
            </w:r>
          </w:p>
        </w:tc>
        <w:tc>
          <w:tcPr>
            <w:tcW w:w="0" w:type="auto"/>
            <w:shd w:val="clear" w:color="auto" w:fill="E9F7FF"/>
            <w:vAlign w:val="center"/>
          </w:tcPr>
          <w:p w:rsidR="006B5E31" w:rsidRPr="00F96C2E" w:rsidRDefault="006B5E31" w:rsidP="00AC4A09">
            <w:pPr>
              <w:rPr>
                <w:rFonts w:ascii="Tahoma" w:hAnsi="Tahoma" w:cs="Tahoma"/>
              </w:rPr>
            </w:pPr>
            <w:r w:rsidRPr="00F96C2E">
              <w:rPr>
                <w:rFonts w:ascii="Tahoma" w:hAnsi="Tahoma" w:cs="Tahoma"/>
              </w:rPr>
              <w:t xml:space="preserve">Mgr. Lenka </w:t>
            </w:r>
            <w:proofErr w:type="spellStart"/>
            <w:r w:rsidRPr="00F96C2E">
              <w:rPr>
                <w:rFonts w:ascii="Tahoma" w:hAnsi="Tahoma" w:cs="Tahoma"/>
              </w:rPr>
              <w:t>Danková</w:t>
            </w:r>
            <w:proofErr w:type="spellEnd"/>
          </w:p>
        </w:tc>
        <w:tc>
          <w:tcPr>
            <w:tcW w:w="0" w:type="auto"/>
            <w:shd w:val="clear" w:color="auto" w:fill="E9F7FF"/>
            <w:vAlign w:val="center"/>
          </w:tcPr>
          <w:p w:rsidR="006B5E31" w:rsidRPr="00F96C2E" w:rsidRDefault="006B5E31" w:rsidP="00AC4A09">
            <w:pPr>
              <w:rPr>
                <w:rFonts w:ascii="Tahoma" w:hAnsi="Tahoma" w:cs="Tahoma"/>
              </w:rPr>
            </w:pPr>
            <w:r w:rsidRPr="00F96C2E">
              <w:rPr>
                <w:rFonts w:ascii="Tahoma" w:hAnsi="Tahoma" w:cs="Tahoma"/>
              </w:rPr>
              <w:t>048/4153240</w:t>
            </w:r>
          </w:p>
        </w:tc>
        <w:tc>
          <w:tcPr>
            <w:tcW w:w="0" w:type="auto"/>
            <w:shd w:val="clear" w:color="auto" w:fill="E9F7FF"/>
            <w:vAlign w:val="center"/>
          </w:tcPr>
          <w:p w:rsidR="006B5E31" w:rsidRPr="00F96C2E" w:rsidRDefault="006B5E31" w:rsidP="009601B4">
            <w:pPr>
              <w:rPr>
                <w:rFonts w:ascii="Tahoma" w:hAnsi="Tahoma" w:cs="Tahoma"/>
              </w:rPr>
            </w:pPr>
            <w:r w:rsidRPr="00F96C2E">
              <w:rPr>
                <w:rFonts w:ascii="Tahoma" w:hAnsi="Tahoma" w:cs="Tahoma"/>
              </w:rPr>
              <w:t>0911165044</w:t>
            </w:r>
          </w:p>
        </w:tc>
        <w:tc>
          <w:tcPr>
            <w:tcW w:w="0" w:type="auto"/>
            <w:shd w:val="clear" w:color="auto" w:fill="E9F7FF"/>
            <w:vAlign w:val="center"/>
          </w:tcPr>
          <w:p w:rsidR="006B5E31" w:rsidRPr="00F96C2E" w:rsidRDefault="006B5E31" w:rsidP="00AC4A09">
            <w:pPr>
              <w:rPr>
                <w:rFonts w:ascii="Tahoma" w:hAnsi="Tahoma" w:cs="Tahoma"/>
              </w:rPr>
            </w:pPr>
            <w:r w:rsidRPr="00F96C2E">
              <w:rPr>
                <w:rFonts w:ascii="Tahoma" w:hAnsi="Tahoma" w:cs="Tahoma"/>
              </w:rPr>
              <w:t>lenka.dankova@gasbb.sk</w:t>
            </w:r>
          </w:p>
        </w:tc>
      </w:tr>
    </w:tbl>
    <w:p w:rsidR="006B5E31" w:rsidRPr="00F96C2E" w:rsidRDefault="006B5E31" w:rsidP="00AC4A09">
      <w:pPr>
        <w:spacing w:before="100" w:beforeAutospacing="1" w:after="100" w:afterAutospacing="1"/>
        <w:outlineLvl w:val="2"/>
        <w:rPr>
          <w:rFonts w:ascii="Tahoma" w:hAnsi="Tahoma" w:cs="Tahoma"/>
          <w:b/>
          <w:bCs/>
          <w:sz w:val="27"/>
          <w:szCs w:val="27"/>
        </w:rPr>
      </w:pPr>
    </w:p>
    <w:p w:rsidR="006B5E31" w:rsidRPr="00F96C2E" w:rsidRDefault="006B5E31" w:rsidP="00AC4A09">
      <w:pPr>
        <w:spacing w:before="100" w:beforeAutospacing="1" w:after="100" w:afterAutospacing="1"/>
        <w:outlineLvl w:val="2"/>
        <w:rPr>
          <w:rFonts w:ascii="Tahoma" w:hAnsi="Tahoma" w:cs="Tahoma"/>
          <w:b/>
          <w:bCs/>
          <w:sz w:val="27"/>
          <w:szCs w:val="27"/>
        </w:rPr>
      </w:pPr>
      <w:r w:rsidRPr="00F96C2E">
        <w:rPr>
          <w:rFonts w:ascii="Tahoma" w:hAnsi="Tahoma" w:cs="Tahoma"/>
          <w:b/>
          <w:bCs/>
          <w:sz w:val="27"/>
          <w:szCs w:val="27"/>
        </w:rPr>
        <w:lastRenderedPageBreak/>
        <w:t>Rada školy</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3096"/>
        <w:gridCol w:w="3262"/>
        <w:gridCol w:w="2442"/>
      </w:tblGrid>
      <w:tr w:rsidR="00F96C2E" w:rsidRPr="00F96C2E" w:rsidTr="00654B84">
        <w:trPr>
          <w:tblCellSpacing w:w="0" w:type="dxa"/>
        </w:trPr>
        <w:tc>
          <w:tcPr>
            <w:tcW w:w="0" w:type="auto"/>
            <w:vAlign w:val="center"/>
          </w:tcPr>
          <w:p w:rsidR="006B5E31" w:rsidRPr="00F96C2E" w:rsidRDefault="006B5E31" w:rsidP="00AC4A09">
            <w:pPr>
              <w:jc w:val="center"/>
              <w:rPr>
                <w:rFonts w:ascii="Tahoma" w:hAnsi="Tahoma" w:cs="Tahoma"/>
                <w:b/>
                <w:bCs/>
              </w:rPr>
            </w:pPr>
            <w:r w:rsidRPr="00F96C2E">
              <w:rPr>
                <w:rFonts w:ascii="Tahoma" w:hAnsi="Tahoma" w:cs="Tahoma"/>
                <w:b/>
                <w:bCs/>
              </w:rPr>
              <w:t> </w:t>
            </w:r>
          </w:p>
        </w:tc>
        <w:tc>
          <w:tcPr>
            <w:tcW w:w="0" w:type="auto"/>
            <w:vAlign w:val="center"/>
          </w:tcPr>
          <w:p w:rsidR="006B5E31" w:rsidRPr="00F96C2E" w:rsidRDefault="006B5E31" w:rsidP="00AC4A09">
            <w:pPr>
              <w:jc w:val="center"/>
              <w:rPr>
                <w:rFonts w:ascii="Tahoma" w:hAnsi="Tahoma" w:cs="Tahoma"/>
                <w:b/>
                <w:bCs/>
              </w:rPr>
            </w:pPr>
            <w:proofErr w:type="spellStart"/>
            <w:r w:rsidRPr="00F96C2E">
              <w:rPr>
                <w:rFonts w:ascii="Tahoma" w:hAnsi="Tahoma" w:cs="Tahoma"/>
                <w:b/>
                <w:bCs/>
              </w:rPr>
              <w:t>Titl</w:t>
            </w:r>
            <w:proofErr w:type="spellEnd"/>
            <w:r w:rsidRPr="00F96C2E">
              <w:rPr>
                <w:rFonts w:ascii="Tahoma" w:hAnsi="Tahoma" w:cs="Tahoma"/>
                <w:b/>
                <w:bCs/>
              </w:rPr>
              <w:t>., priezvisko, meno</w:t>
            </w:r>
          </w:p>
        </w:tc>
        <w:tc>
          <w:tcPr>
            <w:tcW w:w="0" w:type="auto"/>
            <w:vAlign w:val="center"/>
          </w:tcPr>
          <w:p w:rsidR="006B5E31" w:rsidRPr="00F96C2E" w:rsidRDefault="006B5E31" w:rsidP="00AC4A09">
            <w:pPr>
              <w:jc w:val="center"/>
              <w:rPr>
                <w:rFonts w:ascii="Tahoma" w:hAnsi="Tahoma" w:cs="Tahoma"/>
                <w:b/>
                <w:bCs/>
              </w:rPr>
            </w:pPr>
            <w:r w:rsidRPr="00F96C2E">
              <w:rPr>
                <w:rFonts w:ascii="Tahoma" w:hAnsi="Tahoma" w:cs="Tahoma"/>
                <w:b/>
                <w:bCs/>
              </w:rPr>
              <w:t>Kontakt</w:t>
            </w:r>
          </w:p>
        </w:tc>
      </w:tr>
      <w:tr w:rsidR="00F96C2E" w:rsidRPr="00F96C2E" w:rsidTr="00654B84">
        <w:trPr>
          <w:tblCellSpacing w:w="0" w:type="dxa"/>
        </w:trPr>
        <w:tc>
          <w:tcPr>
            <w:tcW w:w="0" w:type="auto"/>
            <w:shd w:val="clear" w:color="auto" w:fill="E9F7FF"/>
            <w:vAlign w:val="center"/>
          </w:tcPr>
          <w:p w:rsidR="006B5E31" w:rsidRPr="00F96C2E" w:rsidRDefault="006B5E31" w:rsidP="00AC4A09">
            <w:pPr>
              <w:rPr>
                <w:rFonts w:ascii="Tahoma" w:hAnsi="Tahoma" w:cs="Tahoma"/>
              </w:rPr>
            </w:pPr>
            <w:r w:rsidRPr="00F96C2E">
              <w:rPr>
                <w:rFonts w:ascii="Tahoma" w:hAnsi="Tahoma" w:cs="Tahoma"/>
                <w:b/>
                <w:bCs/>
              </w:rPr>
              <w:t>Predseda</w:t>
            </w:r>
          </w:p>
        </w:tc>
        <w:tc>
          <w:tcPr>
            <w:tcW w:w="0" w:type="auto"/>
            <w:shd w:val="clear" w:color="auto" w:fill="E9F7FF"/>
            <w:vAlign w:val="center"/>
          </w:tcPr>
          <w:p w:rsidR="006B5E31" w:rsidRPr="00F96C2E" w:rsidRDefault="006B5E31" w:rsidP="00AC4A09">
            <w:pPr>
              <w:rPr>
                <w:rFonts w:ascii="Tahoma" w:hAnsi="Tahoma" w:cs="Tahoma"/>
                <w:sz w:val="20"/>
                <w:szCs w:val="20"/>
              </w:rPr>
            </w:pPr>
            <w:r w:rsidRPr="00F96C2E">
              <w:rPr>
                <w:rFonts w:ascii="Tahoma" w:hAnsi="Tahoma" w:cs="Tahoma"/>
                <w:sz w:val="20"/>
                <w:szCs w:val="20"/>
              </w:rPr>
              <w:t>Štefan Ševčík</w:t>
            </w:r>
          </w:p>
        </w:tc>
        <w:tc>
          <w:tcPr>
            <w:tcW w:w="0" w:type="auto"/>
            <w:shd w:val="clear" w:color="auto" w:fill="E9F7FF"/>
            <w:vAlign w:val="center"/>
          </w:tcPr>
          <w:p w:rsidR="006B5E31" w:rsidRPr="00F96C2E" w:rsidRDefault="006B5E31" w:rsidP="00AC4A09">
            <w:pPr>
              <w:rPr>
                <w:rFonts w:ascii="Tahoma" w:hAnsi="Tahoma" w:cs="Tahoma"/>
                <w:sz w:val="20"/>
                <w:szCs w:val="20"/>
              </w:rPr>
            </w:pPr>
            <w:r w:rsidRPr="00F96C2E">
              <w:rPr>
                <w:rFonts w:ascii="Tahoma" w:hAnsi="Tahoma" w:cs="Tahoma"/>
                <w:sz w:val="20"/>
                <w:szCs w:val="20"/>
              </w:rPr>
              <w:t> </w:t>
            </w:r>
            <w:hyperlink r:id="rId14" w:tgtFrame="_blank" w:history="1">
              <w:r w:rsidRPr="00F96C2E">
                <w:rPr>
                  <w:rStyle w:val="Hypertextovprepojenie"/>
                  <w:rFonts w:ascii="Tahoma" w:hAnsi="Tahoma" w:cs="Tahoma"/>
                  <w:iCs/>
                  <w:color w:val="auto"/>
                  <w:sz w:val="20"/>
                  <w:szCs w:val="20"/>
                </w:rPr>
                <w:t>steve@msgroup.sk</w:t>
              </w:r>
            </w:hyperlink>
          </w:p>
        </w:tc>
      </w:tr>
      <w:tr w:rsidR="00F96C2E" w:rsidRPr="00F96C2E" w:rsidTr="00654B84">
        <w:trPr>
          <w:tblCellSpacing w:w="0" w:type="dxa"/>
        </w:trPr>
        <w:tc>
          <w:tcPr>
            <w:tcW w:w="0" w:type="auto"/>
            <w:shd w:val="clear" w:color="auto" w:fill="D3E8FC"/>
            <w:vAlign w:val="center"/>
          </w:tcPr>
          <w:p w:rsidR="006B5E31" w:rsidRPr="00F96C2E" w:rsidRDefault="006B5E31" w:rsidP="00AC4A09">
            <w:pPr>
              <w:rPr>
                <w:rFonts w:ascii="Tahoma" w:hAnsi="Tahoma" w:cs="Tahoma"/>
              </w:rPr>
            </w:pPr>
            <w:r w:rsidRPr="00F96C2E">
              <w:rPr>
                <w:rFonts w:ascii="Tahoma" w:hAnsi="Tahoma" w:cs="Tahoma"/>
                <w:b/>
                <w:bCs/>
              </w:rPr>
              <w:t>Pedagogickí zamestnanci</w:t>
            </w:r>
          </w:p>
        </w:tc>
        <w:tc>
          <w:tcPr>
            <w:tcW w:w="0" w:type="auto"/>
            <w:shd w:val="clear" w:color="auto" w:fill="D3E8FC"/>
            <w:vAlign w:val="center"/>
          </w:tcPr>
          <w:p w:rsidR="006B5E31" w:rsidRPr="00F96C2E" w:rsidRDefault="006B5E31" w:rsidP="00005EF5">
            <w:pPr>
              <w:rPr>
                <w:rFonts w:ascii="Tahoma" w:hAnsi="Tahoma" w:cs="Tahoma"/>
                <w:sz w:val="20"/>
                <w:szCs w:val="20"/>
              </w:rPr>
            </w:pPr>
            <w:r w:rsidRPr="00F96C2E">
              <w:rPr>
                <w:rFonts w:ascii="Tahoma" w:hAnsi="Tahoma" w:cs="Tahoma"/>
                <w:sz w:val="20"/>
                <w:szCs w:val="20"/>
              </w:rPr>
              <w:t xml:space="preserve">PaedDr. Ľubica </w:t>
            </w:r>
            <w:proofErr w:type="spellStart"/>
            <w:r w:rsidRPr="00F96C2E">
              <w:rPr>
                <w:rFonts w:ascii="Tahoma" w:hAnsi="Tahoma" w:cs="Tahoma"/>
                <w:sz w:val="20"/>
                <w:szCs w:val="20"/>
              </w:rPr>
              <w:t>Daňková</w:t>
            </w:r>
            <w:proofErr w:type="spellEnd"/>
          </w:p>
        </w:tc>
        <w:tc>
          <w:tcPr>
            <w:tcW w:w="0" w:type="auto"/>
            <w:shd w:val="clear" w:color="auto" w:fill="D3E8FC"/>
            <w:vAlign w:val="center"/>
          </w:tcPr>
          <w:p w:rsidR="006B5E31" w:rsidRPr="00F96C2E" w:rsidRDefault="006B5E31" w:rsidP="00005EF5">
            <w:pPr>
              <w:rPr>
                <w:rFonts w:ascii="Tahoma" w:hAnsi="Tahoma" w:cs="Tahoma"/>
                <w:sz w:val="20"/>
                <w:szCs w:val="20"/>
              </w:rPr>
            </w:pPr>
            <w:r w:rsidRPr="00F96C2E">
              <w:rPr>
                <w:rFonts w:ascii="Tahoma" w:hAnsi="Tahoma" w:cs="Tahoma"/>
                <w:sz w:val="20"/>
                <w:szCs w:val="20"/>
              </w:rPr>
              <w:t xml:space="preserve">lubica.dankova@gasbb.sk </w:t>
            </w:r>
          </w:p>
        </w:tc>
      </w:tr>
      <w:tr w:rsidR="00F96C2E" w:rsidRPr="00F96C2E" w:rsidTr="00654B84">
        <w:trPr>
          <w:tblCellSpacing w:w="0" w:type="dxa"/>
        </w:trPr>
        <w:tc>
          <w:tcPr>
            <w:tcW w:w="0" w:type="auto"/>
            <w:shd w:val="clear" w:color="auto" w:fill="E9F7FF"/>
            <w:vAlign w:val="center"/>
          </w:tcPr>
          <w:p w:rsidR="006B5E31" w:rsidRPr="00F96C2E" w:rsidRDefault="006B5E31" w:rsidP="00AC4A09">
            <w:pPr>
              <w:rPr>
                <w:rFonts w:ascii="Tahoma" w:hAnsi="Tahoma" w:cs="Tahoma"/>
              </w:rPr>
            </w:pPr>
            <w:r w:rsidRPr="00F96C2E">
              <w:rPr>
                <w:rFonts w:ascii="Tahoma" w:hAnsi="Tahoma" w:cs="Tahoma"/>
                <w:b/>
                <w:bCs/>
              </w:rPr>
              <w:t> </w:t>
            </w:r>
          </w:p>
        </w:tc>
        <w:tc>
          <w:tcPr>
            <w:tcW w:w="0" w:type="auto"/>
            <w:shd w:val="clear" w:color="auto" w:fill="E9F7FF"/>
            <w:vAlign w:val="center"/>
          </w:tcPr>
          <w:p w:rsidR="006B5E31" w:rsidRPr="00F96C2E" w:rsidRDefault="006B5E31" w:rsidP="00005EF5">
            <w:pPr>
              <w:rPr>
                <w:rFonts w:ascii="Tahoma" w:hAnsi="Tahoma" w:cs="Tahoma"/>
                <w:sz w:val="20"/>
                <w:szCs w:val="20"/>
              </w:rPr>
            </w:pPr>
            <w:r w:rsidRPr="00F96C2E">
              <w:rPr>
                <w:rFonts w:ascii="Tahoma" w:hAnsi="Tahoma" w:cs="Tahoma"/>
                <w:sz w:val="20"/>
                <w:szCs w:val="20"/>
              </w:rPr>
              <w:t>PaedDr. Lucia Lipovská</w:t>
            </w:r>
          </w:p>
        </w:tc>
        <w:tc>
          <w:tcPr>
            <w:tcW w:w="0" w:type="auto"/>
            <w:shd w:val="clear" w:color="auto" w:fill="E9F7FF"/>
            <w:vAlign w:val="center"/>
          </w:tcPr>
          <w:p w:rsidR="006B5E31" w:rsidRPr="00F96C2E" w:rsidRDefault="006B5E31" w:rsidP="00005EF5">
            <w:pPr>
              <w:rPr>
                <w:rFonts w:ascii="Tahoma" w:hAnsi="Tahoma" w:cs="Tahoma"/>
                <w:sz w:val="20"/>
                <w:szCs w:val="20"/>
              </w:rPr>
            </w:pPr>
            <w:r w:rsidRPr="00F96C2E">
              <w:rPr>
                <w:rFonts w:ascii="Tahoma" w:hAnsi="Tahoma" w:cs="Tahoma"/>
                <w:sz w:val="20"/>
                <w:szCs w:val="20"/>
              </w:rPr>
              <w:t>  </w:t>
            </w:r>
            <w:hyperlink r:id="rId15" w:history="1">
              <w:r w:rsidRPr="00F96C2E">
                <w:rPr>
                  <w:rStyle w:val="Hypertextovprepojenie"/>
                  <w:rFonts w:ascii="Tahoma" w:hAnsi="Tahoma" w:cs="Tahoma"/>
                  <w:color w:val="auto"/>
                  <w:sz w:val="20"/>
                  <w:szCs w:val="20"/>
                </w:rPr>
                <w:t>lucia.lipovska@gasbb.sk</w:t>
              </w:r>
            </w:hyperlink>
          </w:p>
        </w:tc>
      </w:tr>
      <w:tr w:rsidR="00F96C2E" w:rsidRPr="00F96C2E" w:rsidTr="00654B84">
        <w:trPr>
          <w:tblCellSpacing w:w="0" w:type="dxa"/>
        </w:trPr>
        <w:tc>
          <w:tcPr>
            <w:tcW w:w="0" w:type="auto"/>
            <w:shd w:val="clear" w:color="auto" w:fill="D3E8FC"/>
            <w:vAlign w:val="center"/>
          </w:tcPr>
          <w:p w:rsidR="006B5E31" w:rsidRPr="00F96C2E" w:rsidRDefault="006B5E31" w:rsidP="00AC4A09">
            <w:pPr>
              <w:rPr>
                <w:rFonts w:ascii="Tahoma" w:hAnsi="Tahoma" w:cs="Tahoma"/>
              </w:rPr>
            </w:pPr>
            <w:r w:rsidRPr="00F96C2E">
              <w:rPr>
                <w:rFonts w:ascii="Tahoma" w:hAnsi="Tahoma" w:cs="Tahoma"/>
                <w:b/>
                <w:bCs/>
              </w:rPr>
              <w:t> </w:t>
            </w:r>
          </w:p>
        </w:tc>
        <w:tc>
          <w:tcPr>
            <w:tcW w:w="0" w:type="auto"/>
            <w:shd w:val="clear" w:color="auto" w:fill="D3E8FC"/>
            <w:vAlign w:val="center"/>
          </w:tcPr>
          <w:p w:rsidR="006B5E31" w:rsidRPr="00F96C2E" w:rsidRDefault="006B5E31" w:rsidP="00334BD4">
            <w:pPr>
              <w:rPr>
                <w:rFonts w:ascii="Tahoma" w:hAnsi="Tahoma" w:cs="Tahoma"/>
                <w:sz w:val="20"/>
                <w:szCs w:val="20"/>
              </w:rPr>
            </w:pPr>
          </w:p>
        </w:tc>
        <w:tc>
          <w:tcPr>
            <w:tcW w:w="0" w:type="auto"/>
            <w:shd w:val="clear" w:color="auto" w:fill="D3E8FC"/>
            <w:vAlign w:val="center"/>
          </w:tcPr>
          <w:p w:rsidR="006B5E31" w:rsidRPr="00F96C2E" w:rsidRDefault="006B5E31" w:rsidP="00334BD4">
            <w:pPr>
              <w:rPr>
                <w:rFonts w:ascii="Tahoma" w:hAnsi="Tahoma" w:cs="Tahoma"/>
                <w:sz w:val="20"/>
                <w:szCs w:val="20"/>
              </w:rPr>
            </w:pPr>
          </w:p>
        </w:tc>
      </w:tr>
      <w:tr w:rsidR="00F96C2E" w:rsidRPr="00F96C2E" w:rsidTr="00014152">
        <w:trPr>
          <w:tblCellSpacing w:w="0" w:type="dxa"/>
        </w:trPr>
        <w:tc>
          <w:tcPr>
            <w:tcW w:w="0" w:type="auto"/>
            <w:shd w:val="clear" w:color="auto" w:fill="DEEAF6"/>
            <w:vAlign w:val="center"/>
          </w:tcPr>
          <w:p w:rsidR="006B5E31" w:rsidRPr="00F96C2E" w:rsidRDefault="006B5E31" w:rsidP="00AC4A09">
            <w:pPr>
              <w:rPr>
                <w:rFonts w:ascii="Tahoma" w:hAnsi="Tahoma" w:cs="Tahoma"/>
              </w:rPr>
            </w:pPr>
            <w:r w:rsidRPr="00F96C2E">
              <w:rPr>
                <w:rFonts w:ascii="Tahoma" w:hAnsi="Tahoma" w:cs="Tahoma"/>
                <w:b/>
                <w:bCs/>
              </w:rPr>
              <w:t>Ostatní zamestnanci</w:t>
            </w:r>
          </w:p>
        </w:tc>
        <w:tc>
          <w:tcPr>
            <w:tcW w:w="0" w:type="auto"/>
            <w:shd w:val="clear" w:color="auto" w:fill="DEEAF6"/>
            <w:vAlign w:val="center"/>
          </w:tcPr>
          <w:p w:rsidR="006B5E31" w:rsidRPr="00F96C2E" w:rsidRDefault="006B5E31" w:rsidP="00AC4A09">
            <w:pPr>
              <w:rPr>
                <w:rFonts w:ascii="Tahoma" w:hAnsi="Tahoma" w:cs="Tahoma"/>
                <w:sz w:val="20"/>
                <w:szCs w:val="20"/>
              </w:rPr>
            </w:pPr>
            <w:r w:rsidRPr="00F96C2E">
              <w:rPr>
                <w:rFonts w:ascii="Tahoma" w:hAnsi="Tahoma" w:cs="Tahoma"/>
                <w:sz w:val="20"/>
                <w:szCs w:val="20"/>
              </w:rPr>
              <w:t xml:space="preserve">Katarína </w:t>
            </w:r>
            <w:proofErr w:type="spellStart"/>
            <w:r w:rsidRPr="00F96C2E">
              <w:rPr>
                <w:rFonts w:ascii="Tahoma" w:hAnsi="Tahoma" w:cs="Tahoma"/>
                <w:sz w:val="20"/>
                <w:szCs w:val="20"/>
              </w:rPr>
              <w:t>Mesíková</w:t>
            </w:r>
            <w:proofErr w:type="spellEnd"/>
          </w:p>
        </w:tc>
        <w:tc>
          <w:tcPr>
            <w:tcW w:w="0" w:type="auto"/>
            <w:shd w:val="clear" w:color="auto" w:fill="DEEAF6"/>
            <w:vAlign w:val="center"/>
          </w:tcPr>
          <w:p w:rsidR="006B5E31" w:rsidRPr="00F96C2E" w:rsidRDefault="006B5E31" w:rsidP="00AC4A09">
            <w:pPr>
              <w:rPr>
                <w:rFonts w:ascii="Tahoma" w:hAnsi="Tahoma" w:cs="Tahoma"/>
                <w:sz w:val="20"/>
                <w:szCs w:val="20"/>
              </w:rPr>
            </w:pPr>
            <w:r w:rsidRPr="00F96C2E">
              <w:rPr>
                <w:rFonts w:ascii="Tahoma" w:hAnsi="Tahoma" w:cs="Tahoma"/>
                <w:sz w:val="20"/>
                <w:szCs w:val="20"/>
              </w:rPr>
              <w:t> </w:t>
            </w:r>
            <w:hyperlink r:id="rId16" w:tgtFrame="_blank" w:history="1">
              <w:r w:rsidRPr="00F96C2E">
                <w:rPr>
                  <w:rStyle w:val="Hypertextovprepojenie"/>
                  <w:rFonts w:ascii="Tahoma" w:hAnsi="Tahoma" w:cs="Tahoma"/>
                  <w:color w:val="auto"/>
                  <w:sz w:val="20"/>
                  <w:szCs w:val="20"/>
                  <w:shd w:val="clear" w:color="auto" w:fill="DEEAF6"/>
                </w:rPr>
                <w:t>mesikovakatarina@azet.sk</w:t>
              </w:r>
            </w:hyperlink>
          </w:p>
        </w:tc>
      </w:tr>
      <w:tr w:rsidR="00F96C2E" w:rsidRPr="00F96C2E" w:rsidTr="00654B84">
        <w:trPr>
          <w:tblCellSpacing w:w="0" w:type="dxa"/>
        </w:trPr>
        <w:tc>
          <w:tcPr>
            <w:tcW w:w="0" w:type="auto"/>
            <w:shd w:val="clear" w:color="auto" w:fill="D3E8FC"/>
            <w:vAlign w:val="center"/>
          </w:tcPr>
          <w:p w:rsidR="006B5E31" w:rsidRPr="00F96C2E" w:rsidRDefault="006B5E31" w:rsidP="00AC4A09">
            <w:pPr>
              <w:rPr>
                <w:rFonts w:ascii="Tahoma" w:hAnsi="Tahoma" w:cs="Tahoma"/>
              </w:rPr>
            </w:pPr>
            <w:r w:rsidRPr="00F96C2E">
              <w:rPr>
                <w:rFonts w:ascii="Tahoma" w:hAnsi="Tahoma" w:cs="Tahoma"/>
                <w:b/>
                <w:bCs/>
              </w:rPr>
              <w:t> </w:t>
            </w:r>
          </w:p>
        </w:tc>
        <w:tc>
          <w:tcPr>
            <w:tcW w:w="0" w:type="auto"/>
            <w:shd w:val="clear" w:color="auto" w:fill="D3E8FC"/>
            <w:vAlign w:val="center"/>
          </w:tcPr>
          <w:p w:rsidR="006B5E31" w:rsidRPr="00F96C2E" w:rsidRDefault="006B5E31" w:rsidP="00AC4A09">
            <w:pPr>
              <w:rPr>
                <w:rFonts w:ascii="Tahoma" w:hAnsi="Tahoma" w:cs="Tahoma"/>
                <w:sz w:val="20"/>
                <w:szCs w:val="20"/>
              </w:rPr>
            </w:pPr>
            <w:r w:rsidRPr="00F96C2E">
              <w:rPr>
                <w:rFonts w:ascii="Tahoma" w:hAnsi="Tahoma" w:cs="Tahoma"/>
                <w:sz w:val="20"/>
                <w:szCs w:val="20"/>
              </w:rPr>
              <w:t> </w:t>
            </w:r>
          </w:p>
        </w:tc>
        <w:tc>
          <w:tcPr>
            <w:tcW w:w="0" w:type="auto"/>
            <w:shd w:val="clear" w:color="auto" w:fill="D3E8FC"/>
            <w:vAlign w:val="center"/>
          </w:tcPr>
          <w:p w:rsidR="006B5E31" w:rsidRPr="00F96C2E" w:rsidRDefault="006B5E31" w:rsidP="00AC4A09">
            <w:pPr>
              <w:rPr>
                <w:rFonts w:ascii="Tahoma" w:hAnsi="Tahoma" w:cs="Tahoma"/>
                <w:sz w:val="20"/>
                <w:szCs w:val="20"/>
              </w:rPr>
            </w:pPr>
            <w:r w:rsidRPr="00F96C2E">
              <w:rPr>
                <w:rFonts w:ascii="Tahoma" w:hAnsi="Tahoma" w:cs="Tahoma"/>
                <w:sz w:val="20"/>
                <w:szCs w:val="20"/>
              </w:rPr>
              <w:t> </w:t>
            </w:r>
          </w:p>
        </w:tc>
      </w:tr>
      <w:tr w:rsidR="00F96C2E" w:rsidRPr="00F96C2E" w:rsidTr="00654B84">
        <w:trPr>
          <w:tblCellSpacing w:w="0" w:type="dxa"/>
        </w:trPr>
        <w:tc>
          <w:tcPr>
            <w:tcW w:w="0" w:type="auto"/>
            <w:shd w:val="clear" w:color="auto" w:fill="E9F7FF"/>
            <w:vAlign w:val="center"/>
          </w:tcPr>
          <w:p w:rsidR="006B5E31" w:rsidRPr="00F96C2E" w:rsidRDefault="006B5E31" w:rsidP="00AC4A09">
            <w:pPr>
              <w:rPr>
                <w:rFonts w:ascii="Tahoma" w:hAnsi="Tahoma" w:cs="Tahoma"/>
              </w:rPr>
            </w:pPr>
            <w:r w:rsidRPr="00F96C2E">
              <w:rPr>
                <w:rFonts w:ascii="Tahoma" w:hAnsi="Tahoma" w:cs="Tahoma"/>
                <w:b/>
                <w:bCs/>
              </w:rPr>
              <w:t>Zástupcovia rodičov</w:t>
            </w:r>
          </w:p>
        </w:tc>
        <w:tc>
          <w:tcPr>
            <w:tcW w:w="0" w:type="auto"/>
            <w:shd w:val="clear" w:color="auto" w:fill="E9F7FF"/>
            <w:vAlign w:val="center"/>
          </w:tcPr>
          <w:p w:rsidR="006B5E31" w:rsidRPr="00F96C2E" w:rsidRDefault="006B5E31" w:rsidP="00AC4A09">
            <w:pPr>
              <w:rPr>
                <w:rFonts w:ascii="Tahoma" w:hAnsi="Tahoma" w:cs="Tahoma"/>
                <w:sz w:val="20"/>
                <w:szCs w:val="20"/>
              </w:rPr>
            </w:pPr>
            <w:r w:rsidRPr="00F96C2E">
              <w:rPr>
                <w:rFonts w:ascii="Tahoma" w:hAnsi="Tahoma" w:cs="Tahoma"/>
                <w:sz w:val="20"/>
                <w:szCs w:val="20"/>
              </w:rPr>
              <w:t xml:space="preserve">Mgr. Martina Balogová </w:t>
            </w:r>
            <w:proofErr w:type="spellStart"/>
            <w:r w:rsidRPr="00F96C2E">
              <w:rPr>
                <w:rFonts w:ascii="Tahoma" w:hAnsi="Tahoma" w:cs="Tahoma"/>
                <w:sz w:val="20"/>
                <w:szCs w:val="20"/>
              </w:rPr>
              <w:t>Slobodníková</w:t>
            </w:r>
            <w:proofErr w:type="spellEnd"/>
          </w:p>
        </w:tc>
        <w:tc>
          <w:tcPr>
            <w:tcW w:w="0" w:type="auto"/>
            <w:shd w:val="clear" w:color="auto" w:fill="E9F7FF"/>
            <w:vAlign w:val="center"/>
          </w:tcPr>
          <w:p w:rsidR="006B5E31" w:rsidRPr="00F96C2E" w:rsidRDefault="006B5E31" w:rsidP="00E21916">
            <w:pPr>
              <w:rPr>
                <w:rFonts w:ascii="Tahoma" w:hAnsi="Tahoma" w:cs="Tahoma"/>
                <w:sz w:val="20"/>
                <w:szCs w:val="20"/>
              </w:rPr>
            </w:pPr>
            <w:r w:rsidRPr="00F96C2E">
              <w:rPr>
                <w:rFonts w:ascii="Tahoma" w:hAnsi="Tahoma" w:cs="Tahoma"/>
                <w:sz w:val="20"/>
                <w:szCs w:val="20"/>
              </w:rPr>
              <w:t> </w:t>
            </w:r>
          </w:p>
        </w:tc>
      </w:tr>
      <w:tr w:rsidR="00F96C2E" w:rsidRPr="00F96C2E" w:rsidTr="00654B84">
        <w:trPr>
          <w:tblCellSpacing w:w="0" w:type="dxa"/>
        </w:trPr>
        <w:tc>
          <w:tcPr>
            <w:tcW w:w="0" w:type="auto"/>
            <w:shd w:val="clear" w:color="auto" w:fill="D3E8FC"/>
            <w:vAlign w:val="center"/>
          </w:tcPr>
          <w:p w:rsidR="006B5E31" w:rsidRPr="00F96C2E" w:rsidRDefault="006B5E31" w:rsidP="00AC4A09">
            <w:pPr>
              <w:rPr>
                <w:rFonts w:ascii="Tahoma" w:hAnsi="Tahoma" w:cs="Tahoma"/>
              </w:rPr>
            </w:pPr>
            <w:r w:rsidRPr="00F96C2E">
              <w:rPr>
                <w:rFonts w:ascii="Tahoma" w:hAnsi="Tahoma" w:cs="Tahoma"/>
                <w:b/>
                <w:bCs/>
              </w:rPr>
              <w:t> </w:t>
            </w:r>
          </w:p>
        </w:tc>
        <w:tc>
          <w:tcPr>
            <w:tcW w:w="0" w:type="auto"/>
            <w:shd w:val="clear" w:color="auto" w:fill="D3E8FC"/>
            <w:vAlign w:val="center"/>
          </w:tcPr>
          <w:p w:rsidR="006B5E31" w:rsidRPr="00F96C2E" w:rsidRDefault="006B5E31" w:rsidP="00721903">
            <w:pPr>
              <w:rPr>
                <w:rFonts w:ascii="Tahoma" w:hAnsi="Tahoma" w:cs="Tahoma"/>
                <w:sz w:val="20"/>
                <w:szCs w:val="20"/>
              </w:rPr>
            </w:pPr>
            <w:r w:rsidRPr="00F96C2E">
              <w:rPr>
                <w:rFonts w:ascii="Tahoma" w:hAnsi="Tahoma" w:cs="Tahoma"/>
                <w:sz w:val="20"/>
                <w:szCs w:val="20"/>
              </w:rPr>
              <w:t xml:space="preserve">Angelika </w:t>
            </w:r>
            <w:proofErr w:type="spellStart"/>
            <w:r w:rsidRPr="00F96C2E">
              <w:rPr>
                <w:rFonts w:ascii="Tahoma" w:hAnsi="Tahoma" w:cs="Tahoma"/>
                <w:sz w:val="20"/>
                <w:szCs w:val="20"/>
              </w:rPr>
              <w:t>Krajčovic</w:t>
            </w:r>
            <w:proofErr w:type="spellEnd"/>
          </w:p>
        </w:tc>
        <w:tc>
          <w:tcPr>
            <w:tcW w:w="0" w:type="auto"/>
            <w:shd w:val="clear" w:color="auto" w:fill="D3E8FC"/>
            <w:vAlign w:val="center"/>
          </w:tcPr>
          <w:p w:rsidR="006B5E31" w:rsidRPr="00F96C2E" w:rsidRDefault="006B5E31" w:rsidP="00AC4A09">
            <w:pPr>
              <w:rPr>
                <w:rFonts w:ascii="Tahoma" w:hAnsi="Tahoma" w:cs="Tahoma"/>
                <w:sz w:val="20"/>
                <w:szCs w:val="20"/>
              </w:rPr>
            </w:pPr>
          </w:p>
        </w:tc>
      </w:tr>
      <w:tr w:rsidR="00F96C2E" w:rsidRPr="00F96C2E" w:rsidTr="00654B84">
        <w:trPr>
          <w:tblCellSpacing w:w="0" w:type="dxa"/>
        </w:trPr>
        <w:tc>
          <w:tcPr>
            <w:tcW w:w="0" w:type="auto"/>
            <w:shd w:val="clear" w:color="auto" w:fill="E9F7FF"/>
            <w:vAlign w:val="center"/>
          </w:tcPr>
          <w:p w:rsidR="006B5E31" w:rsidRPr="00F96C2E" w:rsidRDefault="006B5E31" w:rsidP="00AC4A09">
            <w:pPr>
              <w:rPr>
                <w:rFonts w:ascii="Tahoma" w:hAnsi="Tahoma" w:cs="Tahoma"/>
              </w:rPr>
            </w:pPr>
            <w:r w:rsidRPr="00F96C2E">
              <w:rPr>
                <w:rFonts w:ascii="Tahoma" w:hAnsi="Tahoma" w:cs="Tahoma"/>
                <w:b/>
                <w:bCs/>
              </w:rPr>
              <w:t> </w:t>
            </w:r>
          </w:p>
        </w:tc>
        <w:tc>
          <w:tcPr>
            <w:tcW w:w="0" w:type="auto"/>
            <w:shd w:val="clear" w:color="auto" w:fill="E9F7FF"/>
            <w:vAlign w:val="center"/>
          </w:tcPr>
          <w:p w:rsidR="006B5E31" w:rsidRPr="00F96C2E" w:rsidRDefault="006B5E31" w:rsidP="00AC4A09">
            <w:pPr>
              <w:rPr>
                <w:rFonts w:ascii="Tahoma" w:hAnsi="Tahoma" w:cs="Tahoma"/>
                <w:sz w:val="20"/>
                <w:szCs w:val="20"/>
              </w:rPr>
            </w:pPr>
            <w:r w:rsidRPr="00F96C2E">
              <w:rPr>
                <w:rFonts w:ascii="Tahoma" w:hAnsi="Tahoma" w:cs="Tahoma"/>
                <w:sz w:val="20"/>
                <w:szCs w:val="20"/>
              </w:rPr>
              <w:t xml:space="preserve">Ing. Roman </w:t>
            </w:r>
            <w:proofErr w:type="spellStart"/>
            <w:r w:rsidRPr="00F96C2E">
              <w:rPr>
                <w:rFonts w:ascii="Tahoma" w:hAnsi="Tahoma" w:cs="Tahoma"/>
                <w:sz w:val="20"/>
                <w:szCs w:val="20"/>
              </w:rPr>
              <w:t>Reptiš</w:t>
            </w:r>
            <w:proofErr w:type="spellEnd"/>
          </w:p>
        </w:tc>
        <w:tc>
          <w:tcPr>
            <w:tcW w:w="0" w:type="auto"/>
            <w:shd w:val="clear" w:color="auto" w:fill="E9F7FF"/>
            <w:vAlign w:val="center"/>
          </w:tcPr>
          <w:p w:rsidR="006B5E31" w:rsidRPr="00F96C2E" w:rsidRDefault="006B5E31" w:rsidP="00AC4A09">
            <w:pPr>
              <w:rPr>
                <w:rFonts w:ascii="Tahoma" w:hAnsi="Tahoma" w:cs="Tahoma"/>
                <w:sz w:val="20"/>
                <w:szCs w:val="20"/>
              </w:rPr>
            </w:pPr>
          </w:p>
        </w:tc>
      </w:tr>
      <w:tr w:rsidR="00F96C2E" w:rsidRPr="00F96C2E" w:rsidTr="00654B84">
        <w:trPr>
          <w:tblCellSpacing w:w="0" w:type="dxa"/>
        </w:trPr>
        <w:tc>
          <w:tcPr>
            <w:tcW w:w="0" w:type="auto"/>
            <w:shd w:val="clear" w:color="auto" w:fill="D3E8FC"/>
            <w:vAlign w:val="center"/>
          </w:tcPr>
          <w:p w:rsidR="006B5E31" w:rsidRPr="00F96C2E" w:rsidRDefault="006B5E31" w:rsidP="00AC4A09">
            <w:pPr>
              <w:rPr>
                <w:rFonts w:ascii="Tahoma" w:hAnsi="Tahoma" w:cs="Tahoma"/>
              </w:rPr>
            </w:pPr>
            <w:r w:rsidRPr="00F96C2E">
              <w:rPr>
                <w:rFonts w:ascii="Tahoma" w:hAnsi="Tahoma" w:cs="Tahoma"/>
                <w:b/>
                <w:bCs/>
              </w:rPr>
              <w:t> </w:t>
            </w:r>
          </w:p>
        </w:tc>
        <w:tc>
          <w:tcPr>
            <w:tcW w:w="0" w:type="auto"/>
            <w:shd w:val="clear" w:color="auto" w:fill="D3E8FC"/>
            <w:vAlign w:val="center"/>
          </w:tcPr>
          <w:p w:rsidR="006B5E31" w:rsidRPr="00F96C2E" w:rsidRDefault="006B5E31" w:rsidP="00AC4A09">
            <w:pPr>
              <w:rPr>
                <w:rFonts w:ascii="Tahoma" w:hAnsi="Tahoma" w:cs="Tahoma"/>
                <w:sz w:val="20"/>
                <w:szCs w:val="20"/>
              </w:rPr>
            </w:pPr>
            <w:r w:rsidRPr="00F96C2E">
              <w:rPr>
                <w:rFonts w:ascii="Tahoma" w:hAnsi="Tahoma" w:cs="Tahoma"/>
                <w:sz w:val="20"/>
                <w:szCs w:val="20"/>
              </w:rPr>
              <w:t> </w:t>
            </w:r>
          </w:p>
        </w:tc>
        <w:tc>
          <w:tcPr>
            <w:tcW w:w="0" w:type="auto"/>
            <w:shd w:val="clear" w:color="auto" w:fill="D3E8FC"/>
            <w:vAlign w:val="center"/>
          </w:tcPr>
          <w:p w:rsidR="006B5E31" w:rsidRPr="00F96C2E" w:rsidRDefault="006B5E31" w:rsidP="00AC4A09">
            <w:pPr>
              <w:rPr>
                <w:rFonts w:ascii="Tahoma" w:hAnsi="Tahoma" w:cs="Tahoma"/>
                <w:sz w:val="20"/>
                <w:szCs w:val="20"/>
              </w:rPr>
            </w:pPr>
            <w:r w:rsidRPr="00F96C2E">
              <w:rPr>
                <w:rFonts w:ascii="Tahoma" w:hAnsi="Tahoma" w:cs="Tahoma"/>
                <w:sz w:val="20"/>
                <w:szCs w:val="20"/>
              </w:rPr>
              <w:t> </w:t>
            </w:r>
          </w:p>
        </w:tc>
      </w:tr>
      <w:tr w:rsidR="00F96C2E" w:rsidRPr="00F96C2E" w:rsidTr="00F336BD">
        <w:trPr>
          <w:tblCellSpacing w:w="0" w:type="dxa"/>
        </w:trPr>
        <w:tc>
          <w:tcPr>
            <w:tcW w:w="0" w:type="auto"/>
            <w:shd w:val="clear" w:color="auto" w:fill="E9F7FF"/>
            <w:vAlign w:val="center"/>
          </w:tcPr>
          <w:p w:rsidR="006B5E31" w:rsidRPr="00F96C2E" w:rsidRDefault="006B5E31" w:rsidP="00AC4A09">
            <w:pPr>
              <w:rPr>
                <w:rFonts w:ascii="Tahoma" w:hAnsi="Tahoma" w:cs="Tahoma"/>
              </w:rPr>
            </w:pPr>
            <w:r w:rsidRPr="00F96C2E">
              <w:rPr>
                <w:rFonts w:ascii="Tahoma" w:hAnsi="Tahoma" w:cs="Tahoma"/>
                <w:b/>
                <w:bCs/>
              </w:rPr>
              <w:t>Zástupca zriaďovateľa</w:t>
            </w:r>
          </w:p>
        </w:tc>
        <w:tc>
          <w:tcPr>
            <w:tcW w:w="0" w:type="auto"/>
            <w:shd w:val="clear" w:color="auto" w:fill="E9F7FF"/>
            <w:vAlign w:val="center"/>
          </w:tcPr>
          <w:p w:rsidR="006B5E31" w:rsidRPr="00F96C2E" w:rsidRDefault="006B5E31" w:rsidP="00AC4A09">
            <w:pPr>
              <w:rPr>
                <w:rFonts w:ascii="Tahoma" w:hAnsi="Tahoma" w:cs="Tahoma"/>
                <w:sz w:val="20"/>
                <w:szCs w:val="20"/>
              </w:rPr>
            </w:pPr>
            <w:r w:rsidRPr="00F96C2E">
              <w:rPr>
                <w:rFonts w:ascii="Tahoma" w:hAnsi="Tahoma" w:cs="Tahoma"/>
                <w:sz w:val="20"/>
                <w:szCs w:val="20"/>
              </w:rPr>
              <w:t xml:space="preserve"> Mgr. Petra </w:t>
            </w:r>
            <w:proofErr w:type="spellStart"/>
            <w:r w:rsidRPr="00F96C2E">
              <w:rPr>
                <w:rFonts w:ascii="Tahoma" w:hAnsi="Tahoma" w:cs="Tahoma"/>
                <w:sz w:val="20"/>
                <w:szCs w:val="20"/>
              </w:rPr>
              <w:t>Fridrichová</w:t>
            </w:r>
            <w:proofErr w:type="spellEnd"/>
            <w:r w:rsidRPr="00F96C2E">
              <w:rPr>
                <w:rFonts w:ascii="Tahoma" w:hAnsi="Tahoma" w:cs="Tahoma"/>
                <w:sz w:val="20"/>
                <w:szCs w:val="20"/>
              </w:rPr>
              <w:t>, PhD.</w:t>
            </w:r>
          </w:p>
        </w:tc>
        <w:tc>
          <w:tcPr>
            <w:tcW w:w="0" w:type="auto"/>
            <w:vAlign w:val="center"/>
          </w:tcPr>
          <w:p w:rsidR="006B5E31" w:rsidRPr="00F96C2E" w:rsidRDefault="006B5E31" w:rsidP="00AC4A09">
            <w:pPr>
              <w:rPr>
                <w:rFonts w:ascii="Tahoma" w:hAnsi="Tahoma" w:cs="Tahoma"/>
                <w:sz w:val="20"/>
                <w:szCs w:val="20"/>
              </w:rPr>
            </w:pPr>
            <w:r w:rsidRPr="00F96C2E">
              <w:rPr>
                <w:rFonts w:ascii="Tahoma" w:hAnsi="Tahoma" w:cs="Tahoma"/>
                <w:sz w:val="20"/>
                <w:szCs w:val="20"/>
              </w:rPr>
              <w:t> </w:t>
            </w:r>
            <w:hyperlink r:id="rId17" w:history="1">
              <w:r w:rsidRPr="00F96C2E">
                <w:rPr>
                  <w:rStyle w:val="Hypertextovprepojenie"/>
                  <w:rFonts w:ascii="Tahoma" w:hAnsi="Tahoma" w:cs="Tahoma"/>
                  <w:color w:val="auto"/>
                  <w:sz w:val="20"/>
                  <w:szCs w:val="20"/>
                  <w:shd w:val="clear" w:color="auto" w:fill="FFFFFF"/>
                </w:rPr>
                <w:t>pfridrichova@gmail.com</w:t>
              </w:r>
            </w:hyperlink>
          </w:p>
        </w:tc>
      </w:tr>
      <w:tr w:rsidR="00F96C2E" w:rsidRPr="00F96C2E" w:rsidTr="00F336BD">
        <w:trPr>
          <w:tblCellSpacing w:w="0" w:type="dxa"/>
        </w:trPr>
        <w:tc>
          <w:tcPr>
            <w:tcW w:w="0" w:type="auto"/>
            <w:shd w:val="clear" w:color="auto" w:fill="D3E8FC"/>
            <w:vAlign w:val="center"/>
          </w:tcPr>
          <w:p w:rsidR="006B5E31" w:rsidRPr="00F96C2E" w:rsidRDefault="006B5E31" w:rsidP="00AC4A09">
            <w:pPr>
              <w:rPr>
                <w:rFonts w:ascii="Tahoma" w:hAnsi="Tahoma" w:cs="Tahoma"/>
              </w:rPr>
            </w:pPr>
          </w:p>
        </w:tc>
        <w:tc>
          <w:tcPr>
            <w:tcW w:w="0" w:type="auto"/>
            <w:shd w:val="clear" w:color="auto" w:fill="D3E8FC"/>
            <w:vAlign w:val="center"/>
          </w:tcPr>
          <w:p w:rsidR="006B5E31" w:rsidRPr="00F96C2E" w:rsidRDefault="006B5E31" w:rsidP="00721903">
            <w:pPr>
              <w:rPr>
                <w:rFonts w:ascii="Tahoma" w:hAnsi="Tahoma" w:cs="Tahoma"/>
                <w:sz w:val="20"/>
                <w:szCs w:val="20"/>
              </w:rPr>
            </w:pPr>
            <w:r w:rsidRPr="00F96C2E">
              <w:rPr>
                <w:rFonts w:ascii="Tahoma" w:hAnsi="Tahoma" w:cs="Tahoma"/>
                <w:sz w:val="20"/>
                <w:szCs w:val="20"/>
              </w:rPr>
              <w:t> Mgr. Imrich Kováč</w:t>
            </w:r>
          </w:p>
        </w:tc>
        <w:tc>
          <w:tcPr>
            <w:tcW w:w="0" w:type="auto"/>
            <w:shd w:val="clear" w:color="auto" w:fill="BDD6EE"/>
            <w:vAlign w:val="center"/>
          </w:tcPr>
          <w:p w:rsidR="006B5E31" w:rsidRPr="00F96C2E" w:rsidRDefault="006B5E31" w:rsidP="00AC4A09">
            <w:pPr>
              <w:rPr>
                <w:rFonts w:ascii="Tahoma" w:hAnsi="Tahoma" w:cs="Tahoma"/>
                <w:sz w:val="20"/>
                <w:szCs w:val="20"/>
              </w:rPr>
            </w:pPr>
            <w:r w:rsidRPr="00F96C2E">
              <w:rPr>
                <w:rFonts w:ascii="Tahoma" w:hAnsi="Tahoma" w:cs="Tahoma"/>
                <w:sz w:val="20"/>
                <w:szCs w:val="20"/>
              </w:rPr>
              <w:t> </w:t>
            </w:r>
            <w:hyperlink r:id="rId18" w:history="1">
              <w:r w:rsidRPr="00F96C2E">
                <w:rPr>
                  <w:rStyle w:val="Hypertextovprepojenie"/>
                  <w:rFonts w:ascii="Tahoma" w:hAnsi="Tahoma" w:cs="Tahoma"/>
                  <w:color w:val="auto"/>
                  <w:sz w:val="20"/>
                  <w:szCs w:val="20"/>
                  <w:shd w:val="clear" w:color="auto" w:fill="FFFFFF"/>
                </w:rPr>
                <w:t>imrich.kovac@bbsk.sk</w:t>
              </w:r>
            </w:hyperlink>
          </w:p>
        </w:tc>
      </w:tr>
      <w:tr w:rsidR="00F96C2E" w:rsidRPr="00F96C2E" w:rsidTr="00F336BD">
        <w:trPr>
          <w:tblCellSpacing w:w="0" w:type="dxa"/>
        </w:trPr>
        <w:tc>
          <w:tcPr>
            <w:tcW w:w="0" w:type="auto"/>
            <w:shd w:val="clear" w:color="auto" w:fill="E9F7FF"/>
            <w:vAlign w:val="center"/>
          </w:tcPr>
          <w:p w:rsidR="006B5E31" w:rsidRPr="00F96C2E" w:rsidRDefault="006B5E31" w:rsidP="00AC4A09">
            <w:pPr>
              <w:rPr>
                <w:rFonts w:ascii="Tahoma" w:hAnsi="Tahoma" w:cs="Tahoma"/>
              </w:rPr>
            </w:pPr>
            <w:r w:rsidRPr="00F96C2E">
              <w:rPr>
                <w:rFonts w:ascii="Tahoma" w:hAnsi="Tahoma" w:cs="Tahoma"/>
                <w:b/>
                <w:bCs/>
              </w:rPr>
              <w:t> </w:t>
            </w:r>
          </w:p>
        </w:tc>
        <w:tc>
          <w:tcPr>
            <w:tcW w:w="0" w:type="auto"/>
            <w:shd w:val="clear" w:color="auto" w:fill="E9F7FF"/>
            <w:vAlign w:val="center"/>
          </w:tcPr>
          <w:p w:rsidR="006B5E31" w:rsidRPr="00F96C2E" w:rsidRDefault="006B5E31" w:rsidP="00AC4A09">
            <w:pPr>
              <w:rPr>
                <w:rFonts w:ascii="Tahoma" w:hAnsi="Tahoma" w:cs="Tahoma"/>
                <w:sz w:val="20"/>
                <w:szCs w:val="20"/>
              </w:rPr>
            </w:pPr>
            <w:r w:rsidRPr="00F96C2E">
              <w:rPr>
                <w:rFonts w:ascii="Tahoma" w:hAnsi="Tahoma" w:cs="Tahoma"/>
                <w:sz w:val="20"/>
                <w:szCs w:val="20"/>
              </w:rPr>
              <w:t xml:space="preserve"> PaedDr. Katarína </w:t>
            </w:r>
            <w:proofErr w:type="spellStart"/>
            <w:r w:rsidRPr="00F96C2E">
              <w:rPr>
                <w:rFonts w:ascii="Tahoma" w:hAnsi="Tahoma" w:cs="Tahoma"/>
                <w:sz w:val="20"/>
                <w:szCs w:val="20"/>
              </w:rPr>
              <w:t>Lucinkiewiczová</w:t>
            </w:r>
            <w:proofErr w:type="spellEnd"/>
          </w:p>
        </w:tc>
        <w:tc>
          <w:tcPr>
            <w:tcW w:w="0" w:type="auto"/>
            <w:shd w:val="clear" w:color="auto" w:fill="BDD6EE"/>
            <w:vAlign w:val="center"/>
          </w:tcPr>
          <w:p w:rsidR="006B5E31" w:rsidRPr="00F96C2E" w:rsidRDefault="006B5E31" w:rsidP="00AC4A09">
            <w:pPr>
              <w:rPr>
                <w:rFonts w:ascii="Tahoma" w:hAnsi="Tahoma" w:cs="Tahoma"/>
                <w:sz w:val="20"/>
                <w:szCs w:val="20"/>
              </w:rPr>
            </w:pPr>
            <w:r w:rsidRPr="00F96C2E">
              <w:rPr>
                <w:rFonts w:ascii="Tahoma" w:hAnsi="Tahoma" w:cs="Tahoma"/>
                <w:sz w:val="20"/>
                <w:szCs w:val="20"/>
              </w:rPr>
              <w:t> </w:t>
            </w:r>
            <w:hyperlink r:id="rId19" w:history="1">
              <w:r w:rsidRPr="00F96C2E">
                <w:rPr>
                  <w:rStyle w:val="Hypertextovprepojenie"/>
                  <w:rFonts w:ascii="Tahoma" w:hAnsi="Tahoma" w:cs="Tahoma"/>
                  <w:color w:val="auto"/>
                  <w:sz w:val="20"/>
                  <w:szCs w:val="20"/>
                  <w:shd w:val="clear" w:color="auto" w:fill="FFFFFF"/>
                </w:rPr>
                <w:t>klucka@gmail.com</w:t>
              </w:r>
            </w:hyperlink>
          </w:p>
        </w:tc>
      </w:tr>
      <w:tr w:rsidR="00F96C2E" w:rsidRPr="00F96C2E" w:rsidTr="00F336BD">
        <w:trPr>
          <w:tblCellSpacing w:w="0" w:type="dxa"/>
        </w:trPr>
        <w:tc>
          <w:tcPr>
            <w:tcW w:w="0" w:type="auto"/>
            <w:shd w:val="clear" w:color="auto" w:fill="D3E8FC"/>
            <w:vAlign w:val="center"/>
          </w:tcPr>
          <w:p w:rsidR="006B5E31" w:rsidRPr="00F96C2E" w:rsidRDefault="006B5E31" w:rsidP="00AC4A09">
            <w:pPr>
              <w:rPr>
                <w:rFonts w:ascii="Tahoma" w:hAnsi="Tahoma" w:cs="Tahoma"/>
              </w:rPr>
            </w:pPr>
            <w:r w:rsidRPr="00F96C2E">
              <w:rPr>
                <w:rFonts w:ascii="Tahoma" w:hAnsi="Tahoma" w:cs="Tahoma"/>
                <w:b/>
                <w:bCs/>
              </w:rPr>
              <w:t> </w:t>
            </w:r>
          </w:p>
        </w:tc>
        <w:tc>
          <w:tcPr>
            <w:tcW w:w="0" w:type="auto"/>
            <w:shd w:val="clear" w:color="auto" w:fill="D3E8FC"/>
            <w:vAlign w:val="center"/>
          </w:tcPr>
          <w:p w:rsidR="006B5E31" w:rsidRPr="00F96C2E" w:rsidRDefault="006B5E31" w:rsidP="00AC4A09">
            <w:pPr>
              <w:rPr>
                <w:rFonts w:ascii="Tahoma" w:hAnsi="Tahoma" w:cs="Tahoma"/>
                <w:sz w:val="20"/>
                <w:szCs w:val="20"/>
              </w:rPr>
            </w:pPr>
            <w:r w:rsidRPr="00F96C2E">
              <w:rPr>
                <w:rFonts w:ascii="Tahoma" w:hAnsi="Tahoma" w:cs="Tahoma"/>
                <w:sz w:val="20"/>
                <w:szCs w:val="20"/>
              </w:rPr>
              <w:t> Štefan Ševčík</w:t>
            </w:r>
          </w:p>
        </w:tc>
        <w:tc>
          <w:tcPr>
            <w:tcW w:w="0" w:type="auto"/>
            <w:shd w:val="clear" w:color="auto" w:fill="BDD6EE"/>
            <w:vAlign w:val="center"/>
          </w:tcPr>
          <w:p w:rsidR="006B5E31" w:rsidRPr="00F96C2E" w:rsidRDefault="006B5E31" w:rsidP="00AC4A09">
            <w:pPr>
              <w:rPr>
                <w:rFonts w:ascii="Tahoma" w:hAnsi="Tahoma" w:cs="Tahoma"/>
                <w:sz w:val="20"/>
                <w:szCs w:val="20"/>
              </w:rPr>
            </w:pPr>
            <w:r w:rsidRPr="00F96C2E">
              <w:rPr>
                <w:rFonts w:ascii="Tahoma" w:hAnsi="Tahoma" w:cs="Tahoma"/>
                <w:sz w:val="20"/>
                <w:szCs w:val="20"/>
              </w:rPr>
              <w:t> </w:t>
            </w:r>
            <w:hyperlink r:id="rId20" w:history="1">
              <w:r w:rsidRPr="00F96C2E">
                <w:rPr>
                  <w:rStyle w:val="Hypertextovprepojenie"/>
                  <w:rFonts w:ascii="Tahoma" w:hAnsi="Tahoma" w:cs="Tahoma"/>
                  <w:color w:val="auto"/>
                  <w:sz w:val="20"/>
                  <w:szCs w:val="20"/>
                  <w:shd w:val="clear" w:color="auto" w:fill="FFFFFF"/>
                </w:rPr>
                <w:t>steve@msgroup.sk</w:t>
              </w:r>
            </w:hyperlink>
          </w:p>
        </w:tc>
      </w:tr>
      <w:tr w:rsidR="00F96C2E" w:rsidRPr="00F96C2E" w:rsidTr="00654B84">
        <w:trPr>
          <w:tblCellSpacing w:w="0" w:type="dxa"/>
        </w:trPr>
        <w:tc>
          <w:tcPr>
            <w:tcW w:w="0" w:type="auto"/>
            <w:shd w:val="clear" w:color="auto" w:fill="E9F7FF"/>
            <w:vAlign w:val="center"/>
          </w:tcPr>
          <w:p w:rsidR="006B5E31" w:rsidRPr="00F96C2E" w:rsidRDefault="006B5E31" w:rsidP="00AC4A09">
            <w:pPr>
              <w:rPr>
                <w:rFonts w:ascii="Tahoma" w:hAnsi="Tahoma" w:cs="Tahoma"/>
              </w:rPr>
            </w:pPr>
            <w:r w:rsidRPr="00F96C2E">
              <w:rPr>
                <w:rFonts w:ascii="Tahoma" w:hAnsi="Tahoma" w:cs="Tahoma"/>
                <w:b/>
                <w:bCs/>
              </w:rPr>
              <w:t>zástupca žiakov</w:t>
            </w:r>
          </w:p>
        </w:tc>
        <w:tc>
          <w:tcPr>
            <w:tcW w:w="0" w:type="auto"/>
            <w:shd w:val="clear" w:color="auto" w:fill="E9F7FF"/>
            <w:vAlign w:val="center"/>
          </w:tcPr>
          <w:p w:rsidR="006B5E31" w:rsidRPr="00F96C2E" w:rsidRDefault="006B5E31" w:rsidP="00AC4A09">
            <w:pPr>
              <w:rPr>
                <w:rFonts w:ascii="Tahoma" w:hAnsi="Tahoma" w:cs="Tahoma"/>
                <w:sz w:val="20"/>
                <w:szCs w:val="20"/>
              </w:rPr>
            </w:pPr>
          </w:p>
        </w:tc>
        <w:tc>
          <w:tcPr>
            <w:tcW w:w="0" w:type="auto"/>
            <w:shd w:val="clear" w:color="auto" w:fill="E9F7FF"/>
            <w:vAlign w:val="center"/>
          </w:tcPr>
          <w:p w:rsidR="006B5E31" w:rsidRPr="00F96C2E" w:rsidRDefault="006B5E31" w:rsidP="00005EF5">
            <w:pPr>
              <w:rPr>
                <w:rFonts w:ascii="Tahoma" w:hAnsi="Tahoma" w:cs="Tahoma"/>
                <w:sz w:val="20"/>
                <w:szCs w:val="20"/>
              </w:rPr>
            </w:pPr>
            <w:r w:rsidRPr="00F96C2E">
              <w:rPr>
                <w:rFonts w:ascii="Tahoma" w:hAnsi="Tahoma" w:cs="Tahoma"/>
                <w:sz w:val="20"/>
                <w:szCs w:val="20"/>
              </w:rPr>
              <w:t> </w:t>
            </w:r>
          </w:p>
        </w:tc>
      </w:tr>
    </w:tbl>
    <w:p w:rsidR="006B5E31" w:rsidRPr="00F96C2E" w:rsidRDefault="006B5E31" w:rsidP="002D6620">
      <w:pPr>
        <w:shd w:val="clear" w:color="auto" w:fill="FFFFFF"/>
        <w:rPr>
          <w:rFonts w:ascii="Arial" w:hAnsi="Arial" w:cs="Arial"/>
          <w:sz w:val="15"/>
          <w:szCs w:val="15"/>
        </w:rPr>
      </w:pPr>
    </w:p>
    <w:p w:rsidR="006B5E31" w:rsidRPr="00F96C2E" w:rsidRDefault="006B5E31" w:rsidP="00B92EA9">
      <w:pPr>
        <w:spacing w:before="100" w:beforeAutospacing="1" w:after="100" w:afterAutospacing="1"/>
        <w:jc w:val="both"/>
        <w:outlineLvl w:val="2"/>
        <w:rPr>
          <w:rFonts w:ascii="Tahoma" w:hAnsi="Tahoma" w:cs="Tahoma"/>
          <w:b/>
          <w:bCs/>
          <w:sz w:val="27"/>
          <w:szCs w:val="27"/>
        </w:rPr>
      </w:pPr>
      <w:r w:rsidRPr="00F96C2E">
        <w:rPr>
          <w:rFonts w:ascii="Tahoma" w:hAnsi="Tahoma" w:cs="Tahoma"/>
          <w:b/>
          <w:bCs/>
          <w:i/>
          <w:iCs/>
        </w:rPr>
        <w:t>§ 2. ods. 1 b</w:t>
      </w:r>
      <w:r w:rsidRPr="00F96C2E">
        <w:rPr>
          <w:rFonts w:ascii="Tahoma" w:hAnsi="Tahoma" w:cs="Tahoma"/>
          <w:b/>
          <w:bCs/>
          <w:sz w:val="27"/>
          <w:szCs w:val="27"/>
        </w:rPr>
        <w:t> Údaje o zriaďovateľovi v rozsahu: názov, sídlo, telefónne číslo, adresa elektronickej pošty</w:t>
      </w:r>
    </w:p>
    <w:p w:rsidR="006B5E31" w:rsidRPr="00F96C2E" w:rsidRDefault="006B5E31" w:rsidP="00D71DA5">
      <w:pPr>
        <w:spacing w:before="100" w:beforeAutospacing="1" w:after="100" w:afterAutospacing="1"/>
        <w:outlineLvl w:val="2"/>
        <w:rPr>
          <w:rFonts w:ascii="Tahoma" w:hAnsi="Tahoma" w:cs="Tahoma"/>
          <w:b/>
          <w:bCs/>
          <w:sz w:val="27"/>
          <w:szCs w:val="27"/>
        </w:rPr>
      </w:pPr>
      <w:r w:rsidRPr="00F96C2E">
        <w:rPr>
          <w:rFonts w:ascii="Tahoma" w:hAnsi="Tahoma" w:cs="Tahoma"/>
          <w:b/>
          <w:bCs/>
          <w:sz w:val="27"/>
          <w:szCs w:val="27"/>
        </w:rPr>
        <w:t>Údaje o zriaďovateľovi</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948"/>
        <w:gridCol w:w="3679"/>
      </w:tblGrid>
      <w:tr w:rsidR="00F96C2E" w:rsidRPr="00F96C2E" w:rsidTr="00BB052D">
        <w:trPr>
          <w:tblCellSpacing w:w="0" w:type="dxa"/>
        </w:trPr>
        <w:tc>
          <w:tcPr>
            <w:tcW w:w="0" w:type="auto"/>
            <w:shd w:val="clear" w:color="auto" w:fill="E9F7FF"/>
            <w:vAlign w:val="center"/>
          </w:tcPr>
          <w:p w:rsidR="006B5E31" w:rsidRPr="00F96C2E" w:rsidRDefault="006B5E31" w:rsidP="004A45FD">
            <w:pPr>
              <w:rPr>
                <w:rFonts w:ascii="Tahoma" w:hAnsi="Tahoma" w:cs="Tahoma"/>
              </w:rPr>
            </w:pPr>
            <w:r w:rsidRPr="00F96C2E">
              <w:rPr>
                <w:rFonts w:ascii="Tahoma" w:hAnsi="Tahoma" w:cs="Tahoma"/>
                <w:b/>
                <w:bCs/>
              </w:rPr>
              <w:t>Názov</w:t>
            </w:r>
          </w:p>
        </w:tc>
        <w:tc>
          <w:tcPr>
            <w:tcW w:w="0" w:type="auto"/>
            <w:shd w:val="clear" w:color="auto" w:fill="E9F7FF"/>
            <w:vAlign w:val="center"/>
          </w:tcPr>
          <w:p w:rsidR="006B5E31" w:rsidRPr="00F96C2E" w:rsidRDefault="006B5E31" w:rsidP="004A45FD">
            <w:pPr>
              <w:rPr>
                <w:rFonts w:ascii="Tahoma" w:hAnsi="Tahoma" w:cs="Tahoma"/>
              </w:rPr>
            </w:pPr>
            <w:r w:rsidRPr="00F96C2E">
              <w:rPr>
                <w:rFonts w:ascii="Tahoma" w:hAnsi="Tahoma" w:cs="Tahoma"/>
              </w:rPr>
              <w:t>Banskobystrický samosprávny kraj</w:t>
            </w:r>
          </w:p>
        </w:tc>
      </w:tr>
      <w:tr w:rsidR="00F96C2E" w:rsidRPr="00F96C2E" w:rsidTr="00BB052D">
        <w:trPr>
          <w:tblCellSpacing w:w="0" w:type="dxa"/>
        </w:trPr>
        <w:tc>
          <w:tcPr>
            <w:tcW w:w="0" w:type="auto"/>
            <w:shd w:val="clear" w:color="auto" w:fill="D3E8FC"/>
            <w:vAlign w:val="center"/>
          </w:tcPr>
          <w:p w:rsidR="006B5E31" w:rsidRPr="00F96C2E" w:rsidRDefault="006B5E31" w:rsidP="004A45FD">
            <w:pPr>
              <w:rPr>
                <w:rFonts w:ascii="Tahoma" w:hAnsi="Tahoma" w:cs="Tahoma"/>
              </w:rPr>
            </w:pPr>
            <w:r w:rsidRPr="00F96C2E">
              <w:rPr>
                <w:rFonts w:ascii="Tahoma" w:hAnsi="Tahoma" w:cs="Tahoma"/>
                <w:b/>
                <w:bCs/>
              </w:rPr>
              <w:t>Sídlo</w:t>
            </w:r>
          </w:p>
        </w:tc>
        <w:tc>
          <w:tcPr>
            <w:tcW w:w="0" w:type="auto"/>
            <w:shd w:val="clear" w:color="auto" w:fill="D3E8FC"/>
            <w:vAlign w:val="center"/>
          </w:tcPr>
          <w:p w:rsidR="006B5E31" w:rsidRPr="00F96C2E" w:rsidRDefault="006B5E31" w:rsidP="004A45FD">
            <w:pPr>
              <w:rPr>
                <w:rFonts w:ascii="Tahoma" w:hAnsi="Tahoma" w:cs="Tahoma"/>
              </w:rPr>
            </w:pPr>
            <w:r w:rsidRPr="00F96C2E">
              <w:rPr>
                <w:rFonts w:ascii="Tahoma" w:hAnsi="Tahoma" w:cs="Tahoma"/>
              </w:rPr>
              <w:t>Námestie SNP 23</w:t>
            </w:r>
          </w:p>
        </w:tc>
      </w:tr>
      <w:tr w:rsidR="00F96C2E" w:rsidRPr="00F96C2E" w:rsidTr="00BB052D">
        <w:trPr>
          <w:tblCellSpacing w:w="0" w:type="dxa"/>
        </w:trPr>
        <w:tc>
          <w:tcPr>
            <w:tcW w:w="0" w:type="auto"/>
            <w:shd w:val="clear" w:color="auto" w:fill="E9F7FF"/>
            <w:vAlign w:val="center"/>
          </w:tcPr>
          <w:p w:rsidR="006B5E31" w:rsidRPr="00F96C2E" w:rsidRDefault="006B5E31" w:rsidP="004A45FD">
            <w:pPr>
              <w:rPr>
                <w:rFonts w:ascii="Tahoma" w:hAnsi="Tahoma" w:cs="Tahoma"/>
              </w:rPr>
            </w:pPr>
            <w:r w:rsidRPr="00F96C2E">
              <w:rPr>
                <w:rFonts w:ascii="Tahoma" w:hAnsi="Tahoma" w:cs="Tahoma"/>
                <w:b/>
                <w:bCs/>
              </w:rPr>
              <w:t>Telefón</w:t>
            </w:r>
          </w:p>
        </w:tc>
        <w:tc>
          <w:tcPr>
            <w:tcW w:w="0" w:type="auto"/>
            <w:shd w:val="clear" w:color="auto" w:fill="E9F7FF"/>
            <w:vAlign w:val="center"/>
          </w:tcPr>
          <w:p w:rsidR="006B5E31" w:rsidRPr="00F96C2E" w:rsidRDefault="006B5E31" w:rsidP="004A45FD">
            <w:pPr>
              <w:rPr>
                <w:rFonts w:ascii="Tahoma" w:hAnsi="Tahoma" w:cs="Tahoma"/>
              </w:rPr>
            </w:pPr>
            <w:r w:rsidRPr="00F96C2E">
              <w:rPr>
                <w:rFonts w:ascii="Tahoma" w:hAnsi="Tahoma" w:cs="Tahoma"/>
              </w:rPr>
              <w:t>048/4325111</w:t>
            </w:r>
          </w:p>
        </w:tc>
      </w:tr>
      <w:tr w:rsidR="00F96C2E" w:rsidRPr="00F96C2E" w:rsidTr="00BB052D">
        <w:trPr>
          <w:tblCellSpacing w:w="0" w:type="dxa"/>
        </w:trPr>
        <w:tc>
          <w:tcPr>
            <w:tcW w:w="0" w:type="auto"/>
            <w:shd w:val="clear" w:color="auto" w:fill="D3E8FC"/>
            <w:vAlign w:val="center"/>
          </w:tcPr>
          <w:p w:rsidR="006B5E31" w:rsidRPr="00F96C2E" w:rsidRDefault="006B5E31" w:rsidP="004A45FD">
            <w:pPr>
              <w:rPr>
                <w:rFonts w:ascii="Tahoma" w:hAnsi="Tahoma" w:cs="Tahoma"/>
              </w:rPr>
            </w:pPr>
            <w:r w:rsidRPr="00F96C2E">
              <w:rPr>
                <w:rFonts w:ascii="Tahoma" w:hAnsi="Tahoma" w:cs="Tahoma"/>
                <w:b/>
                <w:bCs/>
              </w:rPr>
              <w:t>E-mail</w:t>
            </w:r>
          </w:p>
        </w:tc>
        <w:tc>
          <w:tcPr>
            <w:tcW w:w="0" w:type="auto"/>
            <w:shd w:val="clear" w:color="auto" w:fill="D3E8FC"/>
            <w:vAlign w:val="center"/>
          </w:tcPr>
          <w:p w:rsidR="006B5E31" w:rsidRPr="00F96C2E" w:rsidRDefault="00760410" w:rsidP="00D5283D">
            <w:pPr>
              <w:rPr>
                <w:rFonts w:ascii="Tahoma" w:hAnsi="Tahoma" w:cs="Tahoma"/>
              </w:rPr>
            </w:pPr>
            <w:hyperlink r:id="rId21" w:history="1">
              <w:r w:rsidR="006B5E31" w:rsidRPr="00F96C2E">
                <w:rPr>
                  <w:rStyle w:val="Hypertextovprepojenie"/>
                  <w:rFonts w:ascii="Tahoma" w:hAnsi="Tahoma" w:cs="Tahoma"/>
                  <w:color w:val="auto"/>
                </w:rPr>
                <w:t>podatelna</w:t>
              </w:r>
              <w:r w:rsidR="006B5E31" w:rsidRPr="00F96C2E">
                <w:rPr>
                  <w:rStyle w:val="Hypertextovprepojenie"/>
                  <w:rFonts w:ascii="Tahoma" w:hAnsi="Tahoma" w:cs="Tahoma"/>
                  <w:color w:val="auto"/>
                  <w:shd w:val="clear" w:color="auto" w:fill="BDD6EE"/>
                </w:rPr>
                <w:t>@</w:t>
              </w:r>
              <w:r w:rsidR="006B5E31" w:rsidRPr="00F96C2E">
                <w:rPr>
                  <w:rStyle w:val="Hypertextovprepojenie"/>
                  <w:rFonts w:ascii="Tahoma" w:hAnsi="Tahoma" w:cs="Tahoma"/>
                  <w:color w:val="auto"/>
                </w:rPr>
                <w:t>bbsk.sk</w:t>
              </w:r>
            </w:hyperlink>
          </w:p>
        </w:tc>
      </w:tr>
    </w:tbl>
    <w:p w:rsidR="006B5E31" w:rsidRPr="00F96C2E" w:rsidRDefault="006B5E31" w:rsidP="002C3795">
      <w:pPr>
        <w:pStyle w:val="Normlnywebov"/>
        <w:spacing w:before="0" w:beforeAutospacing="0" w:after="120" w:afterAutospacing="0"/>
        <w:jc w:val="both"/>
        <w:rPr>
          <w:rFonts w:ascii="Tahoma" w:hAnsi="Tahoma" w:cs="Tahoma"/>
          <w:b/>
        </w:rPr>
      </w:pPr>
    </w:p>
    <w:p w:rsidR="006B5E31" w:rsidRPr="00F96C2E" w:rsidRDefault="006B5E31" w:rsidP="00143881">
      <w:pPr>
        <w:pStyle w:val="Normlnywebov"/>
        <w:spacing w:before="0" w:beforeAutospacing="0" w:after="120" w:afterAutospacing="0"/>
        <w:ind w:firstLine="709"/>
        <w:contextualSpacing/>
        <w:jc w:val="both"/>
        <w:rPr>
          <w:rFonts w:ascii="Tahoma" w:hAnsi="Tahoma" w:cs="Tahoma"/>
        </w:rPr>
      </w:pPr>
      <w:r w:rsidRPr="00F96C2E">
        <w:rPr>
          <w:rFonts w:ascii="Tahoma" w:hAnsi="Tahoma" w:cs="Tahoma"/>
        </w:rPr>
        <w:t xml:space="preserve">Školský rok 2021/2022 sa celý niesol v znamení celosvetovo vyhlásenej pandémie COVID 19. Napriek tomu, že pandémia a s ňou spojené množstvo obmedzení a opatrení výrazne zasiahli do chodu školy, celý školský rok, okrem obdobia od 1.12.2021 do 10.01.2022 prebiehal VVP prezenčnou formou (pozn.: Odo dňa 1.12. 2021 prerušil prezenčnú formu vzdelávania žiakov SŠ v Banskobystrickom kraji </w:t>
      </w:r>
      <w:proofErr w:type="spellStart"/>
      <w:r w:rsidRPr="00F96C2E">
        <w:rPr>
          <w:rFonts w:ascii="Tahoma" w:hAnsi="Tahoma" w:cs="Tahoma"/>
        </w:rPr>
        <w:t>miestnepríslušný</w:t>
      </w:r>
      <w:proofErr w:type="spellEnd"/>
      <w:r w:rsidRPr="00F96C2E">
        <w:rPr>
          <w:rFonts w:ascii="Tahoma" w:hAnsi="Tahoma" w:cs="Tahoma"/>
        </w:rPr>
        <w:t xml:space="preserve"> RÚVZ, následne boli SŠ celoplošne uzavreté a boli predĺžené zimné prázdniny žiakov Z a SŠ z rozhodnutia ministerstva školstva. Počas prerušenia prezenčnej výučby sa žiaci GAS vzdelávali dištančne podľa špeciálne upraveného dištančného rozvrhu hodín. Rozhodnutím </w:t>
      </w:r>
      <w:proofErr w:type="spellStart"/>
      <w:r w:rsidRPr="00F96C2E">
        <w:rPr>
          <w:rFonts w:ascii="Tahoma" w:hAnsi="Tahoma" w:cs="Tahoma"/>
        </w:rPr>
        <w:t>MŠVVaŠ</w:t>
      </w:r>
      <w:proofErr w:type="spellEnd"/>
      <w:r w:rsidRPr="00F96C2E">
        <w:rPr>
          <w:rFonts w:ascii="Tahoma" w:hAnsi="Tahoma" w:cs="Tahoma"/>
        </w:rPr>
        <w:t xml:space="preserve"> SR bola prezenčná forma vzdelávania v SŠ obnovená od 10.01.2022).</w:t>
      </w:r>
    </w:p>
    <w:p w:rsidR="006B5E31" w:rsidRPr="00F96C2E" w:rsidRDefault="006B5E31" w:rsidP="00143881">
      <w:pPr>
        <w:pStyle w:val="Normlnywebov"/>
        <w:spacing w:before="0" w:beforeAutospacing="0" w:after="120" w:afterAutospacing="0"/>
        <w:ind w:firstLine="709"/>
        <w:contextualSpacing/>
        <w:jc w:val="both"/>
        <w:rPr>
          <w:rFonts w:ascii="Tahoma" w:hAnsi="Tahoma" w:cs="Tahoma"/>
        </w:rPr>
      </w:pPr>
      <w:r w:rsidRPr="00F96C2E">
        <w:rPr>
          <w:rFonts w:ascii="Tahoma" w:hAnsi="Tahoma" w:cs="Tahoma"/>
        </w:rPr>
        <w:t>Počas školského roka sa Gymnázium A.</w:t>
      </w:r>
      <w:r w:rsidR="00BE5EC6">
        <w:rPr>
          <w:rFonts w:ascii="Tahoma" w:hAnsi="Tahoma" w:cs="Tahoma"/>
        </w:rPr>
        <w:t xml:space="preserve"> </w:t>
      </w:r>
      <w:proofErr w:type="spellStart"/>
      <w:r w:rsidRPr="00F96C2E">
        <w:rPr>
          <w:rFonts w:ascii="Tahoma" w:hAnsi="Tahoma" w:cs="Tahoma"/>
        </w:rPr>
        <w:t>Sládkoviča</w:t>
      </w:r>
      <w:proofErr w:type="spellEnd"/>
      <w:r w:rsidRPr="00F96C2E">
        <w:rPr>
          <w:rFonts w:ascii="Tahoma" w:hAnsi="Tahoma" w:cs="Tahoma"/>
        </w:rPr>
        <w:t xml:space="preserve"> riadilo nielen aktuálne platnými vyhláškami ÚVZ SR, uzneseniami vlády SR, ale aj rozhodnutiami </w:t>
      </w:r>
      <w:proofErr w:type="spellStart"/>
      <w:r w:rsidRPr="00F96C2E">
        <w:rPr>
          <w:rFonts w:ascii="Tahoma" w:hAnsi="Tahoma" w:cs="Tahoma"/>
        </w:rPr>
        <w:t>MŠVVaŠ</w:t>
      </w:r>
      <w:proofErr w:type="spellEnd"/>
      <w:r w:rsidRPr="00F96C2E">
        <w:rPr>
          <w:rFonts w:ascii="Tahoma" w:hAnsi="Tahoma" w:cs="Tahoma"/>
        </w:rPr>
        <w:t xml:space="preserve"> SR, zriaďovateľa BBSK a usmerneniami riaditeľky školy. Dokumentom, ktorý určoval fungovanie školy, zaväzoval školu k plneniu a zavádzaniu opatrení a súčasne </w:t>
      </w:r>
      <w:r w:rsidRPr="00F96C2E">
        <w:rPr>
          <w:rFonts w:ascii="Tahoma" w:hAnsi="Tahoma" w:cs="Tahoma"/>
        </w:rPr>
        <w:lastRenderedPageBreak/>
        <w:t xml:space="preserve">reflektoval na vývoj </w:t>
      </w:r>
      <w:proofErr w:type="spellStart"/>
      <w:r w:rsidRPr="00F96C2E">
        <w:rPr>
          <w:rFonts w:ascii="Tahoma" w:hAnsi="Tahoma" w:cs="Tahoma"/>
        </w:rPr>
        <w:t>pandemickej</w:t>
      </w:r>
      <w:proofErr w:type="spellEnd"/>
      <w:r w:rsidRPr="00F96C2E">
        <w:rPr>
          <w:rFonts w:ascii="Tahoma" w:hAnsi="Tahoma" w:cs="Tahoma"/>
        </w:rPr>
        <w:t xml:space="preserve"> situácie, bol Školský semafor, ktorý presne vymedzoval úlohy vedenia školy, pedagogických i nepedagogických zamestnancov, zákonných zástupcov žiaka i žiakov samotných.</w:t>
      </w:r>
    </w:p>
    <w:p w:rsidR="006B5E31" w:rsidRPr="00F96C2E" w:rsidRDefault="006B5E31" w:rsidP="00143881">
      <w:pPr>
        <w:pStyle w:val="Normlnywebov"/>
        <w:spacing w:before="0" w:beforeAutospacing="0" w:after="120" w:afterAutospacing="0"/>
        <w:ind w:firstLine="709"/>
        <w:contextualSpacing/>
        <w:jc w:val="both"/>
        <w:rPr>
          <w:rFonts w:ascii="Tahoma" w:hAnsi="Tahoma" w:cs="Tahoma"/>
        </w:rPr>
      </w:pPr>
      <w:r w:rsidRPr="00F96C2E">
        <w:rPr>
          <w:rFonts w:ascii="Tahoma" w:hAnsi="Tahoma" w:cs="Tahoma"/>
        </w:rPr>
        <w:t xml:space="preserve">Napriek tomu, že vo výchovnovzdelávacom procese prevažovala prezenčná forma výučby, vedenie školy muselo neustále reagovať na počet pozitívne testovaných žiakov a s ním spojené blízke kontakty, komunikovať s RÚVZ v Banskej Bystrici a oznamovať nielen nástup do karantény a jej dĺžku, ale aj povinnosti z nej vyplývajúce. Súčasne pre žiakov v povinnej karanténe bol neustále zabezpečený kontakt so školu formou dištančného vzdelávania a pravidelných individuálnych konzultácií. </w:t>
      </w:r>
    </w:p>
    <w:p w:rsidR="006B5E31" w:rsidRPr="00F96C2E" w:rsidRDefault="006B5E31" w:rsidP="00143881">
      <w:pPr>
        <w:pStyle w:val="Normlnywebov"/>
        <w:spacing w:before="0" w:beforeAutospacing="0" w:after="120" w:afterAutospacing="0"/>
        <w:ind w:firstLine="709"/>
        <w:contextualSpacing/>
        <w:jc w:val="both"/>
        <w:rPr>
          <w:rFonts w:ascii="Tahoma" w:hAnsi="Tahoma" w:cs="Tahoma"/>
        </w:rPr>
      </w:pPr>
      <w:r w:rsidRPr="00F96C2E">
        <w:rPr>
          <w:rFonts w:ascii="Tahoma" w:hAnsi="Tahoma" w:cs="Tahoma"/>
        </w:rPr>
        <w:t xml:space="preserve">Pre plynulý chod dištančného vzdelávania riaditeľka školy v spolupráci so zriaďovateľom zabezpečila notebooky, resp. SIM karty tým žiakom, ktorí o pomoc tohto charakteru požiadali. </w:t>
      </w:r>
    </w:p>
    <w:p w:rsidR="006B5E31" w:rsidRPr="00F96C2E" w:rsidRDefault="006B5E31" w:rsidP="00143881">
      <w:pPr>
        <w:pStyle w:val="Normlnywebov"/>
        <w:spacing w:before="0" w:beforeAutospacing="0" w:after="120" w:afterAutospacing="0"/>
        <w:ind w:firstLine="709"/>
        <w:contextualSpacing/>
        <w:jc w:val="both"/>
        <w:rPr>
          <w:rFonts w:ascii="Tahoma" w:hAnsi="Tahoma" w:cs="Tahoma"/>
        </w:rPr>
      </w:pPr>
      <w:r w:rsidRPr="00F96C2E">
        <w:rPr>
          <w:rFonts w:ascii="Tahoma" w:hAnsi="Tahoma" w:cs="Tahoma"/>
        </w:rPr>
        <w:t xml:space="preserve">Druhý polrok školského roka priniesol zmeny v nariadeniach ÚVZ SR a rozhodnutiach </w:t>
      </w:r>
      <w:proofErr w:type="spellStart"/>
      <w:r w:rsidRPr="00F96C2E">
        <w:rPr>
          <w:rFonts w:ascii="Tahoma" w:hAnsi="Tahoma" w:cs="Tahoma"/>
        </w:rPr>
        <w:t>MŠVVaŠ</w:t>
      </w:r>
      <w:proofErr w:type="spellEnd"/>
      <w:r w:rsidRPr="00F96C2E">
        <w:rPr>
          <w:rFonts w:ascii="Tahoma" w:hAnsi="Tahoma" w:cs="Tahoma"/>
        </w:rPr>
        <w:t xml:space="preserve"> SR súvisiacich so šírením </w:t>
      </w:r>
      <w:proofErr w:type="spellStart"/>
      <w:r w:rsidRPr="00F96C2E">
        <w:rPr>
          <w:rFonts w:ascii="Tahoma" w:hAnsi="Tahoma" w:cs="Tahoma"/>
        </w:rPr>
        <w:t>koronavírusu</w:t>
      </w:r>
      <w:proofErr w:type="spellEnd"/>
      <w:r w:rsidRPr="00F96C2E">
        <w:rPr>
          <w:rFonts w:ascii="Tahoma" w:hAnsi="Tahoma" w:cs="Tahoma"/>
        </w:rPr>
        <w:t xml:space="preserve">, ktoré, reflektujúc na vývoj </w:t>
      </w:r>
      <w:proofErr w:type="spellStart"/>
      <w:r w:rsidRPr="00F96C2E">
        <w:rPr>
          <w:rFonts w:ascii="Tahoma" w:hAnsi="Tahoma" w:cs="Tahoma"/>
        </w:rPr>
        <w:t>pandemickej</w:t>
      </w:r>
      <w:proofErr w:type="spellEnd"/>
      <w:r w:rsidRPr="00F96C2E">
        <w:rPr>
          <w:rFonts w:ascii="Tahoma" w:hAnsi="Tahoma" w:cs="Tahoma"/>
        </w:rPr>
        <w:t xml:space="preserve"> situácie v štáte, postupne zmierňovali prijaté opatrenia. V tej súvislosti aj karanténne opatrenia týkajúce sa blízkych kontaktov vychádzali od počtu zaočkovaných, resp. žiakov, ktorí prekonali COVID 19. Takto sa do VVP dostal nový fenomén – kombinované vzdelávanie, pri ktorom okrem prezenčnej výučby časti žiakov triedy bola iná časť žiakov triedy na dištančnom vzdelávaní, čo si vyžadovalo pri dodržiavaní prezenčného rozvrhu hodín zvýšenú náročnosť na obsahovú, didakticko-metodickú a technickú prípravu učiteľov. Aj naďalej bol ako komunikačná platforma v rámci vzdelávacieho procesu využívaný MS </w:t>
      </w:r>
      <w:proofErr w:type="spellStart"/>
      <w:r w:rsidRPr="00F96C2E">
        <w:rPr>
          <w:rFonts w:ascii="Tahoma" w:hAnsi="Tahoma" w:cs="Tahoma"/>
        </w:rPr>
        <w:t>Teams</w:t>
      </w:r>
      <w:proofErr w:type="spellEnd"/>
      <w:r w:rsidRPr="00F96C2E">
        <w:rPr>
          <w:rFonts w:ascii="Tahoma" w:hAnsi="Tahoma" w:cs="Tahoma"/>
        </w:rPr>
        <w:t xml:space="preserve"> a pri komunikácii so zákonnými zástupcami </w:t>
      </w:r>
      <w:proofErr w:type="spellStart"/>
      <w:r w:rsidRPr="00F96C2E">
        <w:rPr>
          <w:rFonts w:ascii="Tahoma" w:hAnsi="Tahoma" w:cs="Tahoma"/>
        </w:rPr>
        <w:t>EduPage</w:t>
      </w:r>
      <w:proofErr w:type="spellEnd"/>
      <w:r w:rsidRPr="00F96C2E">
        <w:rPr>
          <w:rFonts w:ascii="Tahoma" w:hAnsi="Tahoma" w:cs="Tahoma"/>
        </w:rPr>
        <w:t>.</w:t>
      </w:r>
    </w:p>
    <w:p w:rsidR="006B5E31" w:rsidRPr="00F96C2E" w:rsidRDefault="006B5E31" w:rsidP="00143881">
      <w:pPr>
        <w:pStyle w:val="Normlnywebov"/>
        <w:spacing w:before="0" w:beforeAutospacing="0" w:after="120" w:afterAutospacing="0"/>
        <w:ind w:firstLine="709"/>
        <w:contextualSpacing/>
        <w:jc w:val="both"/>
        <w:rPr>
          <w:rFonts w:ascii="Tahoma" w:hAnsi="Tahoma" w:cs="Tahoma"/>
        </w:rPr>
      </w:pPr>
      <w:r w:rsidRPr="00F96C2E">
        <w:rPr>
          <w:rFonts w:ascii="Tahoma" w:hAnsi="Tahoma" w:cs="Tahoma"/>
        </w:rPr>
        <w:t xml:space="preserve">Pre zachovanie </w:t>
      </w:r>
      <w:proofErr w:type="spellStart"/>
      <w:r w:rsidRPr="00F96C2E">
        <w:rPr>
          <w:rFonts w:ascii="Tahoma" w:hAnsi="Tahoma" w:cs="Tahoma"/>
        </w:rPr>
        <w:t>psychohygieny</w:t>
      </w:r>
      <w:proofErr w:type="spellEnd"/>
      <w:r w:rsidRPr="00F96C2E">
        <w:rPr>
          <w:rFonts w:ascii="Tahoma" w:hAnsi="Tahoma" w:cs="Tahoma"/>
        </w:rPr>
        <w:t xml:space="preserve"> prešli žiaci po návrate k prezenčnej forme vzdelávania v septembri 2021 a v januári 2022 adaptačným procesom v spolupráci s CVČ Junior a </w:t>
      </w:r>
      <w:proofErr w:type="spellStart"/>
      <w:r w:rsidRPr="00F96C2E">
        <w:rPr>
          <w:rFonts w:ascii="Tahoma" w:hAnsi="Tahoma" w:cs="Tahoma"/>
        </w:rPr>
        <w:t>CPPPaP</w:t>
      </w:r>
      <w:proofErr w:type="spellEnd"/>
      <w:r w:rsidRPr="00F96C2E">
        <w:rPr>
          <w:rFonts w:ascii="Tahoma" w:hAnsi="Tahoma" w:cs="Tahoma"/>
        </w:rPr>
        <w:t xml:space="preserve"> v Banskej Bystrici, aby ich návrat k tradičnému vzdelávaniu a z neho vyplývajúcich povinností bol plynulý a čo najviac bezproblémový. Vedenie školy zabezpečilo aj krízovú intervenciu pre žiakov 1. ročníka po tragickej udalosti, ku ktorej došlo na začiatku školského roka.</w:t>
      </w:r>
    </w:p>
    <w:p w:rsidR="006B5E31" w:rsidRPr="00F96C2E" w:rsidRDefault="006B5E31" w:rsidP="006C6849">
      <w:pPr>
        <w:pStyle w:val="Normlnywebov"/>
        <w:spacing w:before="0" w:beforeAutospacing="0" w:after="120" w:afterAutospacing="0"/>
        <w:ind w:firstLine="709"/>
        <w:contextualSpacing/>
        <w:jc w:val="both"/>
        <w:rPr>
          <w:rFonts w:ascii="Tahoma" w:hAnsi="Tahoma" w:cs="Tahoma"/>
          <w:shd w:val="clear" w:color="auto" w:fill="FFFFFF"/>
        </w:rPr>
      </w:pPr>
      <w:r w:rsidRPr="00F96C2E">
        <w:rPr>
          <w:rFonts w:ascii="Tahoma" w:hAnsi="Tahoma" w:cs="Tahoma"/>
        </w:rPr>
        <w:t xml:space="preserve">Pedagogickí zamestnanci školy napriek sťaženým podmienkam maximálne využívali prezenčnú formu vzdelávania, ale aj </w:t>
      </w:r>
      <w:proofErr w:type="spellStart"/>
      <w:r w:rsidRPr="00F96C2E">
        <w:rPr>
          <w:rFonts w:ascii="Tahoma" w:hAnsi="Tahoma" w:cs="Tahoma"/>
        </w:rPr>
        <w:t>online</w:t>
      </w:r>
      <w:proofErr w:type="spellEnd"/>
      <w:r w:rsidRPr="00F96C2E">
        <w:rPr>
          <w:rFonts w:ascii="Tahoma" w:hAnsi="Tahoma" w:cs="Tahoma"/>
        </w:rPr>
        <w:t xml:space="preserve"> priestor na zabezpečenie kvalitnej výučby. V súlade s ročným Plánom profesionálneho rozvoja pedagogických zamestnancov (rozširujúce a inovačné vzdelávanie, </w:t>
      </w:r>
      <w:proofErr w:type="spellStart"/>
      <w:r w:rsidRPr="00F96C2E">
        <w:rPr>
          <w:rFonts w:ascii="Tahoma" w:hAnsi="Tahoma" w:cs="Tahoma"/>
        </w:rPr>
        <w:t>workshop</w:t>
      </w:r>
      <w:proofErr w:type="spellEnd"/>
      <w:r w:rsidRPr="00F96C2E">
        <w:rPr>
          <w:rFonts w:ascii="Tahoma" w:hAnsi="Tahoma" w:cs="Tahoma"/>
        </w:rPr>
        <w:t xml:space="preserve"> IB pre vedenie školy, koordinátora IBDP a koordinátora CAS) a ročným Plánom aktualizačného vzdelávania (pedagogická dokumentácia, aktuálna legislatíva, formuláre v prostredí MS </w:t>
      </w:r>
      <w:proofErr w:type="spellStart"/>
      <w:r w:rsidRPr="00F96C2E">
        <w:rPr>
          <w:rFonts w:ascii="Tahoma" w:hAnsi="Tahoma" w:cs="Tahoma"/>
        </w:rPr>
        <w:t>Forms</w:t>
      </w:r>
      <w:proofErr w:type="spellEnd"/>
      <w:r w:rsidRPr="00F96C2E">
        <w:rPr>
          <w:rFonts w:ascii="Tahoma" w:hAnsi="Tahoma" w:cs="Tahoma"/>
        </w:rPr>
        <w:t xml:space="preserve"> a ich využitie, rešpektujúca a efektívna komunikácia, dôležitosť implementácie kritického myslenia, inovatívne metódy vo </w:t>
      </w:r>
      <w:proofErr w:type="spellStart"/>
      <w:r w:rsidRPr="00F96C2E">
        <w:rPr>
          <w:rFonts w:ascii="Tahoma" w:hAnsi="Tahoma" w:cs="Tahoma"/>
        </w:rPr>
        <w:t>výuke</w:t>
      </w:r>
      <w:proofErr w:type="spellEnd"/>
      <w:r w:rsidRPr="00F96C2E">
        <w:rPr>
          <w:rFonts w:ascii="Tahoma" w:hAnsi="Tahoma" w:cs="Tahoma"/>
        </w:rPr>
        <w:t xml:space="preserve"> cudzích jazykov ), absolvovali aj množstvo seminárov, školení, </w:t>
      </w:r>
      <w:proofErr w:type="spellStart"/>
      <w:r w:rsidRPr="00F96C2E">
        <w:rPr>
          <w:rFonts w:ascii="Tahoma" w:hAnsi="Tahoma" w:cs="Tahoma"/>
        </w:rPr>
        <w:t>workshopov</w:t>
      </w:r>
      <w:proofErr w:type="spellEnd"/>
      <w:r w:rsidRPr="00F96C2E">
        <w:rPr>
          <w:rFonts w:ascii="Tahoma" w:hAnsi="Tahoma" w:cs="Tahoma"/>
        </w:rPr>
        <w:t xml:space="preserve">, </w:t>
      </w:r>
      <w:proofErr w:type="spellStart"/>
      <w:r w:rsidRPr="00F96C2E">
        <w:rPr>
          <w:rFonts w:ascii="Tahoma" w:hAnsi="Tahoma" w:cs="Tahoma"/>
        </w:rPr>
        <w:t>webinárov</w:t>
      </w:r>
      <w:proofErr w:type="spellEnd"/>
      <w:r w:rsidRPr="00F96C2E">
        <w:rPr>
          <w:rFonts w:ascii="Tahoma" w:hAnsi="Tahoma" w:cs="Tahoma"/>
        </w:rPr>
        <w:t xml:space="preserve"> v prostredí MS </w:t>
      </w:r>
      <w:proofErr w:type="spellStart"/>
      <w:r w:rsidRPr="00F96C2E">
        <w:rPr>
          <w:rFonts w:ascii="Tahoma" w:hAnsi="Tahoma" w:cs="Tahoma"/>
        </w:rPr>
        <w:t>Teams</w:t>
      </w:r>
      <w:proofErr w:type="spellEnd"/>
      <w:r w:rsidRPr="00F96C2E">
        <w:rPr>
          <w:rFonts w:ascii="Tahoma" w:hAnsi="Tahoma" w:cs="Tahoma"/>
        </w:rPr>
        <w:t xml:space="preserve">, </w:t>
      </w:r>
      <w:proofErr w:type="spellStart"/>
      <w:r w:rsidRPr="00F96C2E">
        <w:rPr>
          <w:rFonts w:ascii="Tahoma" w:hAnsi="Tahoma" w:cs="Tahoma"/>
        </w:rPr>
        <w:t>Edupage</w:t>
      </w:r>
      <w:proofErr w:type="spellEnd"/>
      <w:r w:rsidRPr="00F96C2E">
        <w:rPr>
          <w:rFonts w:ascii="Tahoma" w:hAnsi="Tahoma" w:cs="Tahoma"/>
        </w:rPr>
        <w:t xml:space="preserve">, Office 365, Učíme na diaľku, špecializované </w:t>
      </w:r>
      <w:proofErr w:type="spellStart"/>
      <w:r w:rsidRPr="00F96C2E">
        <w:rPr>
          <w:rFonts w:ascii="Tahoma" w:hAnsi="Tahoma" w:cs="Tahoma"/>
        </w:rPr>
        <w:t>webináre</w:t>
      </w:r>
      <w:proofErr w:type="spellEnd"/>
      <w:r w:rsidRPr="00F96C2E">
        <w:rPr>
          <w:rFonts w:ascii="Tahoma" w:hAnsi="Tahoma" w:cs="Tahoma"/>
        </w:rPr>
        <w:t xml:space="preserve"> pre jednotlivé vyučovacie predmety, vzdelávania koordinátorov. </w:t>
      </w:r>
      <w:r w:rsidRPr="00F96C2E">
        <w:rPr>
          <w:rFonts w:ascii="Tahoma" w:hAnsi="Tahoma" w:cs="Tahoma"/>
          <w:shd w:val="clear" w:color="auto" w:fill="FFFFFF"/>
        </w:rPr>
        <w:t xml:space="preserve">Keďže akreditované vzdelávania najmä v oblasti cudzích jazykov (ANJ, NEJ,...) už dlhodobo neponúkajú vhodné kurzy, členovia príslušných PK sa dobrovoľne zúčastňovali aj </w:t>
      </w:r>
      <w:proofErr w:type="spellStart"/>
      <w:r w:rsidRPr="00F96C2E">
        <w:rPr>
          <w:rFonts w:ascii="Tahoma" w:hAnsi="Tahoma" w:cs="Tahoma"/>
          <w:shd w:val="clear" w:color="auto" w:fill="FFFFFF"/>
        </w:rPr>
        <w:t>webinárov</w:t>
      </w:r>
      <w:proofErr w:type="spellEnd"/>
      <w:r w:rsidRPr="00F96C2E">
        <w:rPr>
          <w:rFonts w:ascii="Tahoma" w:hAnsi="Tahoma" w:cs="Tahoma"/>
          <w:shd w:val="clear" w:color="auto" w:fill="FFFFFF"/>
        </w:rPr>
        <w:t xml:space="preserve"> zahraničných poskytovateľov alebo iných neakreditovaných inštitúcií. </w:t>
      </w:r>
    </w:p>
    <w:p w:rsidR="006B5E31" w:rsidRPr="00F96C2E" w:rsidRDefault="006B5E31" w:rsidP="006C6849">
      <w:pPr>
        <w:pStyle w:val="Normlnywebov"/>
        <w:spacing w:before="0" w:beforeAutospacing="0" w:after="120" w:afterAutospacing="0"/>
        <w:ind w:firstLine="709"/>
        <w:contextualSpacing/>
        <w:jc w:val="both"/>
        <w:rPr>
          <w:rFonts w:ascii="Tahoma" w:hAnsi="Tahoma" w:cs="Tahoma"/>
        </w:rPr>
      </w:pPr>
      <w:r w:rsidRPr="00F96C2E">
        <w:rPr>
          <w:rFonts w:ascii="Tahoma" w:hAnsi="Tahoma" w:cs="Tahoma"/>
        </w:rPr>
        <w:t xml:space="preserve">Školský rok 2021/2022 napriek všetkým objektívnym obmedzeniam plynul k spokojnosti zainteresovaných strán, čo bolo dôkazom toho, že všetky zložky vzdelávania pochopili nielen zložitosť situácie vyvolanej pandémiou, ale aj potrebu riešiť výzvy i problémy spoločnými silami. Práve preto sa nám podarilo splniť všetky </w:t>
      </w:r>
      <w:r w:rsidRPr="00F96C2E">
        <w:rPr>
          <w:rFonts w:ascii="Tahoma" w:hAnsi="Tahoma" w:cs="Tahoma"/>
        </w:rPr>
        <w:lastRenderedPageBreak/>
        <w:t xml:space="preserve">úlohy, ktoré pred nami  stáli. Okrem VVP sa žiaci školy pod odborným vedením svojich pedagógov úspešne zapájali do predmetových olympiád, rôznych súťaží prírodovedného, spoločenského i športového charakteru, stredoškolskej odbornej činnosti, a to nielen na úrovni školy, regiónu, okresu, kraja, ale aj na úrovni celonárodnej i medzinárodnej. </w:t>
      </w:r>
    </w:p>
    <w:p w:rsidR="002E0D06" w:rsidRDefault="006B5E31" w:rsidP="006C6849">
      <w:pPr>
        <w:pStyle w:val="Normlnywebov"/>
        <w:spacing w:before="0" w:beforeAutospacing="0" w:after="120" w:afterAutospacing="0"/>
        <w:ind w:firstLine="709"/>
        <w:contextualSpacing/>
        <w:jc w:val="both"/>
        <w:rPr>
          <w:rFonts w:ascii="Tahoma" w:hAnsi="Tahoma" w:cs="Tahoma"/>
        </w:rPr>
      </w:pPr>
      <w:r w:rsidRPr="00F96C2E">
        <w:rPr>
          <w:rFonts w:ascii="Tahoma" w:hAnsi="Tahoma" w:cs="Tahoma"/>
        </w:rPr>
        <w:t>V priebehu školského roka sme úspešne zrealizovali prijímacie konanie, písomnú i</w:t>
      </w:r>
      <w:r w:rsidR="002E0D06">
        <w:rPr>
          <w:rFonts w:ascii="Tahoma" w:hAnsi="Tahoma" w:cs="Tahoma"/>
        </w:rPr>
        <w:t> </w:t>
      </w:r>
      <w:r w:rsidRPr="00F96C2E">
        <w:rPr>
          <w:rFonts w:ascii="Tahoma" w:hAnsi="Tahoma" w:cs="Tahoma"/>
        </w:rPr>
        <w:t>ústnu</w:t>
      </w:r>
      <w:r w:rsidR="002E0D06">
        <w:rPr>
          <w:rFonts w:ascii="Tahoma" w:hAnsi="Tahoma" w:cs="Tahoma"/>
        </w:rPr>
        <w:t xml:space="preserve"> </w:t>
      </w:r>
      <w:r w:rsidRPr="00F96C2E">
        <w:rPr>
          <w:rFonts w:ascii="Tahoma" w:hAnsi="Tahoma" w:cs="Tahoma"/>
        </w:rPr>
        <w:t xml:space="preserve"> formu maturitnej sk</w:t>
      </w:r>
      <w:r w:rsidR="002E0D06">
        <w:rPr>
          <w:rFonts w:ascii="Tahoma" w:hAnsi="Tahoma" w:cs="Tahoma"/>
        </w:rPr>
        <w:t xml:space="preserve">úšky v riadnom jarnom termíne, </w:t>
      </w:r>
      <w:r w:rsidRPr="00F96C2E">
        <w:rPr>
          <w:rFonts w:ascii="Tahoma" w:hAnsi="Tahoma" w:cs="Tahoma"/>
        </w:rPr>
        <w:t xml:space="preserve">písomnú a ústnu časť nemeckého jazykového diplomu DSD I. a II. </w:t>
      </w:r>
    </w:p>
    <w:p w:rsidR="002E0D06" w:rsidRDefault="002E0D06" w:rsidP="006C6849">
      <w:pPr>
        <w:pStyle w:val="Normlnywebov"/>
        <w:spacing w:before="0" w:beforeAutospacing="0" w:after="120" w:afterAutospacing="0"/>
        <w:ind w:firstLine="709"/>
        <w:contextualSpacing/>
        <w:jc w:val="both"/>
        <w:rPr>
          <w:rFonts w:ascii="Tahoma" w:hAnsi="Tahoma" w:cs="Tahoma"/>
          <w:color w:val="000000"/>
        </w:rPr>
      </w:pPr>
      <w:r>
        <w:rPr>
          <w:rFonts w:ascii="Tahoma" w:hAnsi="Tahoma" w:cs="Tahoma"/>
          <w:color w:val="000000"/>
        </w:rPr>
        <w:t xml:space="preserve">Vyučujúce anglického jazyka pripravovali študentov na </w:t>
      </w:r>
      <w:r w:rsidRPr="002E0D06">
        <w:rPr>
          <w:rFonts w:ascii="Tahoma" w:hAnsi="Tahoma" w:cs="Tahoma"/>
          <w:color w:val="000000"/>
        </w:rPr>
        <w:t xml:space="preserve">Medzinárodný </w:t>
      </w:r>
      <w:r>
        <w:rPr>
          <w:rFonts w:ascii="Tahoma" w:hAnsi="Tahoma" w:cs="Tahoma"/>
          <w:color w:val="000000"/>
        </w:rPr>
        <w:t xml:space="preserve">anglický jazykový </w:t>
      </w:r>
      <w:r w:rsidRPr="002E0D06">
        <w:rPr>
          <w:rFonts w:ascii="Tahoma" w:hAnsi="Tahoma" w:cs="Tahoma"/>
          <w:color w:val="000000"/>
        </w:rPr>
        <w:t>certifikát</w:t>
      </w:r>
      <w:r>
        <w:rPr>
          <w:rFonts w:ascii="Tahoma" w:hAnsi="Tahoma" w:cs="Tahoma"/>
          <w:color w:val="000000"/>
        </w:rPr>
        <w:t>, šesť študentov úspešne absolvovalo  CAE skúšku na úrovni C1, dvaja študenti úspešne absolvovali FCE skúšku na úrovni B2.</w:t>
      </w:r>
    </w:p>
    <w:p w:rsidR="006B5E31" w:rsidRPr="00F96C2E" w:rsidRDefault="002E0D06" w:rsidP="006C6849">
      <w:pPr>
        <w:pStyle w:val="Normlnywebov"/>
        <w:spacing w:before="0" w:beforeAutospacing="0" w:after="120" w:afterAutospacing="0"/>
        <w:ind w:firstLine="709"/>
        <w:contextualSpacing/>
        <w:jc w:val="both"/>
        <w:rPr>
          <w:rFonts w:ascii="Tahoma" w:hAnsi="Tahoma" w:cs="Tahoma"/>
        </w:rPr>
      </w:pPr>
      <w:r>
        <w:rPr>
          <w:rFonts w:ascii="Tahoma" w:hAnsi="Tahoma" w:cs="Tahoma"/>
          <w:color w:val="000000"/>
        </w:rPr>
        <w:t xml:space="preserve"> </w:t>
      </w:r>
      <w:r w:rsidR="006B5E31" w:rsidRPr="00F96C2E">
        <w:rPr>
          <w:rFonts w:ascii="Tahoma" w:hAnsi="Tahoma" w:cs="Tahoma"/>
        </w:rPr>
        <w:t xml:space="preserve">Pre záujemcov o štúdium sme zorganizovali </w:t>
      </w:r>
      <w:proofErr w:type="spellStart"/>
      <w:r w:rsidR="006B5E31" w:rsidRPr="00F96C2E">
        <w:rPr>
          <w:rFonts w:ascii="Tahoma" w:hAnsi="Tahoma" w:cs="Tahoma"/>
        </w:rPr>
        <w:t>online</w:t>
      </w:r>
      <w:proofErr w:type="spellEnd"/>
      <w:r w:rsidR="006B5E31" w:rsidRPr="00F96C2E">
        <w:rPr>
          <w:rFonts w:ascii="Tahoma" w:hAnsi="Tahoma" w:cs="Tahoma"/>
        </w:rPr>
        <w:t xml:space="preserve"> Deň otvorených dverí s  vysokým záujmom uchádzačov o štúdium a zapojili sme sa aj do burzy stredných škôl organizovanej BBSK.</w:t>
      </w:r>
    </w:p>
    <w:p w:rsidR="006B5E31" w:rsidRPr="00F96C2E" w:rsidRDefault="006B5E31" w:rsidP="006C6849">
      <w:pPr>
        <w:pStyle w:val="Normlnywebov"/>
        <w:spacing w:before="0" w:beforeAutospacing="0" w:after="120" w:afterAutospacing="0"/>
        <w:ind w:firstLine="709"/>
        <w:contextualSpacing/>
        <w:jc w:val="both"/>
        <w:rPr>
          <w:rFonts w:ascii="Tahoma" w:hAnsi="Tahoma" w:cs="Tahoma"/>
        </w:rPr>
      </w:pPr>
      <w:r w:rsidRPr="00F96C2E">
        <w:rPr>
          <w:rFonts w:ascii="Tahoma" w:hAnsi="Tahoma" w:cs="Tahoma"/>
        </w:rPr>
        <w:t xml:space="preserve">Dôležitou súčasťou vzdelávania sa stali aj </w:t>
      </w:r>
      <w:proofErr w:type="spellStart"/>
      <w:r w:rsidRPr="00F96C2E">
        <w:rPr>
          <w:rFonts w:ascii="Tahoma" w:hAnsi="Tahoma" w:cs="Tahoma"/>
        </w:rPr>
        <w:t>voľnočasové</w:t>
      </w:r>
      <w:proofErr w:type="spellEnd"/>
      <w:r w:rsidRPr="00F96C2E">
        <w:rPr>
          <w:rFonts w:ascii="Tahoma" w:hAnsi="Tahoma" w:cs="Tahoma"/>
        </w:rPr>
        <w:t xml:space="preserve">, školské i mimoškolské aktivity, ktorých priebeh bol limitovaný </w:t>
      </w:r>
      <w:proofErr w:type="spellStart"/>
      <w:r w:rsidRPr="00F96C2E">
        <w:rPr>
          <w:rFonts w:ascii="Tahoma" w:hAnsi="Tahoma" w:cs="Tahoma"/>
        </w:rPr>
        <w:t>protipandemickými</w:t>
      </w:r>
      <w:proofErr w:type="spellEnd"/>
      <w:r w:rsidRPr="00F96C2E">
        <w:rPr>
          <w:rFonts w:ascii="Tahoma" w:hAnsi="Tahoma" w:cs="Tahoma"/>
        </w:rPr>
        <w:t xml:space="preserve"> opatreniami, zapojenie sa žiakov do prestížneho medzinárodného programu Cena vojvodu z </w:t>
      </w:r>
      <w:proofErr w:type="spellStart"/>
      <w:r w:rsidRPr="00F96C2E">
        <w:rPr>
          <w:rFonts w:ascii="Tahoma" w:hAnsi="Tahoma" w:cs="Tahoma"/>
        </w:rPr>
        <w:t>Edinburghu</w:t>
      </w:r>
      <w:proofErr w:type="spellEnd"/>
      <w:r w:rsidRPr="00F96C2E">
        <w:rPr>
          <w:rFonts w:ascii="Tahoma" w:hAnsi="Tahoma" w:cs="Tahoma"/>
        </w:rPr>
        <w:t xml:space="preserve">, či aktivity súvisiace s EYOF oživili a spríjemnili školský rok 2021/2022.  </w:t>
      </w:r>
    </w:p>
    <w:p w:rsidR="006B5E31" w:rsidRPr="00F96C2E" w:rsidRDefault="006B5E31" w:rsidP="0055135E">
      <w:pPr>
        <w:pStyle w:val="Normlnywebov"/>
        <w:spacing w:before="0" w:beforeAutospacing="0" w:after="120" w:afterAutospacing="0"/>
        <w:ind w:firstLine="709"/>
        <w:contextualSpacing/>
        <w:jc w:val="both"/>
        <w:rPr>
          <w:rFonts w:ascii="Tahoma" w:hAnsi="Tahoma" w:cs="Tahoma"/>
        </w:rPr>
      </w:pPr>
      <w:r w:rsidRPr="00F96C2E">
        <w:rPr>
          <w:rFonts w:ascii="Tahoma" w:hAnsi="Tahoma" w:cs="Tahoma"/>
        </w:rPr>
        <w:t xml:space="preserve">V júni 2022 sa Gymnázium A. </w:t>
      </w:r>
      <w:proofErr w:type="spellStart"/>
      <w:r w:rsidRPr="00F96C2E">
        <w:rPr>
          <w:rFonts w:ascii="Tahoma" w:hAnsi="Tahoma" w:cs="Tahoma"/>
        </w:rPr>
        <w:t>Sládkoviča</w:t>
      </w:r>
      <w:proofErr w:type="spellEnd"/>
      <w:r w:rsidRPr="00F96C2E">
        <w:rPr>
          <w:rFonts w:ascii="Tahoma" w:hAnsi="Tahoma" w:cs="Tahoma"/>
        </w:rPr>
        <w:t xml:space="preserve"> stalo   kandidátskou školou  </w:t>
      </w:r>
      <w:r w:rsidRPr="00F96C2E">
        <w:rPr>
          <w:rStyle w:val="Siln"/>
          <w:rFonts w:ascii="Tahoma" w:hAnsi="Tahoma" w:cs="Tahoma"/>
        </w:rPr>
        <w:t>Diplomového programu IB</w:t>
      </w:r>
      <w:r w:rsidRPr="00F96C2E">
        <w:rPr>
          <w:rFonts w:ascii="Tahoma" w:hAnsi="Tahoma" w:cs="Tahoma"/>
        </w:rPr>
        <w:t xml:space="preserve">. Škola sa všetkými svojimi pracovnými aktivitami bude v  kandidátskom období usilovať získať autorizáciu a stať sa súčasťou siete </w:t>
      </w:r>
      <w:proofErr w:type="spellStart"/>
      <w:r w:rsidRPr="00F96C2E">
        <w:rPr>
          <w:rFonts w:ascii="Tahoma" w:hAnsi="Tahoma" w:cs="Tahoma"/>
        </w:rPr>
        <w:t>International</w:t>
      </w:r>
      <w:proofErr w:type="spellEnd"/>
      <w:r w:rsidRPr="00F96C2E">
        <w:rPr>
          <w:rFonts w:ascii="Tahoma" w:hAnsi="Tahoma" w:cs="Tahoma"/>
        </w:rPr>
        <w:t xml:space="preserve"> </w:t>
      </w:r>
      <w:proofErr w:type="spellStart"/>
      <w:r w:rsidRPr="00F96C2E">
        <w:rPr>
          <w:rFonts w:ascii="Tahoma" w:hAnsi="Tahoma" w:cs="Tahoma"/>
        </w:rPr>
        <w:t>Baccalaureate</w:t>
      </w:r>
      <w:proofErr w:type="spellEnd"/>
      <w:r w:rsidRPr="00F96C2E">
        <w:rPr>
          <w:rFonts w:ascii="Tahoma" w:hAnsi="Tahoma" w:cs="Tahoma"/>
        </w:rPr>
        <w:t xml:space="preserve"> </w:t>
      </w:r>
      <w:proofErr w:type="spellStart"/>
      <w:r w:rsidRPr="00F96C2E">
        <w:rPr>
          <w:rFonts w:ascii="Tahoma" w:hAnsi="Tahoma" w:cs="Tahoma"/>
        </w:rPr>
        <w:t>World</w:t>
      </w:r>
      <w:proofErr w:type="spellEnd"/>
      <w:r w:rsidRPr="00F96C2E">
        <w:rPr>
          <w:rFonts w:ascii="Tahoma" w:hAnsi="Tahoma" w:cs="Tahoma"/>
        </w:rPr>
        <w:t xml:space="preserve"> </w:t>
      </w:r>
      <w:proofErr w:type="spellStart"/>
      <w:r w:rsidRPr="00F96C2E">
        <w:rPr>
          <w:rFonts w:ascii="Tahoma" w:hAnsi="Tahoma" w:cs="Tahoma"/>
        </w:rPr>
        <w:t>School</w:t>
      </w:r>
      <w:proofErr w:type="spellEnd"/>
      <w:r w:rsidRPr="00F96C2E">
        <w:rPr>
          <w:rFonts w:ascii="Tahoma" w:hAnsi="Tahoma" w:cs="Tahoma"/>
        </w:rPr>
        <w:t xml:space="preserve">, teda škôl, ktoré zdieľajú spoločnú filozofiu – záväzok poskytovať podnetné medzinárodné vzdelávanie vysokej kvality, ktoré je podľa Gymnázia A. </w:t>
      </w:r>
      <w:proofErr w:type="spellStart"/>
      <w:r w:rsidRPr="00F96C2E">
        <w:rPr>
          <w:rFonts w:ascii="Tahoma" w:hAnsi="Tahoma" w:cs="Tahoma"/>
        </w:rPr>
        <w:t>Sládkoviča</w:t>
      </w:r>
      <w:proofErr w:type="spellEnd"/>
      <w:r w:rsidRPr="00F96C2E">
        <w:rPr>
          <w:rFonts w:ascii="Tahoma" w:hAnsi="Tahoma" w:cs="Tahoma"/>
        </w:rPr>
        <w:t xml:space="preserve"> pre jeho študentov dôležité. Len školy autorizované organizáciou IB môžu ponúkať niektorý z jej štyroch akademických programov.</w:t>
      </w:r>
    </w:p>
    <w:p w:rsidR="006B5E31" w:rsidRPr="00F96C2E" w:rsidRDefault="006B5E31" w:rsidP="0055135E">
      <w:pPr>
        <w:pStyle w:val="Normlnywebov"/>
        <w:spacing w:before="0" w:beforeAutospacing="0" w:after="120" w:afterAutospacing="0"/>
        <w:ind w:firstLine="709"/>
        <w:contextualSpacing/>
        <w:jc w:val="both"/>
        <w:rPr>
          <w:rFonts w:ascii="Tahoma" w:hAnsi="Tahoma" w:cs="Tahoma"/>
        </w:rPr>
      </w:pPr>
      <w:r w:rsidRPr="00F96C2E">
        <w:rPr>
          <w:rFonts w:ascii="Tahoma" w:hAnsi="Tahoma" w:cs="Tahoma"/>
        </w:rPr>
        <w:t xml:space="preserve">Cesta, ktorá viedla k získaniu kandidatúry v tomto medzinárodnom vzdelávacom programe, bola veľmi náročná a trvala celý školský rok. A náročná cesta stojí pred nami, čaká nás dvojročný kandidátsky proces (zmena filozofie školy, absolvovanie náročných </w:t>
      </w:r>
      <w:proofErr w:type="spellStart"/>
      <w:r w:rsidRPr="00F96C2E">
        <w:rPr>
          <w:rFonts w:ascii="Tahoma" w:hAnsi="Tahoma" w:cs="Tahoma"/>
        </w:rPr>
        <w:t>workshopov</w:t>
      </w:r>
      <w:proofErr w:type="spellEnd"/>
      <w:r w:rsidRPr="00F96C2E">
        <w:rPr>
          <w:rFonts w:ascii="Tahoma" w:hAnsi="Tahoma" w:cs="Tahoma"/>
        </w:rPr>
        <w:t xml:space="preserve">, ktorých výsledkom bude zmena </w:t>
      </w:r>
      <w:proofErr w:type="spellStart"/>
      <w:r w:rsidRPr="00F96C2E">
        <w:rPr>
          <w:rFonts w:ascii="Tahoma" w:hAnsi="Tahoma" w:cs="Tahoma"/>
        </w:rPr>
        <w:t>kurikula</w:t>
      </w:r>
      <w:proofErr w:type="spellEnd"/>
      <w:r w:rsidRPr="00F96C2E">
        <w:rPr>
          <w:rFonts w:ascii="Tahoma" w:hAnsi="Tahoma" w:cs="Tahoma"/>
        </w:rPr>
        <w:t xml:space="preserve"> poskytovaných predmetov vzdelávania, materiálno-technické zabezpečenie,...), na konci ktorého môže škola získať autorizáciu programu, ktorý je následne rozhodnutá poskytovať svojim žiakom. Gymnázium A. </w:t>
      </w:r>
      <w:proofErr w:type="spellStart"/>
      <w:r w:rsidRPr="00F96C2E">
        <w:rPr>
          <w:rFonts w:ascii="Tahoma" w:hAnsi="Tahoma" w:cs="Tahoma"/>
        </w:rPr>
        <w:t>Sládkoviča</w:t>
      </w:r>
      <w:proofErr w:type="spellEnd"/>
      <w:r w:rsidRPr="00F96C2E">
        <w:rPr>
          <w:rFonts w:ascii="Tahoma" w:hAnsi="Tahoma" w:cs="Tahoma"/>
        </w:rPr>
        <w:t xml:space="preserve"> by sa tak stalo prvým štátnym gymnáziom v Banskobystrickom kraji a štvrtým štátnym gymnáziom na Slovensku, ktorý má oprávnenie tento program poskytovať. Škola má plnú podporu </w:t>
      </w:r>
      <w:proofErr w:type="spellStart"/>
      <w:r w:rsidRPr="00F96C2E">
        <w:rPr>
          <w:rFonts w:ascii="Tahoma" w:hAnsi="Tahoma" w:cs="Tahoma"/>
        </w:rPr>
        <w:t>MŠVVaŠ</w:t>
      </w:r>
      <w:proofErr w:type="spellEnd"/>
      <w:r w:rsidRPr="00F96C2E">
        <w:rPr>
          <w:rFonts w:ascii="Tahoma" w:hAnsi="Tahoma" w:cs="Tahoma"/>
        </w:rPr>
        <w:t xml:space="preserve"> SR, tak isto aj zriaďovateľa – BBSK, bez podpory ktorého by túto náročnú výzvu nemohla prijať. </w:t>
      </w:r>
    </w:p>
    <w:p w:rsidR="006B5E31" w:rsidRPr="00F96C2E" w:rsidRDefault="006B5E31" w:rsidP="00AD64EC">
      <w:pPr>
        <w:pStyle w:val="Normlnywebov"/>
        <w:spacing w:before="0" w:beforeAutospacing="0" w:after="120" w:afterAutospacing="0"/>
        <w:ind w:firstLine="709"/>
        <w:contextualSpacing/>
        <w:jc w:val="both"/>
        <w:rPr>
          <w:rFonts w:ascii="Tahoma" w:hAnsi="Tahoma" w:cs="Tahoma"/>
        </w:rPr>
      </w:pPr>
      <w:r w:rsidRPr="00F96C2E">
        <w:rPr>
          <w:rFonts w:ascii="Tahoma" w:hAnsi="Tahoma" w:cs="Tahoma"/>
        </w:rPr>
        <w:t xml:space="preserve">Gymnázium A. </w:t>
      </w:r>
      <w:proofErr w:type="spellStart"/>
      <w:r w:rsidRPr="00F96C2E">
        <w:rPr>
          <w:rFonts w:ascii="Tahoma" w:hAnsi="Tahoma" w:cs="Tahoma"/>
        </w:rPr>
        <w:t>Sládkoviča</w:t>
      </w:r>
      <w:proofErr w:type="spellEnd"/>
      <w:r w:rsidRPr="00F96C2E">
        <w:rPr>
          <w:rFonts w:ascii="Tahoma" w:hAnsi="Tahoma" w:cs="Tahoma"/>
        </w:rPr>
        <w:t xml:space="preserve"> sa v školskom roku 2021/2022 zapojilo do množstva projektov a medzinárodných programov. </w:t>
      </w:r>
    </w:p>
    <w:p w:rsidR="006B5E31" w:rsidRPr="00F96C2E" w:rsidRDefault="006B5E31" w:rsidP="0055135E">
      <w:pPr>
        <w:pStyle w:val="Normlnywebov"/>
        <w:spacing w:before="0" w:beforeAutospacing="0" w:after="120" w:afterAutospacing="0"/>
        <w:ind w:firstLine="709"/>
        <w:contextualSpacing/>
        <w:jc w:val="both"/>
        <w:rPr>
          <w:rFonts w:ascii="Tahoma" w:hAnsi="Tahoma" w:cs="Tahoma"/>
        </w:rPr>
      </w:pPr>
      <w:r w:rsidRPr="00F96C2E">
        <w:rPr>
          <w:rFonts w:ascii="Tahoma" w:hAnsi="Tahoma" w:cs="Tahoma"/>
        </w:rPr>
        <w:t xml:space="preserve">Budova školy si počas celého školského roka vyžadovala veľa menších aj väčších plánovaných rekonštrukčných prác, ale bolo potrebné neustále riešiť aj množstvo havarijných problémov súvisiacich s prevádzkou školy. </w:t>
      </w:r>
    </w:p>
    <w:p w:rsidR="006B5E31" w:rsidRPr="00F96C2E" w:rsidRDefault="006B5E31" w:rsidP="005C4B4F">
      <w:pPr>
        <w:pStyle w:val="Normlnywebov"/>
        <w:spacing w:before="0" w:beforeAutospacing="0" w:after="120" w:afterAutospacing="0"/>
        <w:ind w:firstLine="709"/>
        <w:contextualSpacing/>
        <w:jc w:val="both"/>
        <w:rPr>
          <w:rFonts w:ascii="Tahoma" w:hAnsi="Tahoma" w:cs="Tahoma"/>
        </w:rPr>
      </w:pPr>
      <w:r w:rsidRPr="00F96C2E">
        <w:rPr>
          <w:rFonts w:ascii="Tahoma" w:hAnsi="Tahoma" w:cs="Tahoma"/>
        </w:rPr>
        <w:t xml:space="preserve">Po vypuknutí vojny na Ukrajine sme v mesiaci marci 2022 zriadili v telocvični školy a súvisiacich priestoroch v spolupráci s BBSK dočasné útočisko pre odídencov z Ukrajiny. Spomenuté priestory slúžili tomuto účelu až do júna 2022. Súčasne sme poskytli žiakom priestor na rozhovory a pomoc pri hľadaní odpovedí na otázky súvisiace s medzinárodnou situáciou. Po zaradení ukrajinských žiakov do VVP </w:t>
      </w:r>
      <w:r w:rsidRPr="00F96C2E">
        <w:rPr>
          <w:rFonts w:ascii="Tahoma" w:hAnsi="Tahoma" w:cs="Tahoma"/>
        </w:rPr>
        <w:lastRenderedPageBreak/>
        <w:t>v súlade s platnou legislatívou sme im poskytli aj základný jazykový kurz slovenského jazyka.</w:t>
      </w:r>
    </w:p>
    <w:p w:rsidR="006B5E31" w:rsidRPr="00F96C2E" w:rsidRDefault="006B5E31" w:rsidP="00143881">
      <w:pPr>
        <w:pStyle w:val="Normlnywebov"/>
        <w:spacing w:before="0" w:beforeAutospacing="0" w:after="120" w:afterAutospacing="0"/>
        <w:ind w:firstLine="709"/>
        <w:contextualSpacing/>
        <w:jc w:val="both"/>
        <w:rPr>
          <w:rFonts w:ascii="Tahoma" w:hAnsi="Tahoma" w:cs="Tahoma"/>
        </w:rPr>
      </w:pPr>
      <w:r w:rsidRPr="00F96C2E">
        <w:rPr>
          <w:rFonts w:ascii="Tahoma" w:hAnsi="Tahoma" w:cs="Tahoma"/>
        </w:rPr>
        <w:t>V ďalších častiach správy sú uvedené najdôležitejšie informácie, ktoré približujú priebeh školského roka 2021/2022 v jednotlivých oblastiach výchovno-vzdelávacieho procesu a prevádzky školy v čase mimoriadnej situácie (podrobnejšie sú všetky informácie rozpracované v čiastkových vyhodnocovacích správach jednotlivých predmetových komisií, správach koordinátorov, výchovnej a </w:t>
      </w:r>
      <w:proofErr w:type="spellStart"/>
      <w:r w:rsidRPr="00F96C2E">
        <w:rPr>
          <w:rFonts w:ascii="Tahoma" w:hAnsi="Tahoma" w:cs="Tahoma"/>
        </w:rPr>
        <w:t>kariérovej</w:t>
      </w:r>
      <w:proofErr w:type="spellEnd"/>
      <w:r w:rsidRPr="00F96C2E">
        <w:rPr>
          <w:rFonts w:ascii="Tahoma" w:hAnsi="Tahoma" w:cs="Tahoma"/>
        </w:rPr>
        <w:t xml:space="preserve"> poradkyne, ekonómky a hospodárky školy).</w:t>
      </w:r>
    </w:p>
    <w:p w:rsidR="006B5E31" w:rsidRPr="00F96C2E" w:rsidRDefault="006B5E31" w:rsidP="00234526">
      <w:pPr>
        <w:spacing w:before="100" w:beforeAutospacing="1" w:after="100" w:afterAutospacing="1"/>
        <w:jc w:val="both"/>
        <w:outlineLvl w:val="2"/>
        <w:rPr>
          <w:rFonts w:ascii="Tahoma" w:hAnsi="Tahoma" w:cs="Tahoma"/>
          <w:b/>
          <w:bCs/>
          <w:sz w:val="27"/>
          <w:szCs w:val="27"/>
        </w:rPr>
      </w:pPr>
      <w:r w:rsidRPr="00F96C2E">
        <w:rPr>
          <w:rFonts w:ascii="Tahoma" w:hAnsi="Tahoma" w:cs="Tahoma"/>
          <w:b/>
          <w:bCs/>
          <w:i/>
          <w:iCs/>
        </w:rPr>
        <w:t>§ 2. ods. 1 c</w:t>
      </w:r>
      <w:r w:rsidRPr="00F96C2E">
        <w:rPr>
          <w:rFonts w:ascii="Tahoma" w:hAnsi="Tahoma" w:cs="Tahoma"/>
          <w:b/>
          <w:bCs/>
          <w:sz w:val="27"/>
          <w:szCs w:val="27"/>
        </w:rPr>
        <w:t> Informácie o činnosti rady školy alebo rady školského zariadenia a o činnosti poradných orgánov riaditeľa školy, ak sú zriadené, najmä počet a dátumy zasadnutí a prijaté uznesenia</w:t>
      </w:r>
    </w:p>
    <w:p w:rsidR="006B5E31" w:rsidRPr="00F96C2E" w:rsidRDefault="006B5E31" w:rsidP="00234526">
      <w:pPr>
        <w:spacing w:before="100" w:beforeAutospacing="1" w:after="100" w:afterAutospacing="1"/>
        <w:jc w:val="both"/>
        <w:outlineLvl w:val="2"/>
        <w:rPr>
          <w:rFonts w:ascii="Tahoma" w:hAnsi="Tahoma" w:cs="Tahoma"/>
          <w:b/>
          <w:bCs/>
          <w:sz w:val="27"/>
          <w:szCs w:val="27"/>
        </w:rPr>
      </w:pPr>
      <w:r w:rsidRPr="00F96C2E">
        <w:rPr>
          <w:rFonts w:ascii="Tahoma" w:hAnsi="Tahoma" w:cs="Tahoma"/>
          <w:b/>
          <w:bCs/>
          <w:sz w:val="27"/>
          <w:szCs w:val="27"/>
        </w:rPr>
        <w:t>Činnosť rady školy a poradných orgánov školy</w:t>
      </w:r>
    </w:p>
    <w:p w:rsidR="006B5E31" w:rsidRPr="00F96C2E" w:rsidRDefault="006B5E31" w:rsidP="00234526">
      <w:pPr>
        <w:shd w:val="clear" w:color="auto" w:fill="FFFFFF"/>
        <w:jc w:val="both"/>
        <w:rPr>
          <w:rFonts w:ascii="Tahoma" w:hAnsi="Tahoma" w:cs="Tahoma"/>
          <w:b/>
          <w:sz w:val="27"/>
          <w:szCs w:val="27"/>
        </w:rPr>
      </w:pPr>
      <w:r w:rsidRPr="00F96C2E">
        <w:rPr>
          <w:rFonts w:ascii="Tahoma" w:hAnsi="Tahoma" w:cs="Tahoma"/>
          <w:b/>
          <w:sz w:val="27"/>
          <w:szCs w:val="27"/>
        </w:rPr>
        <w:t xml:space="preserve">Rada školy (RŠ) pri Gymnáziu A. </w:t>
      </w:r>
      <w:proofErr w:type="spellStart"/>
      <w:r w:rsidRPr="00F96C2E">
        <w:rPr>
          <w:rFonts w:ascii="Tahoma" w:hAnsi="Tahoma" w:cs="Tahoma"/>
          <w:b/>
          <w:sz w:val="27"/>
          <w:szCs w:val="27"/>
        </w:rPr>
        <w:t>Sládkoviča</w:t>
      </w:r>
      <w:proofErr w:type="spellEnd"/>
      <w:r w:rsidRPr="00F96C2E">
        <w:rPr>
          <w:rFonts w:ascii="Tahoma" w:hAnsi="Tahoma" w:cs="Tahoma"/>
          <w:b/>
          <w:sz w:val="27"/>
          <w:szCs w:val="27"/>
        </w:rPr>
        <w:t xml:space="preserve"> </w:t>
      </w:r>
    </w:p>
    <w:p w:rsidR="006B5E31" w:rsidRPr="00F96C2E" w:rsidRDefault="006B5E31" w:rsidP="00234526">
      <w:pPr>
        <w:shd w:val="clear" w:color="auto" w:fill="FFFFFF"/>
        <w:ind w:firstLine="708"/>
        <w:jc w:val="both"/>
        <w:rPr>
          <w:rFonts w:ascii="Tahoma" w:hAnsi="Tahoma" w:cs="Tahoma"/>
        </w:rPr>
      </w:pPr>
    </w:p>
    <w:p w:rsidR="006B5E31" w:rsidRPr="00F96C2E" w:rsidRDefault="006B5E31" w:rsidP="00234526">
      <w:pPr>
        <w:shd w:val="clear" w:color="auto" w:fill="FFFFFF"/>
        <w:ind w:firstLine="708"/>
        <w:jc w:val="both"/>
        <w:rPr>
          <w:rFonts w:ascii="Tahoma" w:hAnsi="Tahoma" w:cs="Tahoma"/>
        </w:rPr>
      </w:pPr>
      <w:r w:rsidRPr="00F96C2E">
        <w:rPr>
          <w:rFonts w:ascii="Tahoma" w:hAnsi="Tahoma" w:cs="Tahoma"/>
        </w:rPr>
        <w:t xml:space="preserve">Rada školy pri GAS v školskom roku 2021/2022 na svojich zasadnutiach  prerokovala podklady k návrhu na počty prijímaných žiakov – plán výkonov na školský rok 2022/2023,  Školský vzdelávací program, materiálno-technické zabezpečenie výchovnovzdelávacieho procesu, kritériá pre prijímacie konanie, Správu o výchovnovzdelávacích výsledkoch školy za školský rok 2020/2021. </w:t>
      </w:r>
    </w:p>
    <w:p w:rsidR="006B5E31" w:rsidRPr="00F96C2E" w:rsidRDefault="006B5E31" w:rsidP="00234526">
      <w:pPr>
        <w:shd w:val="clear" w:color="auto" w:fill="FFFFFF"/>
        <w:ind w:firstLine="708"/>
        <w:jc w:val="both"/>
        <w:rPr>
          <w:rFonts w:ascii="Tahoma" w:hAnsi="Tahoma" w:cs="Tahoma"/>
          <w:iCs/>
        </w:rPr>
      </w:pPr>
      <w:r w:rsidRPr="00F96C2E">
        <w:rPr>
          <w:rFonts w:ascii="Tahoma" w:hAnsi="Tahoma" w:cs="Tahoma"/>
        </w:rPr>
        <w:t xml:space="preserve">Hoci funkčné obdobie Rady školy pri GAS skončilo už 20. apríla 2020 a  </w:t>
      </w:r>
      <w:r w:rsidRPr="00F96C2E">
        <w:rPr>
          <w:rFonts w:ascii="Tahoma" w:hAnsi="Tahoma" w:cs="Tahoma"/>
          <w:bCs/>
          <w:iCs/>
        </w:rPr>
        <w:t xml:space="preserve">v septembri 2020 sa uskutočnili voľby zástupcov pedagogických zamestnancov školy, nepedagogických zamestnancov školy, zástupcov rodičov a žiakov školy a BBSK ako zriaďovateľ tiež nominoval svojich zástupcov do novej Rady školy pri GAS, </w:t>
      </w:r>
      <w:r w:rsidRPr="00F96C2E">
        <w:rPr>
          <w:rFonts w:ascii="Tahoma" w:hAnsi="Tahoma" w:cs="Tahoma"/>
        </w:rPr>
        <w:t xml:space="preserve">činnosť pôvodnej Rady školy pokračovala ďalej v súlade </w:t>
      </w:r>
      <w:r w:rsidRPr="00F96C2E">
        <w:rPr>
          <w:rFonts w:ascii="Tahoma" w:hAnsi="Tahoma" w:cs="Tahoma"/>
          <w:bCs/>
          <w:iCs/>
        </w:rPr>
        <w:t>so zákonom</w:t>
      </w:r>
      <w:r w:rsidRPr="00F96C2E">
        <w:rPr>
          <w:rFonts w:ascii="Tahoma" w:hAnsi="Tahoma" w:cs="Tahoma"/>
        </w:rPr>
        <w:t xml:space="preserve"> </w:t>
      </w:r>
      <w:r w:rsidRPr="00F96C2E">
        <w:rPr>
          <w:rFonts w:ascii="Tahoma" w:hAnsi="Tahoma" w:cs="Tahoma"/>
          <w:bCs/>
          <w:iCs/>
        </w:rPr>
        <w:t xml:space="preserve">č. 93/2020 Z. z. </w:t>
      </w:r>
      <w:r w:rsidRPr="00F96C2E">
        <w:rPr>
          <w:rFonts w:ascii="Tahoma" w:hAnsi="Tahoma" w:cs="Tahoma"/>
          <w:iCs/>
        </w:rPr>
        <w:t>z 22. apríla 2020, ktorým sa zmenil a doplnil zákon č. 131/2002 Z. z. o vysokých</w:t>
      </w:r>
      <w:r w:rsidRPr="00F96C2E">
        <w:rPr>
          <w:rFonts w:ascii="Tahoma" w:hAnsi="Tahoma" w:cs="Tahoma"/>
        </w:rPr>
        <w:t xml:space="preserve"> </w:t>
      </w:r>
      <w:r w:rsidRPr="00F96C2E">
        <w:rPr>
          <w:rFonts w:ascii="Tahoma" w:hAnsi="Tahoma" w:cs="Tahoma"/>
          <w:iCs/>
        </w:rPr>
        <w:t>školách a o zmene a doplnení niektorých zákonov v znení neskorších predpisov</w:t>
      </w:r>
      <w:r w:rsidRPr="00F96C2E">
        <w:rPr>
          <w:rFonts w:ascii="Tahoma" w:hAnsi="Tahoma" w:cs="Tahoma"/>
        </w:rPr>
        <w:t xml:space="preserve">, </w:t>
      </w:r>
      <w:r w:rsidRPr="00F96C2E">
        <w:rPr>
          <w:rFonts w:ascii="Tahoma" w:hAnsi="Tahoma" w:cs="Tahoma"/>
          <w:iCs/>
        </w:rPr>
        <w:t xml:space="preserve">ktorým sa menia a dopĺňajú niektoré zákony a ktorý </w:t>
      </w:r>
      <w:r w:rsidRPr="00F96C2E">
        <w:rPr>
          <w:rFonts w:ascii="Tahoma" w:hAnsi="Tahoma" w:cs="Tahoma"/>
          <w:bCs/>
          <w:iCs/>
        </w:rPr>
        <w:t>v článku II mení a dopĺňa zákon</w:t>
      </w:r>
      <w:r w:rsidRPr="00F96C2E">
        <w:rPr>
          <w:rFonts w:ascii="Tahoma" w:hAnsi="Tahoma" w:cs="Tahoma"/>
        </w:rPr>
        <w:t xml:space="preserve"> </w:t>
      </w:r>
      <w:r w:rsidRPr="00F96C2E">
        <w:rPr>
          <w:rFonts w:ascii="Tahoma" w:hAnsi="Tahoma" w:cs="Tahoma"/>
          <w:bCs/>
          <w:iCs/>
        </w:rPr>
        <w:t xml:space="preserve">č. 596/2003 Z. z. </w:t>
      </w:r>
      <w:r w:rsidRPr="00F96C2E">
        <w:rPr>
          <w:rFonts w:ascii="Tahoma" w:hAnsi="Tahoma" w:cs="Tahoma"/>
          <w:iCs/>
        </w:rPr>
        <w:t>z dôvodu zachovania kontinuity činnosti orgánov školskej</w:t>
      </w:r>
      <w:r w:rsidRPr="00F96C2E">
        <w:rPr>
          <w:rFonts w:ascii="Tahoma" w:hAnsi="Tahoma" w:cs="Tahoma"/>
        </w:rPr>
        <w:t xml:space="preserve"> </w:t>
      </w:r>
      <w:r w:rsidRPr="00F96C2E">
        <w:rPr>
          <w:rFonts w:ascii="Tahoma" w:hAnsi="Tahoma" w:cs="Tahoma"/>
          <w:iCs/>
        </w:rPr>
        <w:t>samosprávy v čase krízovej situácie.</w:t>
      </w:r>
      <w:r w:rsidRPr="00F96C2E">
        <w:rPr>
          <w:rFonts w:ascii="Tahoma" w:hAnsi="Tahoma" w:cs="Tahoma"/>
        </w:rPr>
        <w:t xml:space="preserve"> Vložený nový § 38b zákona č. 596/2003 </w:t>
      </w:r>
      <w:proofErr w:type="spellStart"/>
      <w:r w:rsidRPr="00F96C2E">
        <w:rPr>
          <w:rFonts w:ascii="Tahoma" w:hAnsi="Tahoma" w:cs="Tahoma"/>
        </w:rPr>
        <w:t>Z.z</w:t>
      </w:r>
      <w:proofErr w:type="spellEnd"/>
      <w:r w:rsidRPr="00F96C2E">
        <w:rPr>
          <w:rFonts w:ascii="Tahoma" w:hAnsi="Tahoma" w:cs="Tahoma"/>
        </w:rPr>
        <w:t xml:space="preserve">. upravuje osobitné ustanovenia v čase krízovej situácie (mimoriadna situácia, núdzový stav alebo výnimočný stav) nasledovne: </w:t>
      </w:r>
      <w:r w:rsidRPr="00F96C2E">
        <w:rPr>
          <w:rFonts w:ascii="Tahoma" w:hAnsi="Tahoma" w:cs="Tahoma"/>
          <w:iCs/>
        </w:rPr>
        <w:t>„Funkčné obdobie orgánu školskej samosprávy (Rady školy), ktoré uplynie</w:t>
      </w:r>
      <w:r w:rsidRPr="00F96C2E">
        <w:rPr>
          <w:rFonts w:ascii="Tahoma" w:hAnsi="Tahoma" w:cs="Tahoma"/>
        </w:rPr>
        <w:t xml:space="preserve"> </w:t>
      </w:r>
      <w:r w:rsidRPr="00F96C2E">
        <w:rPr>
          <w:rFonts w:ascii="Tahoma" w:hAnsi="Tahoma" w:cs="Tahoma"/>
          <w:iCs/>
        </w:rPr>
        <w:t>v čase krízovej situácie, sa skončí uplynutím posledného dňa tretieho kalendárneho</w:t>
      </w:r>
      <w:r w:rsidRPr="00F96C2E">
        <w:rPr>
          <w:rFonts w:ascii="Tahoma" w:hAnsi="Tahoma" w:cs="Tahoma"/>
        </w:rPr>
        <w:t xml:space="preserve"> </w:t>
      </w:r>
      <w:r w:rsidRPr="00F96C2E">
        <w:rPr>
          <w:rFonts w:ascii="Tahoma" w:hAnsi="Tahoma" w:cs="Tahoma"/>
          <w:iCs/>
        </w:rPr>
        <w:t>mesiaca po skončení krízovej situácie, ak technické podmienky neumožňujú ustanoviť nový</w:t>
      </w:r>
      <w:r w:rsidRPr="00F96C2E">
        <w:rPr>
          <w:rFonts w:ascii="Tahoma" w:hAnsi="Tahoma" w:cs="Tahoma"/>
        </w:rPr>
        <w:t xml:space="preserve"> </w:t>
      </w:r>
      <w:r w:rsidRPr="00F96C2E">
        <w:rPr>
          <w:rFonts w:ascii="Tahoma" w:hAnsi="Tahoma" w:cs="Tahoma"/>
          <w:iCs/>
        </w:rPr>
        <w:t>orgán školskej samosprávy. Ak sa počas tohto obdobia ustanoví nový orgán školskej samosprávy,</w:t>
      </w:r>
      <w:r w:rsidRPr="00F96C2E">
        <w:rPr>
          <w:rFonts w:ascii="Tahoma" w:hAnsi="Tahoma" w:cs="Tahoma"/>
        </w:rPr>
        <w:t xml:space="preserve"> </w:t>
      </w:r>
      <w:r w:rsidRPr="00F96C2E">
        <w:rPr>
          <w:rFonts w:ascii="Tahoma" w:hAnsi="Tahoma" w:cs="Tahoma"/>
          <w:iCs/>
        </w:rPr>
        <w:t>funkčné obdobie doterajšieho orgánu školskej samosprávy uplynie dňom nasledujúcom</w:t>
      </w:r>
      <w:r w:rsidRPr="00F96C2E">
        <w:rPr>
          <w:rFonts w:ascii="Tahoma" w:hAnsi="Tahoma" w:cs="Tahoma"/>
        </w:rPr>
        <w:t xml:space="preserve"> </w:t>
      </w:r>
      <w:r w:rsidRPr="00F96C2E">
        <w:rPr>
          <w:rFonts w:ascii="Tahoma" w:hAnsi="Tahoma" w:cs="Tahoma"/>
          <w:iCs/>
        </w:rPr>
        <w:t>po</w:t>
      </w:r>
      <w:r w:rsidRPr="00F96C2E">
        <w:rPr>
          <w:rFonts w:ascii="Tahoma" w:hAnsi="Tahoma" w:cs="Tahoma"/>
          <w:i/>
          <w:iCs/>
        </w:rPr>
        <w:t xml:space="preserve"> </w:t>
      </w:r>
      <w:r w:rsidRPr="00F96C2E">
        <w:rPr>
          <w:rFonts w:ascii="Tahoma" w:hAnsi="Tahoma" w:cs="Tahoma"/>
          <w:iCs/>
        </w:rPr>
        <w:t xml:space="preserve">dni, v ktorom bol nový orgán školskej samosprávy ustanovený.“ </w:t>
      </w:r>
    </w:p>
    <w:p w:rsidR="006B5E31" w:rsidRPr="00F96C2E" w:rsidRDefault="006B5E31" w:rsidP="00234526">
      <w:pPr>
        <w:shd w:val="clear" w:color="auto" w:fill="FFFFFF"/>
        <w:ind w:firstLine="708"/>
        <w:jc w:val="both"/>
        <w:rPr>
          <w:rFonts w:ascii="Tahoma" w:hAnsi="Tahoma" w:cs="Tahoma"/>
          <w:iCs/>
        </w:rPr>
      </w:pPr>
      <w:r w:rsidRPr="00F96C2E">
        <w:rPr>
          <w:rFonts w:ascii="Arial" w:hAnsi="Arial" w:cs="Arial"/>
          <w:shd w:val="clear" w:color="auto" w:fill="FFFFFF"/>
        </w:rPr>
        <w:t xml:space="preserve">Rada školy pri GAS zasadala prezenčnou formou v mesiaci septembri 2021, po zhoršení </w:t>
      </w:r>
      <w:proofErr w:type="spellStart"/>
      <w:r w:rsidRPr="00F96C2E">
        <w:rPr>
          <w:rFonts w:ascii="Arial" w:hAnsi="Arial" w:cs="Arial"/>
          <w:shd w:val="clear" w:color="auto" w:fill="FFFFFF"/>
        </w:rPr>
        <w:t>pandemickej</w:t>
      </w:r>
      <w:proofErr w:type="spellEnd"/>
      <w:r w:rsidRPr="00F96C2E">
        <w:rPr>
          <w:rFonts w:ascii="Arial" w:hAnsi="Arial" w:cs="Arial"/>
          <w:shd w:val="clear" w:color="auto" w:fill="FFFFFF"/>
        </w:rPr>
        <w:t xml:space="preserve"> situácie a prijatí nových </w:t>
      </w:r>
      <w:proofErr w:type="spellStart"/>
      <w:r w:rsidRPr="00F96C2E">
        <w:rPr>
          <w:rFonts w:ascii="Arial" w:hAnsi="Arial" w:cs="Arial"/>
          <w:shd w:val="clear" w:color="auto" w:fill="FFFFFF"/>
        </w:rPr>
        <w:t>protipandemických</w:t>
      </w:r>
      <w:proofErr w:type="spellEnd"/>
      <w:r w:rsidRPr="00F96C2E">
        <w:rPr>
          <w:rFonts w:ascii="Arial" w:hAnsi="Arial" w:cs="Arial"/>
          <w:shd w:val="clear" w:color="auto" w:fill="FFFFFF"/>
        </w:rPr>
        <w:t xml:space="preserve"> opatrení, </w:t>
      </w:r>
      <w:r w:rsidRPr="00F96C2E">
        <w:rPr>
          <w:rFonts w:ascii="Tahoma" w:hAnsi="Tahoma" w:cs="Tahoma"/>
        </w:rPr>
        <w:t xml:space="preserve">Rada školy pri GAS zasadala </w:t>
      </w:r>
      <w:proofErr w:type="spellStart"/>
      <w:r w:rsidRPr="00F96C2E">
        <w:rPr>
          <w:rFonts w:ascii="Tahoma" w:hAnsi="Tahoma" w:cs="Tahoma"/>
        </w:rPr>
        <w:t>online</w:t>
      </w:r>
      <w:proofErr w:type="spellEnd"/>
      <w:r w:rsidRPr="00F96C2E">
        <w:rPr>
          <w:rFonts w:ascii="Arial" w:hAnsi="Arial" w:cs="Arial"/>
          <w:shd w:val="clear" w:color="auto" w:fill="FFFFFF"/>
        </w:rPr>
        <w:t>.</w:t>
      </w:r>
    </w:p>
    <w:p w:rsidR="006B5E31" w:rsidRPr="00F96C2E" w:rsidRDefault="006B5E31" w:rsidP="000C64AD">
      <w:pPr>
        <w:jc w:val="both"/>
        <w:rPr>
          <w:rFonts w:ascii="Arial" w:hAnsi="Arial" w:cs="Arial"/>
          <w:u w:val="single"/>
          <w:shd w:val="clear" w:color="auto" w:fill="FFFFFF"/>
        </w:rPr>
      </w:pPr>
    </w:p>
    <w:p w:rsidR="00BE5EC6" w:rsidRDefault="00BE5EC6" w:rsidP="000C64AD">
      <w:pPr>
        <w:jc w:val="both"/>
        <w:rPr>
          <w:rFonts w:ascii="Arial" w:hAnsi="Arial" w:cs="Arial"/>
          <w:u w:val="single"/>
          <w:shd w:val="clear" w:color="auto" w:fill="FFFFFF"/>
        </w:rPr>
      </w:pPr>
    </w:p>
    <w:p w:rsidR="00BE5EC6" w:rsidRDefault="00BE5EC6" w:rsidP="000C64AD">
      <w:pPr>
        <w:jc w:val="both"/>
        <w:rPr>
          <w:rFonts w:ascii="Arial" w:hAnsi="Arial" w:cs="Arial"/>
          <w:u w:val="single"/>
          <w:shd w:val="clear" w:color="auto" w:fill="FFFFFF"/>
        </w:rPr>
      </w:pPr>
    </w:p>
    <w:p w:rsidR="00BE5EC6" w:rsidRDefault="00BE5EC6" w:rsidP="000C64AD">
      <w:pPr>
        <w:jc w:val="both"/>
        <w:rPr>
          <w:rFonts w:ascii="Arial" w:hAnsi="Arial" w:cs="Arial"/>
          <w:u w:val="single"/>
          <w:shd w:val="clear" w:color="auto" w:fill="FFFFFF"/>
        </w:rPr>
      </w:pPr>
    </w:p>
    <w:p w:rsidR="00BE5EC6" w:rsidRDefault="00BE5EC6" w:rsidP="000C64AD">
      <w:pPr>
        <w:jc w:val="both"/>
        <w:rPr>
          <w:rFonts w:ascii="Arial" w:hAnsi="Arial" w:cs="Arial"/>
          <w:u w:val="single"/>
          <w:shd w:val="clear" w:color="auto" w:fill="FFFFFF"/>
        </w:rPr>
      </w:pPr>
    </w:p>
    <w:p w:rsidR="006B5E31" w:rsidRPr="00F96C2E" w:rsidRDefault="006B5E31" w:rsidP="000C64AD">
      <w:pPr>
        <w:jc w:val="both"/>
        <w:rPr>
          <w:rFonts w:ascii="Arial" w:hAnsi="Arial" w:cs="Arial"/>
          <w:u w:val="single"/>
          <w:shd w:val="clear" w:color="auto" w:fill="FFFFFF"/>
        </w:rPr>
      </w:pPr>
      <w:r w:rsidRPr="00F96C2E">
        <w:rPr>
          <w:rFonts w:ascii="Arial" w:hAnsi="Arial" w:cs="Arial"/>
          <w:u w:val="single"/>
          <w:shd w:val="clear" w:color="auto" w:fill="FFFFFF"/>
        </w:rPr>
        <w:lastRenderedPageBreak/>
        <w:t>Zasadnutia a uznesenia:</w:t>
      </w:r>
    </w:p>
    <w:p w:rsidR="006B5E31" w:rsidRPr="00F96C2E" w:rsidRDefault="006B5E31" w:rsidP="000C64AD">
      <w:pPr>
        <w:jc w:val="both"/>
        <w:rPr>
          <w:rFonts w:ascii="Arial" w:hAnsi="Arial" w:cs="Arial"/>
          <w:b/>
          <w:shd w:val="clear" w:color="auto" w:fill="FFFFFF"/>
        </w:rPr>
      </w:pPr>
      <w:r w:rsidRPr="00F96C2E">
        <w:rPr>
          <w:rFonts w:ascii="Arial" w:hAnsi="Arial" w:cs="Arial"/>
          <w:b/>
          <w:shd w:val="clear" w:color="auto" w:fill="FFFFFF"/>
        </w:rPr>
        <w:t>1.</w:t>
      </w:r>
    </w:p>
    <w:p w:rsidR="006B5E31" w:rsidRPr="00F96C2E" w:rsidRDefault="006B5E31" w:rsidP="000C64AD">
      <w:pPr>
        <w:jc w:val="both"/>
        <w:rPr>
          <w:rFonts w:ascii="Arial" w:hAnsi="Arial" w:cs="Arial"/>
          <w:shd w:val="clear" w:color="auto" w:fill="FFFFFF"/>
        </w:rPr>
      </w:pPr>
      <w:r w:rsidRPr="00F96C2E">
        <w:rPr>
          <w:rFonts w:ascii="Arial" w:hAnsi="Arial" w:cs="Arial"/>
          <w:i/>
          <w:shd w:val="clear" w:color="auto" w:fill="FFFFFF"/>
        </w:rPr>
        <w:t>Ustanovujúce zasadnutie konané prezenčne dňa 20.9.2021</w:t>
      </w:r>
      <w:r w:rsidRPr="00F96C2E">
        <w:rPr>
          <w:rFonts w:ascii="Arial" w:hAnsi="Arial" w:cs="Arial"/>
          <w:shd w:val="clear" w:color="auto" w:fill="FFFFFF"/>
        </w:rPr>
        <w:t xml:space="preserve"> – </w:t>
      </w:r>
      <w:r w:rsidRPr="00F96C2E">
        <w:rPr>
          <w:rFonts w:ascii="Tahoma" w:hAnsi="Tahoma" w:cs="Tahoma"/>
          <w:iCs/>
        </w:rPr>
        <w:t xml:space="preserve">V súlade s vyššie uvedenými legislatívnymi zmenami a po zmiernení </w:t>
      </w:r>
      <w:proofErr w:type="spellStart"/>
      <w:r w:rsidRPr="00F96C2E">
        <w:rPr>
          <w:rFonts w:ascii="Tahoma" w:hAnsi="Tahoma" w:cs="Tahoma"/>
          <w:iCs/>
        </w:rPr>
        <w:t>protipandemických</w:t>
      </w:r>
      <w:proofErr w:type="spellEnd"/>
      <w:r w:rsidRPr="00F96C2E">
        <w:rPr>
          <w:rFonts w:ascii="Tahoma" w:hAnsi="Tahoma" w:cs="Tahoma"/>
          <w:iCs/>
        </w:rPr>
        <w:t xml:space="preserve"> opatrení sa uskutočnilo ustanovujúce zasadnutie Rady školy pri GAS. Ako vyplýva zo zápisnice vyhotovenej z tohto zasadnutia, riaditeľka školy prítomných informovala o priebehu a výsledkoch volieb zástupcov pedagogických, nepedagogických zamestnancov školy, zákonných zástupcov žiakov i žiakov samotných. Súčasne predstavila aj delegovaných zástupcov zriaďovateľa. </w:t>
      </w:r>
    </w:p>
    <w:p w:rsidR="006B5E31" w:rsidRPr="00F96C2E" w:rsidRDefault="006B5E31" w:rsidP="006B3896">
      <w:pPr>
        <w:pStyle w:val="Zkladntext"/>
        <w:tabs>
          <w:tab w:val="left" w:pos="3682"/>
          <w:tab w:val="left" w:pos="4947"/>
        </w:tabs>
        <w:spacing w:line="237" w:lineRule="auto"/>
        <w:ind w:right="137" w:firstLine="1187"/>
        <w:rPr>
          <w:rFonts w:ascii="Tahoma" w:hAnsi="Tahoma" w:cs="Tahoma"/>
        </w:rPr>
      </w:pPr>
      <w:r w:rsidRPr="00F96C2E">
        <w:rPr>
          <w:rFonts w:ascii="Tahoma" w:hAnsi="Tahoma" w:cs="Tahoma"/>
        </w:rPr>
        <w:t>Vo</w:t>
      </w:r>
      <w:r w:rsidRPr="00F96C2E">
        <w:rPr>
          <w:rFonts w:ascii="Tahoma" w:hAnsi="Tahoma" w:cs="Tahoma"/>
          <w:spacing w:val="-18"/>
        </w:rPr>
        <w:t xml:space="preserve"> </w:t>
      </w:r>
      <w:r w:rsidRPr="00F96C2E">
        <w:rPr>
          <w:rFonts w:ascii="Tahoma" w:hAnsi="Tahoma" w:cs="Tahoma"/>
        </w:rPr>
        <w:t>všetkých</w:t>
      </w:r>
      <w:r w:rsidRPr="00F96C2E">
        <w:rPr>
          <w:rFonts w:ascii="Tahoma" w:hAnsi="Tahoma" w:cs="Tahoma"/>
          <w:spacing w:val="-13"/>
        </w:rPr>
        <w:t xml:space="preserve"> </w:t>
      </w:r>
      <w:r w:rsidRPr="00F96C2E">
        <w:rPr>
          <w:rFonts w:ascii="Tahoma" w:hAnsi="Tahoma" w:cs="Tahoma"/>
        </w:rPr>
        <w:t>skupinách</w:t>
      </w:r>
      <w:r w:rsidRPr="00F96C2E">
        <w:rPr>
          <w:rFonts w:ascii="Tahoma" w:hAnsi="Tahoma" w:cs="Tahoma"/>
        </w:rPr>
        <w:tab/>
        <w:t>boli</w:t>
      </w:r>
      <w:r w:rsidRPr="00F96C2E">
        <w:rPr>
          <w:rFonts w:ascii="Tahoma" w:hAnsi="Tahoma" w:cs="Tahoma"/>
          <w:spacing w:val="15"/>
        </w:rPr>
        <w:t xml:space="preserve"> </w:t>
      </w:r>
      <w:r w:rsidRPr="00F96C2E">
        <w:rPr>
          <w:rFonts w:ascii="Tahoma" w:hAnsi="Tahoma" w:cs="Tahoma"/>
        </w:rPr>
        <w:t>voľby</w:t>
      </w:r>
      <w:r w:rsidRPr="00F96C2E">
        <w:rPr>
          <w:rFonts w:ascii="Tahoma" w:hAnsi="Tahoma" w:cs="Tahoma"/>
        </w:rPr>
        <w:tab/>
        <w:t xml:space="preserve">dobre organizačne a materiálne pripravené, boli dodržané všetky náležitosti a nevyskytli sa žiadne </w:t>
      </w:r>
      <w:proofErr w:type="spellStart"/>
      <w:r w:rsidRPr="00F96C2E">
        <w:rPr>
          <w:rFonts w:ascii="Tahoma" w:hAnsi="Tahoma" w:cs="Tahoma"/>
        </w:rPr>
        <w:t>nežiadúce</w:t>
      </w:r>
      <w:proofErr w:type="spellEnd"/>
      <w:r w:rsidRPr="00F96C2E">
        <w:rPr>
          <w:rFonts w:ascii="Tahoma" w:hAnsi="Tahoma" w:cs="Tahoma"/>
          <w:spacing w:val="39"/>
        </w:rPr>
        <w:t xml:space="preserve"> </w:t>
      </w:r>
      <w:r w:rsidRPr="00F96C2E">
        <w:rPr>
          <w:rFonts w:ascii="Tahoma" w:hAnsi="Tahoma" w:cs="Tahoma"/>
        </w:rPr>
        <w:t xml:space="preserve">okolnosti. Na základe toho riaditeľka školy predstavila všetkých novozvolených členov Rady školy pri Gymnázium A. </w:t>
      </w:r>
      <w:proofErr w:type="spellStart"/>
      <w:r w:rsidRPr="00F96C2E">
        <w:rPr>
          <w:rFonts w:ascii="Tahoma" w:hAnsi="Tahoma" w:cs="Tahoma"/>
        </w:rPr>
        <w:t>Sládkoviča</w:t>
      </w:r>
      <w:proofErr w:type="spellEnd"/>
      <w:r w:rsidRPr="00F96C2E">
        <w:rPr>
          <w:rFonts w:ascii="Tahoma" w:hAnsi="Tahoma" w:cs="Tahoma"/>
        </w:rPr>
        <w:t xml:space="preserve"> v Banskej Bystrici:</w:t>
      </w:r>
    </w:p>
    <w:p w:rsidR="006B5E31" w:rsidRPr="00F96C2E" w:rsidRDefault="006B5E31" w:rsidP="00975D5A">
      <w:pPr>
        <w:pStyle w:val="Zkladntext"/>
        <w:numPr>
          <w:ilvl w:val="0"/>
          <w:numId w:val="14"/>
        </w:numPr>
        <w:tabs>
          <w:tab w:val="left" w:pos="3682"/>
          <w:tab w:val="left" w:pos="4947"/>
        </w:tabs>
        <w:spacing w:line="237" w:lineRule="auto"/>
        <w:ind w:right="137"/>
        <w:rPr>
          <w:rFonts w:ascii="Tahoma" w:hAnsi="Tahoma" w:cs="Tahoma"/>
        </w:rPr>
      </w:pPr>
      <w:r w:rsidRPr="00F96C2E">
        <w:rPr>
          <w:rFonts w:ascii="Tahoma" w:hAnsi="Tahoma" w:cs="Tahoma"/>
          <w:u w:val="single"/>
        </w:rPr>
        <w:t>Zástupcovia delegovaní zriaďovateľom:</w:t>
      </w:r>
    </w:p>
    <w:p w:rsidR="006B5E31" w:rsidRPr="00F96C2E" w:rsidRDefault="006B5E31" w:rsidP="006B3896">
      <w:pPr>
        <w:pStyle w:val="Zkladntext"/>
        <w:tabs>
          <w:tab w:val="left" w:pos="3682"/>
          <w:tab w:val="left" w:pos="4947"/>
        </w:tabs>
        <w:spacing w:line="237" w:lineRule="auto"/>
        <w:ind w:left="1907" w:right="137"/>
        <w:rPr>
          <w:rFonts w:ascii="Tahoma" w:hAnsi="Tahoma" w:cs="Tahoma"/>
        </w:rPr>
      </w:pPr>
      <w:r w:rsidRPr="00F96C2E">
        <w:rPr>
          <w:rFonts w:ascii="Tahoma" w:hAnsi="Tahoma" w:cs="Tahoma"/>
        </w:rPr>
        <w:t xml:space="preserve">Mgr. Petra </w:t>
      </w:r>
      <w:proofErr w:type="spellStart"/>
      <w:r w:rsidRPr="00F96C2E">
        <w:rPr>
          <w:rFonts w:ascii="Tahoma" w:hAnsi="Tahoma" w:cs="Tahoma"/>
        </w:rPr>
        <w:t>Fridrichová</w:t>
      </w:r>
      <w:proofErr w:type="spellEnd"/>
      <w:r w:rsidRPr="00F96C2E">
        <w:rPr>
          <w:rFonts w:ascii="Tahoma" w:hAnsi="Tahoma" w:cs="Tahoma"/>
        </w:rPr>
        <w:t>,</w:t>
      </w:r>
      <w:r w:rsidRPr="00F96C2E">
        <w:rPr>
          <w:rFonts w:ascii="Tahoma" w:hAnsi="Tahoma" w:cs="Tahoma"/>
          <w:spacing w:val="25"/>
        </w:rPr>
        <w:t xml:space="preserve"> </w:t>
      </w:r>
      <w:r w:rsidRPr="00F96C2E">
        <w:rPr>
          <w:rFonts w:ascii="Tahoma" w:hAnsi="Tahoma" w:cs="Tahoma"/>
        </w:rPr>
        <w:t>PhD.</w:t>
      </w:r>
    </w:p>
    <w:p w:rsidR="006B5E31" w:rsidRPr="00F96C2E" w:rsidRDefault="006B5E31" w:rsidP="006B3896">
      <w:pPr>
        <w:pStyle w:val="Zkladntext"/>
        <w:tabs>
          <w:tab w:val="left" w:pos="3682"/>
          <w:tab w:val="left" w:pos="4947"/>
        </w:tabs>
        <w:spacing w:line="237" w:lineRule="auto"/>
        <w:ind w:left="1907" w:right="137"/>
        <w:rPr>
          <w:rFonts w:ascii="Tahoma" w:hAnsi="Tahoma" w:cs="Tahoma"/>
        </w:rPr>
      </w:pPr>
      <w:r w:rsidRPr="00F96C2E">
        <w:rPr>
          <w:rFonts w:ascii="Tahoma" w:hAnsi="Tahoma" w:cs="Tahoma"/>
        </w:rPr>
        <w:t xml:space="preserve">PaedDr. Katarína </w:t>
      </w:r>
      <w:proofErr w:type="spellStart"/>
      <w:r w:rsidRPr="00F96C2E">
        <w:rPr>
          <w:rFonts w:ascii="Tahoma" w:hAnsi="Tahoma" w:cs="Tahoma"/>
        </w:rPr>
        <w:t>Lucinkiewiczová</w:t>
      </w:r>
      <w:proofErr w:type="spellEnd"/>
    </w:p>
    <w:p w:rsidR="006B5E31" w:rsidRPr="00F96C2E" w:rsidRDefault="006B5E31" w:rsidP="006B3896">
      <w:pPr>
        <w:pStyle w:val="Zkladntext"/>
        <w:tabs>
          <w:tab w:val="left" w:pos="3682"/>
          <w:tab w:val="left" w:pos="4947"/>
        </w:tabs>
        <w:spacing w:line="237" w:lineRule="auto"/>
        <w:ind w:left="1907" w:right="137"/>
        <w:rPr>
          <w:rFonts w:ascii="Tahoma" w:hAnsi="Tahoma" w:cs="Tahoma"/>
        </w:rPr>
      </w:pPr>
      <w:r w:rsidRPr="00F96C2E">
        <w:rPr>
          <w:rFonts w:ascii="Tahoma" w:hAnsi="Tahoma" w:cs="Tahoma"/>
        </w:rPr>
        <w:t>Mgr. Imrich Kováč</w:t>
      </w:r>
    </w:p>
    <w:p w:rsidR="006B5E31" w:rsidRPr="00F96C2E" w:rsidRDefault="006B5E31" w:rsidP="006B3896">
      <w:pPr>
        <w:pStyle w:val="Zkladntext"/>
        <w:tabs>
          <w:tab w:val="left" w:pos="3682"/>
          <w:tab w:val="left" w:pos="4947"/>
        </w:tabs>
        <w:spacing w:line="237" w:lineRule="auto"/>
        <w:ind w:left="1907" w:right="137"/>
        <w:rPr>
          <w:rFonts w:ascii="Tahoma" w:hAnsi="Tahoma" w:cs="Tahoma"/>
        </w:rPr>
      </w:pPr>
      <w:r w:rsidRPr="00F96C2E">
        <w:rPr>
          <w:rFonts w:ascii="Tahoma" w:hAnsi="Tahoma" w:cs="Tahoma"/>
        </w:rPr>
        <w:t>Štefan Ševčík</w:t>
      </w:r>
    </w:p>
    <w:p w:rsidR="006B5E31" w:rsidRPr="00F96C2E" w:rsidRDefault="006B5E31" w:rsidP="00975D5A">
      <w:pPr>
        <w:pStyle w:val="Zkladntext"/>
        <w:numPr>
          <w:ilvl w:val="0"/>
          <w:numId w:val="14"/>
        </w:numPr>
        <w:tabs>
          <w:tab w:val="left" w:pos="3682"/>
          <w:tab w:val="left" w:pos="4947"/>
        </w:tabs>
        <w:spacing w:line="237" w:lineRule="auto"/>
        <w:ind w:right="137"/>
        <w:rPr>
          <w:rFonts w:ascii="Tahoma" w:hAnsi="Tahoma" w:cs="Tahoma"/>
          <w:u w:val="single"/>
        </w:rPr>
      </w:pPr>
      <w:r w:rsidRPr="00F96C2E">
        <w:rPr>
          <w:rFonts w:ascii="Tahoma" w:hAnsi="Tahoma" w:cs="Tahoma"/>
          <w:u w:val="single"/>
        </w:rPr>
        <w:t>Zástupcovia pedagogických zamestnancov</w:t>
      </w:r>
    </w:p>
    <w:p w:rsidR="006B5E31" w:rsidRPr="00F96C2E" w:rsidRDefault="006B5E31" w:rsidP="006B3896">
      <w:pPr>
        <w:pStyle w:val="Zkladntext"/>
        <w:tabs>
          <w:tab w:val="left" w:pos="3682"/>
          <w:tab w:val="left" w:pos="4947"/>
        </w:tabs>
        <w:spacing w:line="237" w:lineRule="auto"/>
        <w:ind w:left="1907" w:right="137"/>
        <w:rPr>
          <w:rFonts w:ascii="Tahoma" w:hAnsi="Tahoma" w:cs="Tahoma"/>
        </w:rPr>
      </w:pPr>
      <w:r w:rsidRPr="00F96C2E">
        <w:rPr>
          <w:rFonts w:ascii="Tahoma" w:hAnsi="Tahoma" w:cs="Tahoma"/>
        </w:rPr>
        <w:t xml:space="preserve">PaedDr. Ľubica </w:t>
      </w:r>
      <w:proofErr w:type="spellStart"/>
      <w:r w:rsidRPr="00F96C2E">
        <w:rPr>
          <w:rFonts w:ascii="Tahoma" w:hAnsi="Tahoma" w:cs="Tahoma"/>
        </w:rPr>
        <w:t>Daňková</w:t>
      </w:r>
      <w:proofErr w:type="spellEnd"/>
    </w:p>
    <w:p w:rsidR="006B5E31" w:rsidRPr="00F96C2E" w:rsidRDefault="006B5E31" w:rsidP="006B3896">
      <w:pPr>
        <w:pStyle w:val="Zkladntext"/>
        <w:tabs>
          <w:tab w:val="left" w:pos="3682"/>
          <w:tab w:val="left" w:pos="4947"/>
        </w:tabs>
        <w:spacing w:line="237" w:lineRule="auto"/>
        <w:ind w:left="1907" w:right="137"/>
        <w:rPr>
          <w:rFonts w:ascii="Tahoma" w:hAnsi="Tahoma" w:cs="Tahoma"/>
        </w:rPr>
      </w:pPr>
      <w:r w:rsidRPr="00F96C2E">
        <w:rPr>
          <w:rFonts w:ascii="Tahoma" w:hAnsi="Tahoma" w:cs="Tahoma"/>
        </w:rPr>
        <w:t>PaedDr. Lucia Lipovská</w:t>
      </w:r>
    </w:p>
    <w:p w:rsidR="006B5E31" w:rsidRPr="00F96C2E" w:rsidRDefault="006B5E31" w:rsidP="00975D5A">
      <w:pPr>
        <w:pStyle w:val="Zkladntext"/>
        <w:numPr>
          <w:ilvl w:val="0"/>
          <w:numId w:val="14"/>
        </w:numPr>
        <w:tabs>
          <w:tab w:val="left" w:pos="3682"/>
          <w:tab w:val="left" w:pos="4947"/>
        </w:tabs>
        <w:spacing w:line="237" w:lineRule="auto"/>
        <w:ind w:right="137"/>
        <w:rPr>
          <w:rFonts w:ascii="Tahoma" w:hAnsi="Tahoma" w:cs="Tahoma"/>
          <w:u w:val="single"/>
        </w:rPr>
      </w:pPr>
      <w:r w:rsidRPr="00F96C2E">
        <w:rPr>
          <w:rFonts w:ascii="Tahoma" w:hAnsi="Tahoma" w:cs="Tahoma"/>
          <w:u w:val="single"/>
        </w:rPr>
        <w:t>Zástupcovia nepedagogických zamestnancov</w:t>
      </w:r>
    </w:p>
    <w:p w:rsidR="006B5E31" w:rsidRPr="00F96C2E" w:rsidRDefault="006B5E31" w:rsidP="006B3896">
      <w:pPr>
        <w:pStyle w:val="Zkladntext"/>
        <w:tabs>
          <w:tab w:val="left" w:pos="3682"/>
          <w:tab w:val="left" w:pos="4947"/>
        </w:tabs>
        <w:spacing w:line="237" w:lineRule="auto"/>
        <w:ind w:left="1907" w:right="137"/>
        <w:rPr>
          <w:rFonts w:ascii="Tahoma" w:hAnsi="Tahoma" w:cs="Tahoma"/>
        </w:rPr>
      </w:pPr>
      <w:r w:rsidRPr="00F96C2E">
        <w:rPr>
          <w:rFonts w:ascii="Tahoma" w:hAnsi="Tahoma" w:cs="Tahoma"/>
        </w:rPr>
        <w:t xml:space="preserve">Katarína </w:t>
      </w:r>
      <w:proofErr w:type="spellStart"/>
      <w:r w:rsidRPr="00F96C2E">
        <w:rPr>
          <w:rFonts w:ascii="Tahoma" w:hAnsi="Tahoma" w:cs="Tahoma"/>
        </w:rPr>
        <w:t>Mesíková</w:t>
      </w:r>
      <w:proofErr w:type="spellEnd"/>
    </w:p>
    <w:p w:rsidR="006B5E31" w:rsidRPr="00F96C2E" w:rsidRDefault="006B5E31" w:rsidP="00975D5A">
      <w:pPr>
        <w:pStyle w:val="Zkladntext"/>
        <w:numPr>
          <w:ilvl w:val="0"/>
          <w:numId w:val="14"/>
        </w:numPr>
        <w:tabs>
          <w:tab w:val="left" w:pos="3682"/>
          <w:tab w:val="left" w:pos="4947"/>
        </w:tabs>
        <w:spacing w:line="237" w:lineRule="auto"/>
        <w:ind w:right="137"/>
        <w:rPr>
          <w:rFonts w:ascii="Tahoma" w:hAnsi="Tahoma" w:cs="Tahoma"/>
          <w:u w:val="single"/>
        </w:rPr>
      </w:pPr>
      <w:r w:rsidRPr="00F96C2E">
        <w:rPr>
          <w:rFonts w:ascii="Tahoma" w:hAnsi="Tahoma" w:cs="Tahoma"/>
          <w:u w:val="single"/>
        </w:rPr>
        <w:t>Zástupcovia za rodičov žiakov</w:t>
      </w:r>
    </w:p>
    <w:p w:rsidR="006B5E31" w:rsidRPr="00F96C2E" w:rsidRDefault="006B5E31" w:rsidP="006B3896">
      <w:pPr>
        <w:pStyle w:val="Zkladntext"/>
        <w:tabs>
          <w:tab w:val="left" w:pos="3682"/>
          <w:tab w:val="left" w:pos="4947"/>
        </w:tabs>
        <w:spacing w:line="237" w:lineRule="auto"/>
        <w:ind w:left="1907" w:right="137"/>
        <w:rPr>
          <w:rFonts w:ascii="Tahoma" w:hAnsi="Tahoma" w:cs="Tahoma"/>
        </w:rPr>
      </w:pPr>
      <w:r w:rsidRPr="00F96C2E">
        <w:rPr>
          <w:rFonts w:ascii="Tahoma" w:hAnsi="Tahoma" w:cs="Tahoma"/>
        </w:rPr>
        <w:t xml:space="preserve">Mgr. Martina Balogová </w:t>
      </w:r>
      <w:proofErr w:type="spellStart"/>
      <w:r w:rsidRPr="00F96C2E">
        <w:rPr>
          <w:rFonts w:ascii="Tahoma" w:hAnsi="Tahoma" w:cs="Tahoma"/>
        </w:rPr>
        <w:t>Slobodníková</w:t>
      </w:r>
      <w:proofErr w:type="spellEnd"/>
    </w:p>
    <w:p w:rsidR="006B5E31" w:rsidRPr="00F96C2E" w:rsidRDefault="006B5E31" w:rsidP="006B3896">
      <w:pPr>
        <w:pStyle w:val="Zkladntext"/>
        <w:tabs>
          <w:tab w:val="left" w:pos="3682"/>
          <w:tab w:val="left" w:pos="4947"/>
        </w:tabs>
        <w:spacing w:line="237" w:lineRule="auto"/>
        <w:ind w:left="1907" w:right="137"/>
        <w:rPr>
          <w:rFonts w:ascii="Tahoma" w:hAnsi="Tahoma" w:cs="Tahoma"/>
        </w:rPr>
      </w:pPr>
      <w:r w:rsidRPr="00F96C2E">
        <w:rPr>
          <w:rFonts w:ascii="Tahoma" w:hAnsi="Tahoma" w:cs="Tahoma"/>
        </w:rPr>
        <w:t xml:space="preserve">Angelika </w:t>
      </w:r>
      <w:proofErr w:type="spellStart"/>
      <w:r w:rsidRPr="00F96C2E">
        <w:rPr>
          <w:rFonts w:ascii="Tahoma" w:hAnsi="Tahoma" w:cs="Tahoma"/>
        </w:rPr>
        <w:t>Krajčovic</w:t>
      </w:r>
      <w:proofErr w:type="spellEnd"/>
    </w:p>
    <w:p w:rsidR="006B5E31" w:rsidRPr="00F96C2E" w:rsidRDefault="006B5E31" w:rsidP="006B3896">
      <w:pPr>
        <w:pStyle w:val="Zkladntext"/>
        <w:tabs>
          <w:tab w:val="left" w:pos="3682"/>
          <w:tab w:val="left" w:pos="4947"/>
        </w:tabs>
        <w:spacing w:line="237" w:lineRule="auto"/>
        <w:ind w:left="1907" w:right="137"/>
        <w:rPr>
          <w:rFonts w:ascii="Tahoma" w:hAnsi="Tahoma" w:cs="Tahoma"/>
        </w:rPr>
      </w:pPr>
      <w:r w:rsidRPr="00F96C2E">
        <w:rPr>
          <w:rFonts w:ascii="Tahoma" w:hAnsi="Tahoma" w:cs="Tahoma"/>
        </w:rPr>
        <w:t xml:space="preserve">Ing. Roman </w:t>
      </w:r>
      <w:proofErr w:type="spellStart"/>
      <w:r w:rsidRPr="00F96C2E">
        <w:rPr>
          <w:rFonts w:ascii="Tahoma" w:hAnsi="Tahoma" w:cs="Tahoma"/>
        </w:rPr>
        <w:t>Reptiš</w:t>
      </w:r>
      <w:proofErr w:type="spellEnd"/>
    </w:p>
    <w:p w:rsidR="006B5E31" w:rsidRPr="00F96C2E" w:rsidRDefault="006B5E31" w:rsidP="00975D5A">
      <w:pPr>
        <w:pStyle w:val="Zkladntext"/>
        <w:numPr>
          <w:ilvl w:val="0"/>
          <w:numId w:val="14"/>
        </w:numPr>
        <w:tabs>
          <w:tab w:val="left" w:pos="3682"/>
          <w:tab w:val="left" w:pos="4947"/>
        </w:tabs>
        <w:spacing w:line="237" w:lineRule="auto"/>
        <w:ind w:right="137"/>
        <w:rPr>
          <w:rFonts w:ascii="Tahoma" w:hAnsi="Tahoma" w:cs="Tahoma"/>
          <w:u w:val="single"/>
        </w:rPr>
      </w:pPr>
      <w:r w:rsidRPr="00F96C2E">
        <w:rPr>
          <w:rFonts w:ascii="Tahoma" w:hAnsi="Tahoma" w:cs="Tahoma"/>
          <w:u w:val="single"/>
        </w:rPr>
        <w:t>Zástupcovia za žiakov školy</w:t>
      </w:r>
    </w:p>
    <w:p w:rsidR="006B5E31" w:rsidRPr="00F96C2E" w:rsidRDefault="006B5E31" w:rsidP="006B3896">
      <w:pPr>
        <w:pStyle w:val="Zkladntext"/>
        <w:tabs>
          <w:tab w:val="left" w:pos="3682"/>
          <w:tab w:val="left" w:pos="4947"/>
        </w:tabs>
        <w:spacing w:line="237" w:lineRule="auto"/>
        <w:ind w:left="1907" w:right="137"/>
        <w:rPr>
          <w:rFonts w:ascii="Tahoma" w:hAnsi="Tahoma" w:cs="Tahoma"/>
        </w:rPr>
      </w:pPr>
      <w:proofErr w:type="spellStart"/>
      <w:r w:rsidRPr="00F96C2E">
        <w:rPr>
          <w:rFonts w:ascii="Tahoma" w:hAnsi="Tahoma" w:cs="Tahoma"/>
        </w:rPr>
        <w:t>Brook</w:t>
      </w:r>
      <w:proofErr w:type="spellEnd"/>
      <w:r w:rsidRPr="00F96C2E">
        <w:rPr>
          <w:rFonts w:ascii="Tahoma" w:hAnsi="Tahoma" w:cs="Tahoma"/>
        </w:rPr>
        <w:t xml:space="preserve"> </w:t>
      </w:r>
      <w:proofErr w:type="spellStart"/>
      <w:r w:rsidRPr="00F96C2E">
        <w:rPr>
          <w:rFonts w:ascii="Tahoma" w:hAnsi="Tahoma" w:cs="Tahoma"/>
        </w:rPr>
        <w:t>Simons</w:t>
      </w:r>
      <w:proofErr w:type="spellEnd"/>
    </w:p>
    <w:p w:rsidR="006B5E31" w:rsidRPr="00F96C2E" w:rsidRDefault="006B5E31" w:rsidP="003D621D">
      <w:pPr>
        <w:pStyle w:val="Zkladntext"/>
        <w:tabs>
          <w:tab w:val="left" w:pos="851"/>
          <w:tab w:val="left" w:pos="3682"/>
          <w:tab w:val="left" w:pos="4947"/>
        </w:tabs>
        <w:spacing w:line="237" w:lineRule="auto"/>
        <w:rPr>
          <w:rFonts w:ascii="Tahoma" w:hAnsi="Tahoma" w:cs="Tahoma"/>
        </w:rPr>
      </w:pPr>
      <w:r w:rsidRPr="00F96C2E">
        <w:rPr>
          <w:rFonts w:ascii="Tahoma" w:hAnsi="Tahoma" w:cs="Tahoma"/>
        </w:rPr>
        <w:t xml:space="preserve">           Na záver ustanovujúceho zasadnutia si členovia Rady školy jednomyseľne zvolili za predsedu Rady školy pána Štefana Ševčíka.</w:t>
      </w:r>
    </w:p>
    <w:p w:rsidR="006B5E31" w:rsidRPr="00F96C2E" w:rsidRDefault="006B5E31" w:rsidP="003D621D">
      <w:pPr>
        <w:jc w:val="both"/>
        <w:rPr>
          <w:rFonts w:ascii="Arial" w:hAnsi="Arial" w:cs="Arial"/>
          <w:b/>
          <w:shd w:val="clear" w:color="auto" w:fill="FFFFFF"/>
        </w:rPr>
      </w:pPr>
      <w:r w:rsidRPr="00F96C2E">
        <w:rPr>
          <w:rFonts w:ascii="Arial" w:hAnsi="Arial" w:cs="Arial"/>
          <w:b/>
          <w:shd w:val="clear" w:color="auto" w:fill="FFFFFF"/>
        </w:rPr>
        <w:t xml:space="preserve">2. </w:t>
      </w:r>
    </w:p>
    <w:p w:rsidR="006B5E31" w:rsidRPr="00F96C2E" w:rsidRDefault="006B5E31" w:rsidP="00234526">
      <w:pPr>
        <w:jc w:val="both"/>
        <w:rPr>
          <w:rFonts w:ascii="Arial" w:hAnsi="Arial" w:cs="Arial"/>
          <w:shd w:val="clear" w:color="auto" w:fill="FFFFFF"/>
        </w:rPr>
      </w:pPr>
      <w:r w:rsidRPr="00F96C2E">
        <w:rPr>
          <w:rFonts w:ascii="Arial" w:hAnsi="Arial" w:cs="Arial"/>
          <w:i/>
          <w:shd w:val="clear" w:color="auto" w:fill="FFFFFF"/>
        </w:rPr>
        <w:t xml:space="preserve">Zasadnutie konané prezenčne dňa 20. 9. 2021 - </w:t>
      </w:r>
      <w:r w:rsidRPr="00F96C2E">
        <w:rPr>
          <w:rFonts w:ascii="Arial" w:hAnsi="Arial" w:cs="Arial"/>
          <w:shd w:val="clear" w:color="auto" w:fill="FFFFFF"/>
        </w:rPr>
        <w:t>Rada školy pri GAS prerokovala Školský poriadok a Školský vzdelávací program na školský rok 2021/2022.</w:t>
      </w:r>
    </w:p>
    <w:p w:rsidR="006B5E31" w:rsidRPr="00F96C2E" w:rsidRDefault="006B5E31" w:rsidP="00234526">
      <w:pPr>
        <w:jc w:val="both"/>
        <w:rPr>
          <w:rFonts w:ascii="Arial" w:hAnsi="Arial" w:cs="Arial"/>
          <w:b/>
          <w:shd w:val="clear" w:color="auto" w:fill="FFFFFF"/>
        </w:rPr>
      </w:pPr>
      <w:r w:rsidRPr="00F96C2E">
        <w:rPr>
          <w:rFonts w:ascii="Arial" w:hAnsi="Arial" w:cs="Arial"/>
          <w:b/>
          <w:shd w:val="clear" w:color="auto" w:fill="FFFFFF"/>
        </w:rPr>
        <w:t>3.</w:t>
      </w:r>
    </w:p>
    <w:p w:rsidR="006B5E31" w:rsidRPr="00F96C2E" w:rsidRDefault="006B5E31" w:rsidP="00234526">
      <w:pPr>
        <w:jc w:val="both"/>
        <w:rPr>
          <w:rFonts w:ascii="Tahoma" w:hAnsi="Tahoma" w:cs="Tahoma"/>
        </w:rPr>
      </w:pPr>
      <w:r w:rsidRPr="00F96C2E">
        <w:rPr>
          <w:rFonts w:ascii="Arial" w:hAnsi="Arial" w:cs="Arial"/>
          <w:i/>
          <w:shd w:val="clear" w:color="auto" w:fill="FFFFFF"/>
        </w:rPr>
        <w:t xml:space="preserve">Zasadnutie konané </w:t>
      </w:r>
      <w:proofErr w:type="spellStart"/>
      <w:r w:rsidRPr="00F96C2E">
        <w:rPr>
          <w:rFonts w:ascii="Arial" w:hAnsi="Arial" w:cs="Arial"/>
          <w:i/>
          <w:shd w:val="clear" w:color="auto" w:fill="FFFFFF"/>
        </w:rPr>
        <w:t>online</w:t>
      </w:r>
      <w:proofErr w:type="spellEnd"/>
      <w:r w:rsidRPr="00F96C2E">
        <w:rPr>
          <w:rFonts w:ascii="Arial" w:hAnsi="Arial" w:cs="Arial"/>
          <w:i/>
          <w:shd w:val="clear" w:color="auto" w:fill="FFFFFF"/>
        </w:rPr>
        <w:t xml:space="preserve"> dňa 14.10.2021</w:t>
      </w:r>
      <w:r w:rsidRPr="00F96C2E">
        <w:rPr>
          <w:rFonts w:ascii="Arial" w:hAnsi="Arial" w:cs="Arial"/>
          <w:shd w:val="clear" w:color="auto" w:fill="FFFFFF"/>
        </w:rPr>
        <w:t xml:space="preserve"> – Rada školy pri GAS prerokovala formou elektronického hlasovania (per </w:t>
      </w:r>
      <w:proofErr w:type="spellStart"/>
      <w:r w:rsidRPr="00F96C2E">
        <w:rPr>
          <w:rFonts w:ascii="Arial" w:hAnsi="Arial" w:cs="Arial"/>
          <w:shd w:val="clear" w:color="auto" w:fill="FFFFFF"/>
        </w:rPr>
        <w:t>rollam</w:t>
      </w:r>
      <w:proofErr w:type="spellEnd"/>
      <w:r w:rsidRPr="00F96C2E">
        <w:rPr>
          <w:rFonts w:ascii="Arial" w:hAnsi="Arial" w:cs="Arial"/>
          <w:shd w:val="clear" w:color="auto" w:fill="FFFFFF"/>
        </w:rPr>
        <w:t xml:space="preserve">) </w:t>
      </w:r>
      <w:r w:rsidRPr="00F96C2E">
        <w:rPr>
          <w:rFonts w:ascii="Tahoma" w:hAnsi="Tahoma" w:cs="Tahoma"/>
        </w:rPr>
        <w:t>Správu o </w:t>
      </w:r>
      <w:proofErr w:type="spellStart"/>
      <w:r w:rsidRPr="00F96C2E">
        <w:rPr>
          <w:rFonts w:ascii="Tahoma" w:hAnsi="Tahoma" w:cs="Tahoma"/>
        </w:rPr>
        <w:t>výchovno</w:t>
      </w:r>
      <w:proofErr w:type="spellEnd"/>
      <w:r w:rsidRPr="00F96C2E">
        <w:rPr>
          <w:rFonts w:ascii="Tahoma" w:hAnsi="Tahoma" w:cs="Tahoma"/>
        </w:rPr>
        <w:t>–vzdelávacej činnosti, jej výsledkoch a podmienkach za školský rok 2020/2021.</w:t>
      </w:r>
    </w:p>
    <w:p w:rsidR="006B5E31" w:rsidRPr="00F96C2E" w:rsidRDefault="006B5E31" w:rsidP="00234526">
      <w:pPr>
        <w:jc w:val="both"/>
        <w:rPr>
          <w:rFonts w:ascii="Arial" w:hAnsi="Arial" w:cs="Arial"/>
          <w:b/>
          <w:shd w:val="clear" w:color="auto" w:fill="FFFFFF"/>
        </w:rPr>
      </w:pPr>
      <w:r w:rsidRPr="00F96C2E">
        <w:rPr>
          <w:rFonts w:ascii="Arial" w:hAnsi="Arial" w:cs="Arial"/>
          <w:b/>
          <w:shd w:val="clear" w:color="auto" w:fill="FFFFFF"/>
        </w:rPr>
        <w:t>4.</w:t>
      </w:r>
    </w:p>
    <w:p w:rsidR="006B5E31" w:rsidRPr="00F96C2E" w:rsidRDefault="006B5E31" w:rsidP="00234526">
      <w:pPr>
        <w:jc w:val="both"/>
        <w:rPr>
          <w:rFonts w:ascii="Arial" w:hAnsi="Arial" w:cs="Arial"/>
          <w:shd w:val="clear" w:color="auto" w:fill="FFFFFF"/>
        </w:rPr>
      </w:pPr>
      <w:r w:rsidRPr="00F96C2E">
        <w:rPr>
          <w:rFonts w:ascii="Arial" w:hAnsi="Arial" w:cs="Arial"/>
          <w:i/>
          <w:shd w:val="clear" w:color="auto" w:fill="FFFFFF"/>
        </w:rPr>
        <w:t xml:space="preserve">Zasadnutie konané </w:t>
      </w:r>
      <w:proofErr w:type="spellStart"/>
      <w:r w:rsidRPr="00F96C2E">
        <w:rPr>
          <w:rFonts w:ascii="Arial" w:hAnsi="Arial" w:cs="Arial"/>
          <w:i/>
          <w:shd w:val="clear" w:color="auto" w:fill="FFFFFF"/>
        </w:rPr>
        <w:t>online</w:t>
      </w:r>
      <w:proofErr w:type="spellEnd"/>
      <w:r w:rsidRPr="00F96C2E">
        <w:rPr>
          <w:rFonts w:ascii="Arial" w:hAnsi="Arial" w:cs="Arial"/>
          <w:i/>
          <w:shd w:val="clear" w:color="auto" w:fill="FFFFFF"/>
        </w:rPr>
        <w:t xml:space="preserve"> dňa 24.2.2022</w:t>
      </w:r>
      <w:r w:rsidRPr="00F96C2E">
        <w:rPr>
          <w:rFonts w:ascii="Arial" w:hAnsi="Arial" w:cs="Arial"/>
          <w:shd w:val="clear" w:color="auto" w:fill="FFFFFF"/>
        </w:rPr>
        <w:t xml:space="preserve"> – Rada školy pri GAS prerokovala a schválila formou elektronického hlasovania (per </w:t>
      </w:r>
      <w:proofErr w:type="spellStart"/>
      <w:r w:rsidRPr="00F96C2E">
        <w:rPr>
          <w:rFonts w:ascii="Arial" w:hAnsi="Arial" w:cs="Arial"/>
          <w:shd w:val="clear" w:color="auto" w:fill="FFFFFF"/>
        </w:rPr>
        <w:t>rollam</w:t>
      </w:r>
      <w:proofErr w:type="spellEnd"/>
      <w:r w:rsidRPr="00F96C2E">
        <w:rPr>
          <w:rFonts w:ascii="Arial" w:hAnsi="Arial" w:cs="Arial"/>
          <w:shd w:val="clear" w:color="auto" w:fill="FFFFFF"/>
        </w:rPr>
        <w:t xml:space="preserve">) </w:t>
      </w:r>
      <w:r w:rsidRPr="00F96C2E">
        <w:rPr>
          <w:rFonts w:ascii="Tahoma" w:hAnsi="Tahoma" w:cs="Tahoma"/>
          <w:shd w:val="clear" w:color="auto" w:fill="FFFFFF"/>
        </w:rPr>
        <w:t xml:space="preserve">Podmienky prijímacieho konania žiakov do 1. ročníka Gymnázia A. </w:t>
      </w:r>
      <w:proofErr w:type="spellStart"/>
      <w:r w:rsidRPr="00F96C2E">
        <w:rPr>
          <w:rFonts w:ascii="Tahoma" w:hAnsi="Tahoma" w:cs="Tahoma"/>
          <w:shd w:val="clear" w:color="auto" w:fill="FFFFFF"/>
        </w:rPr>
        <w:t>Sládkoviča</w:t>
      </w:r>
      <w:proofErr w:type="spellEnd"/>
      <w:r w:rsidRPr="00F96C2E">
        <w:rPr>
          <w:rFonts w:ascii="Tahoma" w:hAnsi="Tahoma" w:cs="Tahoma"/>
          <w:shd w:val="clear" w:color="auto" w:fill="FFFFFF"/>
        </w:rPr>
        <w:t>  na školský rok 2022/2023 a 2023/2024</w:t>
      </w:r>
      <w:r w:rsidRPr="00F96C2E">
        <w:rPr>
          <w:rFonts w:ascii="Calibri" w:hAnsi="Calibri" w:cs="Calibri"/>
          <w:sz w:val="19"/>
          <w:szCs w:val="19"/>
          <w:shd w:val="clear" w:color="auto" w:fill="FFFFFF"/>
        </w:rPr>
        <w:t>.</w:t>
      </w:r>
      <w:r w:rsidRPr="00F96C2E">
        <w:rPr>
          <w:rFonts w:ascii="Arial" w:hAnsi="Arial" w:cs="Arial"/>
          <w:shd w:val="clear" w:color="auto" w:fill="FFFFFF"/>
        </w:rPr>
        <w:t xml:space="preserve"> </w:t>
      </w:r>
    </w:p>
    <w:p w:rsidR="006B5E31" w:rsidRPr="00F96C2E" w:rsidRDefault="006B5E31" w:rsidP="00234526">
      <w:pPr>
        <w:jc w:val="both"/>
        <w:rPr>
          <w:rFonts w:ascii="Arial" w:hAnsi="Arial" w:cs="Arial"/>
          <w:b/>
          <w:shd w:val="clear" w:color="auto" w:fill="FFFFFF"/>
        </w:rPr>
      </w:pPr>
      <w:r w:rsidRPr="00F96C2E">
        <w:rPr>
          <w:rFonts w:ascii="Arial" w:hAnsi="Arial" w:cs="Arial"/>
          <w:b/>
          <w:shd w:val="clear" w:color="auto" w:fill="FFFFFF"/>
        </w:rPr>
        <w:t>5.</w:t>
      </w:r>
    </w:p>
    <w:p w:rsidR="006B5E31" w:rsidRPr="00F96C2E" w:rsidRDefault="006B5E31" w:rsidP="00234526">
      <w:pPr>
        <w:jc w:val="both"/>
        <w:rPr>
          <w:rFonts w:ascii="Arial" w:hAnsi="Arial" w:cs="Arial"/>
          <w:shd w:val="clear" w:color="auto" w:fill="FFFFFF"/>
        </w:rPr>
      </w:pPr>
      <w:r w:rsidRPr="00F96C2E">
        <w:rPr>
          <w:rFonts w:ascii="Arial" w:hAnsi="Arial" w:cs="Arial"/>
          <w:i/>
          <w:shd w:val="clear" w:color="auto" w:fill="FFFFFF"/>
        </w:rPr>
        <w:t xml:space="preserve">Zasadnutie konané </w:t>
      </w:r>
      <w:proofErr w:type="spellStart"/>
      <w:r w:rsidRPr="00F96C2E">
        <w:rPr>
          <w:rFonts w:ascii="Arial" w:hAnsi="Arial" w:cs="Arial"/>
          <w:i/>
          <w:shd w:val="clear" w:color="auto" w:fill="FFFFFF"/>
        </w:rPr>
        <w:t>online</w:t>
      </w:r>
      <w:proofErr w:type="spellEnd"/>
      <w:r w:rsidRPr="00F96C2E">
        <w:rPr>
          <w:rFonts w:ascii="Arial" w:hAnsi="Arial" w:cs="Arial"/>
          <w:i/>
          <w:shd w:val="clear" w:color="auto" w:fill="FFFFFF"/>
        </w:rPr>
        <w:t xml:space="preserve"> dňa 6.6.2022</w:t>
      </w:r>
      <w:r w:rsidRPr="00F96C2E">
        <w:rPr>
          <w:rFonts w:ascii="Arial" w:hAnsi="Arial" w:cs="Arial"/>
          <w:shd w:val="clear" w:color="auto" w:fill="FFFFFF"/>
        </w:rPr>
        <w:t xml:space="preserve"> – Rada školy pri GAS prerokovala a schválila formou elektronického hlasovania (per </w:t>
      </w:r>
      <w:proofErr w:type="spellStart"/>
      <w:r w:rsidRPr="00F96C2E">
        <w:rPr>
          <w:rFonts w:ascii="Arial" w:hAnsi="Arial" w:cs="Arial"/>
          <w:shd w:val="clear" w:color="auto" w:fill="FFFFFF"/>
        </w:rPr>
        <w:t>rollam</w:t>
      </w:r>
      <w:proofErr w:type="spellEnd"/>
      <w:r w:rsidRPr="00F96C2E">
        <w:rPr>
          <w:rFonts w:ascii="Arial" w:hAnsi="Arial" w:cs="Arial"/>
          <w:shd w:val="clear" w:color="auto" w:fill="FFFFFF"/>
        </w:rPr>
        <w:t xml:space="preserve">) </w:t>
      </w:r>
      <w:r w:rsidRPr="00F96C2E">
        <w:rPr>
          <w:rFonts w:ascii="Arial" w:hAnsi="Arial" w:cs="Arial"/>
          <w:bCs/>
        </w:rPr>
        <w:t>plán výkonov na šk. rok 2023/2024 v pocte 130 žiakov v študijnom odbore 7902 J gymnázium.</w:t>
      </w:r>
    </w:p>
    <w:p w:rsidR="00BE5EC6" w:rsidRDefault="00BE5EC6" w:rsidP="00AC4A09">
      <w:pPr>
        <w:spacing w:before="100" w:beforeAutospacing="1" w:after="100" w:afterAutospacing="1"/>
        <w:outlineLvl w:val="2"/>
        <w:rPr>
          <w:rFonts w:ascii="Tahoma" w:hAnsi="Tahoma" w:cs="Tahoma"/>
          <w:b/>
          <w:bCs/>
          <w:sz w:val="27"/>
          <w:szCs w:val="27"/>
        </w:rPr>
      </w:pPr>
    </w:p>
    <w:p w:rsidR="006B5E31" w:rsidRPr="00F96C2E" w:rsidRDefault="006B5E31" w:rsidP="00AC4A09">
      <w:pPr>
        <w:spacing w:before="100" w:beforeAutospacing="1" w:after="100" w:afterAutospacing="1"/>
        <w:outlineLvl w:val="2"/>
        <w:rPr>
          <w:rFonts w:ascii="Tahoma" w:hAnsi="Tahoma" w:cs="Tahoma"/>
          <w:b/>
          <w:bCs/>
          <w:sz w:val="27"/>
          <w:szCs w:val="27"/>
        </w:rPr>
      </w:pPr>
      <w:r w:rsidRPr="00F96C2E">
        <w:rPr>
          <w:rFonts w:ascii="Tahoma" w:hAnsi="Tahoma" w:cs="Tahoma"/>
          <w:b/>
          <w:bCs/>
          <w:sz w:val="27"/>
          <w:szCs w:val="27"/>
        </w:rPr>
        <w:lastRenderedPageBreak/>
        <w:t>Poradné orgány školy – predmetové komisie</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3547"/>
        <w:gridCol w:w="2857"/>
        <w:gridCol w:w="2718"/>
      </w:tblGrid>
      <w:tr w:rsidR="00F96C2E" w:rsidRPr="00F96C2E" w:rsidTr="007D39FD">
        <w:trPr>
          <w:tblCellSpacing w:w="0" w:type="dxa"/>
        </w:trPr>
        <w:tc>
          <w:tcPr>
            <w:tcW w:w="0" w:type="auto"/>
            <w:vAlign w:val="center"/>
          </w:tcPr>
          <w:p w:rsidR="006B5E31" w:rsidRPr="00F96C2E" w:rsidRDefault="006B5E31" w:rsidP="00AC4A09">
            <w:pPr>
              <w:jc w:val="center"/>
              <w:rPr>
                <w:rFonts w:ascii="Tahoma" w:hAnsi="Tahoma" w:cs="Tahoma"/>
                <w:b/>
                <w:bCs/>
              </w:rPr>
            </w:pPr>
            <w:r w:rsidRPr="00F96C2E">
              <w:rPr>
                <w:rFonts w:ascii="Tahoma" w:hAnsi="Tahoma" w:cs="Tahoma"/>
                <w:b/>
                <w:bCs/>
              </w:rPr>
              <w:t>Názov MZ a PK</w:t>
            </w:r>
          </w:p>
        </w:tc>
        <w:tc>
          <w:tcPr>
            <w:tcW w:w="2857" w:type="dxa"/>
            <w:vAlign w:val="center"/>
          </w:tcPr>
          <w:p w:rsidR="006B5E31" w:rsidRPr="00F96C2E" w:rsidRDefault="006B5E31" w:rsidP="00AC4A09">
            <w:pPr>
              <w:jc w:val="center"/>
              <w:rPr>
                <w:rFonts w:ascii="Tahoma" w:hAnsi="Tahoma" w:cs="Tahoma"/>
                <w:b/>
                <w:bCs/>
              </w:rPr>
            </w:pPr>
            <w:r w:rsidRPr="00F96C2E">
              <w:rPr>
                <w:rFonts w:ascii="Tahoma" w:hAnsi="Tahoma" w:cs="Tahoma"/>
                <w:b/>
                <w:bCs/>
              </w:rPr>
              <w:t>Vedúci</w:t>
            </w:r>
          </w:p>
        </w:tc>
        <w:tc>
          <w:tcPr>
            <w:tcW w:w="2718" w:type="dxa"/>
            <w:vAlign w:val="center"/>
          </w:tcPr>
          <w:p w:rsidR="006B5E31" w:rsidRPr="00F96C2E" w:rsidRDefault="006B5E31" w:rsidP="00AC4A09">
            <w:pPr>
              <w:jc w:val="center"/>
              <w:rPr>
                <w:rFonts w:ascii="Tahoma" w:hAnsi="Tahoma" w:cs="Tahoma"/>
                <w:b/>
                <w:bCs/>
              </w:rPr>
            </w:pPr>
            <w:r w:rsidRPr="00F96C2E">
              <w:rPr>
                <w:rFonts w:ascii="Tahoma" w:hAnsi="Tahoma" w:cs="Tahoma"/>
                <w:b/>
                <w:bCs/>
              </w:rPr>
              <w:t>Zastúpenie predmetov</w:t>
            </w:r>
          </w:p>
        </w:tc>
      </w:tr>
      <w:tr w:rsidR="00F96C2E" w:rsidRPr="00F96C2E" w:rsidTr="007D39FD">
        <w:trPr>
          <w:tblCellSpacing w:w="0" w:type="dxa"/>
        </w:trPr>
        <w:tc>
          <w:tcPr>
            <w:tcW w:w="0" w:type="auto"/>
            <w:shd w:val="clear" w:color="auto" w:fill="E9F7FF"/>
            <w:vAlign w:val="center"/>
          </w:tcPr>
          <w:p w:rsidR="006B5E31" w:rsidRPr="00F96C2E" w:rsidRDefault="006B5E31" w:rsidP="00AC4A09">
            <w:pPr>
              <w:rPr>
                <w:rFonts w:ascii="Tahoma" w:hAnsi="Tahoma" w:cs="Tahoma"/>
              </w:rPr>
            </w:pPr>
            <w:r w:rsidRPr="00F96C2E">
              <w:rPr>
                <w:rFonts w:ascii="Tahoma" w:hAnsi="Tahoma" w:cs="Tahoma"/>
                <w:b/>
                <w:bCs/>
              </w:rPr>
              <w:t>Jazyk a komunikácia</w:t>
            </w:r>
          </w:p>
        </w:tc>
        <w:tc>
          <w:tcPr>
            <w:tcW w:w="2857" w:type="dxa"/>
            <w:shd w:val="clear" w:color="auto" w:fill="E9F7FF"/>
            <w:vAlign w:val="center"/>
          </w:tcPr>
          <w:p w:rsidR="006B5E31" w:rsidRPr="00F96C2E" w:rsidRDefault="006B5E31" w:rsidP="00AC4A09">
            <w:pPr>
              <w:rPr>
                <w:rFonts w:ascii="Tahoma" w:hAnsi="Tahoma" w:cs="Tahoma"/>
                <w:sz w:val="20"/>
                <w:szCs w:val="20"/>
              </w:rPr>
            </w:pPr>
            <w:r w:rsidRPr="00F96C2E">
              <w:rPr>
                <w:rFonts w:ascii="Tahoma" w:hAnsi="Tahoma" w:cs="Tahoma"/>
                <w:sz w:val="20"/>
                <w:szCs w:val="20"/>
              </w:rPr>
              <w:t xml:space="preserve">Mgr. Simona </w:t>
            </w:r>
            <w:proofErr w:type="spellStart"/>
            <w:r w:rsidRPr="00F96C2E">
              <w:rPr>
                <w:rFonts w:ascii="Tahoma" w:hAnsi="Tahoma" w:cs="Tahoma"/>
                <w:sz w:val="20"/>
                <w:szCs w:val="20"/>
              </w:rPr>
              <w:t>Kostiviarová</w:t>
            </w:r>
            <w:proofErr w:type="spellEnd"/>
          </w:p>
        </w:tc>
        <w:tc>
          <w:tcPr>
            <w:tcW w:w="2718" w:type="dxa"/>
            <w:shd w:val="clear" w:color="auto" w:fill="E9F7FF"/>
            <w:vAlign w:val="center"/>
          </w:tcPr>
          <w:p w:rsidR="006B5E31" w:rsidRPr="00F96C2E" w:rsidRDefault="006B5E31" w:rsidP="00AC4A09">
            <w:pPr>
              <w:rPr>
                <w:rFonts w:ascii="Tahoma" w:hAnsi="Tahoma" w:cs="Tahoma"/>
                <w:sz w:val="20"/>
                <w:szCs w:val="20"/>
              </w:rPr>
            </w:pPr>
            <w:r w:rsidRPr="00F96C2E">
              <w:rPr>
                <w:rFonts w:ascii="Tahoma" w:hAnsi="Tahoma" w:cs="Tahoma"/>
                <w:sz w:val="20"/>
                <w:szCs w:val="20"/>
              </w:rPr>
              <w:t>SJL, SSJ, LSE</w:t>
            </w:r>
          </w:p>
        </w:tc>
      </w:tr>
      <w:tr w:rsidR="00F96C2E" w:rsidRPr="00F96C2E" w:rsidTr="007D39FD">
        <w:trPr>
          <w:tblCellSpacing w:w="0" w:type="dxa"/>
        </w:trPr>
        <w:tc>
          <w:tcPr>
            <w:tcW w:w="0" w:type="auto"/>
            <w:shd w:val="clear" w:color="auto" w:fill="D3E8FC"/>
            <w:vAlign w:val="center"/>
          </w:tcPr>
          <w:p w:rsidR="006B5E31" w:rsidRPr="00F96C2E" w:rsidRDefault="006B5E31" w:rsidP="00AC4A09">
            <w:pPr>
              <w:rPr>
                <w:rFonts w:ascii="Tahoma" w:hAnsi="Tahoma" w:cs="Tahoma"/>
              </w:rPr>
            </w:pPr>
            <w:r w:rsidRPr="00F96C2E">
              <w:rPr>
                <w:rFonts w:ascii="Tahoma" w:hAnsi="Tahoma" w:cs="Tahoma"/>
                <w:b/>
                <w:bCs/>
              </w:rPr>
              <w:t>Jazyk a komunikácia</w:t>
            </w:r>
          </w:p>
        </w:tc>
        <w:tc>
          <w:tcPr>
            <w:tcW w:w="2857" w:type="dxa"/>
            <w:shd w:val="clear" w:color="auto" w:fill="D3E8FC"/>
            <w:vAlign w:val="center"/>
          </w:tcPr>
          <w:p w:rsidR="006B5E31" w:rsidRPr="00F96C2E" w:rsidRDefault="006B5E31" w:rsidP="00AC4A09">
            <w:pPr>
              <w:rPr>
                <w:rFonts w:ascii="Tahoma" w:hAnsi="Tahoma" w:cs="Tahoma"/>
                <w:sz w:val="20"/>
                <w:szCs w:val="20"/>
              </w:rPr>
            </w:pPr>
            <w:r w:rsidRPr="00F96C2E">
              <w:rPr>
                <w:rFonts w:ascii="Tahoma" w:hAnsi="Tahoma" w:cs="Tahoma"/>
                <w:sz w:val="20"/>
                <w:szCs w:val="20"/>
              </w:rPr>
              <w:t xml:space="preserve">Mgr. Miriam </w:t>
            </w:r>
            <w:proofErr w:type="spellStart"/>
            <w:r w:rsidRPr="00F96C2E">
              <w:rPr>
                <w:rFonts w:ascii="Tahoma" w:hAnsi="Tahoma" w:cs="Tahoma"/>
                <w:sz w:val="20"/>
                <w:szCs w:val="20"/>
              </w:rPr>
              <w:t>Kadlečková</w:t>
            </w:r>
            <w:proofErr w:type="spellEnd"/>
          </w:p>
        </w:tc>
        <w:tc>
          <w:tcPr>
            <w:tcW w:w="2718" w:type="dxa"/>
            <w:shd w:val="clear" w:color="auto" w:fill="D3E8FC"/>
            <w:vAlign w:val="center"/>
          </w:tcPr>
          <w:p w:rsidR="006B5E31" w:rsidRPr="00F96C2E" w:rsidRDefault="006B5E31" w:rsidP="00AC4A09">
            <w:pPr>
              <w:rPr>
                <w:rFonts w:ascii="Tahoma" w:hAnsi="Tahoma" w:cs="Tahoma"/>
                <w:sz w:val="20"/>
                <w:szCs w:val="20"/>
              </w:rPr>
            </w:pPr>
            <w:r w:rsidRPr="00F96C2E">
              <w:rPr>
                <w:rFonts w:ascii="Tahoma" w:hAnsi="Tahoma" w:cs="Tahoma"/>
                <w:sz w:val="20"/>
                <w:szCs w:val="20"/>
              </w:rPr>
              <w:t>NEJ, RUJ, KNJ, KRJ</w:t>
            </w:r>
          </w:p>
        </w:tc>
      </w:tr>
      <w:tr w:rsidR="00F96C2E" w:rsidRPr="00F96C2E" w:rsidTr="007D39FD">
        <w:trPr>
          <w:tblCellSpacing w:w="0" w:type="dxa"/>
        </w:trPr>
        <w:tc>
          <w:tcPr>
            <w:tcW w:w="0" w:type="auto"/>
            <w:shd w:val="clear" w:color="auto" w:fill="E9F7FF"/>
            <w:vAlign w:val="center"/>
          </w:tcPr>
          <w:p w:rsidR="006B5E31" w:rsidRPr="00F96C2E" w:rsidRDefault="006B5E31" w:rsidP="00AC4A09">
            <w:pPr>
              <w:rPr>
                <w:rFonts w:ascii="Tahoma" w:hAnsi="Tahoma" w:cs="Tahoma"/>
              </w:rPr>
            </w:pPr>
            <w:r w:rsidRPr="00F96C2E">
              <w:rPr>
                <w:rFonts w:ascii="Tahoma" w:hAnsi="Tahoma" w:cs="Tahoma"/>
                <w:b/>
                <w:bCs/>
              </w:rPr>
              <w:t>Jazyk a komunikácia</w:t>
            </w:r>
          </w:p>
        </w:tc>
        <w:tc>
          <w:tcPr>
            <w:tcW w:w="2857" w:type="dxa"/>
            <w:shd w:val="clear" w:color="auto" w:fill="E9F7FF"/>
            <w:vAlign w:val="center"/>
          </w:tcPr>
          <w:p w:rsidR="006B5E31" w:rsidRPr="00F96C2E" w:rsidRDefault="006B5E31" w:rsidP="00AC4A09">
            <w:pPr>
              <w:rPr>
                <w:rFonts w:ascii="Tahoma" w:hAnsi="Tahoma" w:cs="Tahoma"/>
                <w:sz w:val="20"/>
                <w:szCs w:val="20"/>
              </w:rPr>
            </w:pPr>
            <w:r w:rsidRPr="00F96C2E">
              <w:rPr>
                <w:rFonts w:ascii="Tahoma" w:hAnsi="Tahoma" w:cs="Tahoma"/>
                <w:sz w:val="20"/>
                <w:szCs w:val="20"/>
              </w:rPr>
              <w:t xml:space="preserve">Mgr. Lenka </w:t>
            </w:r>
            <w:proofErr w:type="spellStart"/>
            <w:r w:rsidRPr="00F96C2E">
              <w:rPr>
                <w:rFonts w:ascii="Tahoma" w:hAnsi="Tahoma" w:cs="Tahoma"/>
                <w:sz w:val="20"/>
                <w:szCs w:val="20"/>
              </w:rPr>
              <w:t>Gundová</w:t>
            </w:r>
            <w:proofErr w:type="spellEnd"/>
          </w:p>
        </w:tc>
        <w:tc>
          <w:tcPr>
            <w:tcW w:w="2718" w:type="dxa"/>
            <w:shd w:val="clear" w:color="auto" w:fill="E9F7FF"/>
            <w:vAlign w:val="center"/>
          </w:tcPr>
          <w:p w:rsidR="006B5E31" w:rsidRPr="00F96C2E" w:rsidRDefault="006B5E31" w:rsidP="00AC4A09">
            <w:pPr>
              <w:rPr>
                <w:rFonts w:ascii="Tahoma" w:hAnsi="Tahoma" w:cs="Tahoma"/>
                <w:sz w:val="20"/>
                <w:szCs w:val="20"/>
              </w:rPr>
            </w:pPr>
            <w:r w:rsidRPr="00F96C2E">
              <w:rPr>
                <w:rFonts w:ascii="Tahoma" w:hAnsi="Tahoma" w:cs="Tahoma"/>
                <w:sz w:val="20"/>
                <w:szCs w:val="20"/>
              </w:rPr>
              <w:t xml:space="preserve">ANJ, FRJ, CAJ, KAJ, KFJ </w:t>
            </w:r>
          </w:p>
        </w:tc>
      </w:tr>
      <w:tr w:rsidR="00F96C2E" w:rsidRPr="00F96C2E" w:rsidTr="007D39FD">
        <w:trPr>
          <w:tblCellSpacing w:w="0" w:type="dxa"/>
        </w:trPr>
        <w:tc>
          <w:tcPr>
            <w:tcW w:w="0" w:type="auto"/>
            <w:shd w:val="clear" w:color="auto" w:fill="D3E8FC"/>
            <w:vAlign w:val="center"/>
          </w:tcPr>
          <w:p w:rsidR="006B5E31" w:rsidRPr="00F96C2E" w:rsidRDefault="006B5E31" w:rsidP="00AC4A09">
            <w:pPr>
              <w:rPr>
                <w:rFonts w:ascii="Tahoma" w:hAnsi="Tahoma" w:cs="Tahoma"/>
              </w:rPr>
            </w:pPr>
            <w:r w:rsidRPr="00F96C2E">
              <w:rPr>
                <w:rFonts w:ascii="Tahoma" w:hAnsi="Tahoma" w:cs="Tahoma"/>
                <w:b/>
                <w:bCs/>
              </w:rPr>
              <w:t>Človek a spoločnosť</w:t>
            </w:r>
          </w:p>
        </w:tc>
        <w:tc>
          <w:tcPr>
            <w:tcW w:w="2857" w:type="dxa"/>
            <w:shd w:val="clear" w:color="auto" w:fill="D3E8FC"/>
            <w:vAlign w:val="center"/>
          </w:tcPr>
          <w:p w:rsidR="006B5E31" w:rsidRPr="00F96C2E" w:rsidRDefault="006B5E31" w:rsidP="00AC4A09">
            <w:pPr>
              <w:rPr>
                <w:rFonts w:ascii="Tahoma" w:hAnsi="Tahoma" w:cs="Tahoma"/>
                <w:sz w:val="20"/>
                <w:szCs w:val="20"/>
              </w:rPr>
            </w:pPr>
            <w:r w:rsidRPr="00F96C2E">
              <w:rPr>
                <w:rFonts w:ascii="Tahoma" w:hAnsi="Tahoma" w:cs="Tahoma"/>
                <w:sz w:val="20"/>
                <w:szCs w:val="20"/>
              </w:rPr>
              <w:t xml:space="preserve">PhDr. Jana </w:t>
            </w:r>
            <w:proofErr w:type="spellStart"/>
            <w:r w:rsidRPr="00F96C2E">
              <w:rPr>
                <w:rFonts w:ascii="Tahoma" w:hAnsi="Tahoma" w:cs="Tahoma"/>
                <w:sz w:val="20"/>
                <w:szCs w:val="20"/>
              </w:rPr>
              <w:t>Findrová</w:t>
            </w:r>
            <w:proofErr w:type="spellEnd"/>
          </w:p>
        </w:tc>
        <w:tc>
          <w:tcPr>
            <w:tcW w:w="2718" w:type="dxa"/>
            <w:shd w:val="clear" w:color="auto" w:fill="D3E8FC"/>
            <w:vAlign w:val="center"/>
          </w:tcPr>
          <w:p w:rsidR="006B5E31" w:rsidRPr="00F96C2E" w:rsidRDefault="006B5E31" w:rsidP="00AC4A09">
            <w:pPr>
              <w:rPr>
                <w:rFonts w:ascii="Tahoma" w:hAnsi="Tahoma" w:cs="Tahoma"/>
                <w:sz w:val="20"/>
                <w:szCs w:val="20"/>
              </w:rPr>
            </w:pPr>
            <w:r w:rsidRPr="00F96C2E">
              <w:rPr>
                <w:rFonts w:ascii="Tahoma" w:hAnsi="Tahoma" w:cs="Tahoma"/>
                <w:sz w:val="20"/>
                <w:szCs w:val="20"/>
              </w:rPr>
              <w:t>DEJ, OBN, GEG, SED, SPS, SEG</w:t>
            </w:r>
          </w:p>
        </w:tc>
      </w:tr>
      <w:tr w:rsidR="00F96C2E" w:rsidRPr="00F96C2E" w:rsidTr="007D39FD">
        <w:trPr>
          <w:tblCellSpacing w:w="0" w:type="dxa"/>
        </w:trPr>
        <w:tc>
          <w:tcPr>
            <w:tcW w:w="0" w:type="auto"/>
            <w:shd w:val="clear" w:color="auto" w:fill="E9F7FF"/>
            <w:vAlign w:val="center"/>
          </w:tcPr>
          <w:p w:rsidR="006B5E31" w:rsidRPr="00F96C2E" w:rsidRDefault="006B5E31" w:rsidP="00AC4A09">
            <w:pPr>
              <w:rPr>
                <w:rFonts w:ascii="Tahoma" w:hAnsi="Tahoma" w:cs="Tahoma"/>
              </w:rPr>
            </w:pPr>
            <w:r w:rsidRPr="00F96C2E">
              <w:rPr>
                <w:rFonts w:ascii="Tahoma" w:hAnsi="Tahoma" w:cs="Tahoma"/>
                <w:b/>
                <w:bCs/>
              </w:rPr>
              <w:t>Matematika a práca s informáciami</w:t>
            </w:r>
          </w:p>
        </w:tc>
        <w:tc>
          <w:tcPr>
            <w:tcW w:w="2857" w:type="dxa"/>
            <w:shd w:val="clear" w:color="auto" w:fill="E9F7FF"/>
            <w:vAlign w:val="center"/>
          </w:tcPr>
          <w:p w:rsidR="006B5E31" w:rsidRPr="00F96C2E" w:rsidRDefault="006B5E31" w:rsidP="00720CF0">
            <w:pPr>
              <w:rPr>
                <w:rFonts w:ascii="Tahoma" w:hAnsi="Tahoma" w:cs="Tahoma"/>
                <w:sz w:val="20"/>
                <w:szCs w:val="20"/>
              </w:rPr>
            </w:pPr>
            <w:r w:rsidRPr="00F96C2E">
              <w:rPr>
                <w:rFonts w:ascii="Tahoma" w:hAnsi="Tahoma" w:cs="Tahoma"/>
                <w:sz w:val="20"/>
                <w:szCs w:val="20"/>
              </w:rPr>
              <w:t xml:space="preserve">Mgr. Dana </w:t>
            </w:r>
            <w:proofErr w:type="spellStart"/>
            <w:r w:rsidRPr="00F96C2E">
              <w:rPr>
                <w:rFonts w:ascii="Tahoma" w:hAnsi="Tahoma" w:cs="Tahoma"/>
                <w:sz w:val="20"/>
                <w:szCs w:val="20"/>
              </w:rPr>
              <w:t>Oršulová</w:t>
            </w:r>
            <w:proofErr w:type="spellEnd"/>
          </w:p>
        </w:tc>
        <w:tc>
          <w:tcPr>
            <w:tcW w:w="2718" w:type="dxa"/>
            <w:shd w:val="clear" w:color="auto" w:fill="E9F7FF"/>
            <w:vAlign w:val="center"/>
          </w:tcPr>
          <w:p w:rsidR="006B5E31" w:rsidRPr="00F96C2E" w:rsidRDefault="006B5E31" w:rsidP="00FB3EBF">
            <w:pPr>
              <w:rPr>
                <w:rFonts w:ascii="Tahoma" w:hAnsi="Tahoma" w:cs="Tahoma"/>
                <w:sz w:val="20"/>
                <w:szCs w:val="20"/>
              </w:rPr>
            </w:pPr>
            <w:r w:rsidRPr="00F96C2E">
              <w:rPr>
                <w:rFonts w:ascii="Tahoma" w:hAnsi="Tahoma" w:cs="Tahoma"/>
                <w:sz w:val="20"/>
                <w:szCs w:val="20"/>
              </w:rPr>
              <w:t xml:space="preserve">MAT, SEM, CVM, </w:t>
            </w:r>
            <w:r w:rsidR="009A4118" w:rsidRPr="00F96C2E">
              <w:rPr>
                <w:rFonts w:ascii="Tahoma" w:hAnsi="Tahoma" w:cs="Tahoma"/>
                <w:sz w:val="20"/>
                <w:szCs w:val="20"/>
              </w:rPr>
              <w:t xml:space="preserve">SEN, INF, PRO, DEG, </w:t>
            </w:r>
            <w:r w:rsidRPr="00F96C2E">
              <w:rPr>
                <w:rFonts w:ascii="Tahoma" w:hAnsi="Tahoma" w:cs="Tahoma"/>
                <w:sz w:val="20"/>
                <w:szCs w:val="20"/>
              </w:rPr>
              <w:t>IKP</w:t>
            </w:r>
          </w:p>
        </w:tc>
      </w:tr>
      <w:tr w:rsidR="00F96C2E" w:rsidRPr="00F96C2E" w:rsidTr="007D39FD">
        <w:trPr>
          <w:tblCellSpacing w:w="0" w:type="dxa"/>
        </w:trPr>
        <w:tc>
          <w:tcPr>
            <w:tcW w:w="0" w:type="auto"/>
            <w:shd w:val="clear" w:color="auto" w:fill="D3E8FC"/>
            <w:vAlign w:val="center"/>
          </w:tcPr>
          <w:p w:rsidR="006B5E31" w:rsidRPr="00F96C2E" w:rsidRDefault="006B5E31" w:rsidP="00AC4A09">
            <w:pPr>
              <w:rPr>
                <w:rFonts w:ascii="Tahoma" w:hAnsi="Tahoma" w:cs="Tahoma"/>
              </w:rPr>
            </w:pPr>
            <w:r w:rsidRPr="00F96C2E">
              <w:rPr>
                <w:rFonts w:ascii="Tahoma" w:hAnsi="Tahoma" w:cs="Tahoma"/>
                <w:b/>
                <w:bCs/>
              </w:rPr>
              <w:t>Človek a príroda</w:t>
            </w:r>
          </w:p>
        </w:tc>
        <w:tc>
          <w:tcPr>
            <w:tcW w:w="2857" w:type="dxa"/>
            <w:shd w:val="clear" w:color="auto" w:fill="D3E8FC"/>
            <w:vAlign w:val="center"/>
          </w:tcPr>
          <w:p w:rsidR="006B5E31" w:rsidRPr="00F96C2E" w:rsidRDefault="006B5E31" w:rsidP="00AC4A09">
            <w:pPr>
              <w:rPr>
                <w:rFonts w:ascii="Tahoma" w:hAnsi="Tahoma" w:cs="Tahoma"/>
                <w:sz w:val="20"/>
                <w:szCs w:val="20"/>
              </w:rPr>
            </w:pPr>
            <w:r w:rsidRPr="00F96C2E">
              <w:rPr>
                <w:rFonts w:ascii="Tahoma" w:hAnsi="Tahoma" w:cs="Tahoma"/>
                <w:sz w:val="20"/>
                <w:szCs w:val="20"/>
              </w:rPr>
              <w:t xml:space="preserve">Mgr. Ľudmila </w:t>
            </w:r>
            <w:proofErr w:type="spellStart"/>
            <w:r w:rsidRPr="00F96C2E">
              <w:rPr>
                <w:rFonts w:ascii="Tahoma" w:hAnsi="Tahoma" w:cs="Tahoma"/>
                <w:sz w:val="20"/>
                <w:szCs w:val="20"/>
              </w:rPr>
              <w:t>Golianová</w:t>
            </w:r>
            <w:proofErr w:type="spellEnd"/>
          </w:p>
        </w:tc>
        <w:tc>
          <w:tcPr>
            <w:tcW w:w="2718" w:type="dxa"/>
            <w:shd w:val="clear" w:color="auto" w:fill="D3E8FC"/>
            <w:vAlign w:val="center"/>
          </w:tcPr>
          <w:p w:rsidR="006B5E31" w:rsidRPr="00F96C2E" w:rsidRDefault="006B5E31" w:rsidP="00AC4A09">
            <w:pPr>
              <w:rPr>
                <w:rFonts w:ascii="Tahoma" w:hAnsi="Tahoma" w:cs="Tahoma"/>
                <w:sz w:val="20"/>
                <w:szCs w:val="20"/>
              </w:rPr>
            </w:pPr>
            <w:r w:rsidRPr="00F96C2E">
              <w:rPr>
                <w:rFonts w:ascii="Tahoma" w:hAnsi="Tahoma" w:cs="Tahoma"/>
                <w:sz w:val="20"/>
                <w:szCs w:val="20"/>
              </w:rPr>
              <w:t>BIO, CHE, FYZ, SEB, SEC, SEF, SMA, CVC, CVB, CVF</w:t>
            </w:r>
          </w:p>
        </w:tc>
      </w:tr>
      <w:tr w:rsidR="00F96C2E" w:rsidRPr="00F96C2E" w:rsidTr="007D39FD">
        <w:trPr>
          <w:tblCellSpacing w:w="0" w:type="dxa"/>
        </w:trPr>
        <w:tc>
          <w:tcPr>
            <w:tcW w:w="0" w:type="auto"/>
            <w:shd w:val="clear" w:color="auto" w:fill="E9F7FF"/>
            <w:vAlign w:val="center"/>
          </w:tcPr>
          <w:p w:rsidR="006B5E31" w:rsidRPr="00F96C2E" w:rsidRDefault="006B5E31" w:rsidP="00AC4A09">
            <w:pPr>
              <w:rPr>
                <w:rFonts w:ascii="Tahoma" w:hAnsi="Tahoma" w:cs="Tahoma"/>
              </w:rPr>
            </w:pPr>
            <w:r w:rsidRPr="00F96C2E">
              <w:rPr>
                <w:rFonts w:ascii="Tahoma" w:hAnsi="Tahoma" w:cs="Tahoma"/>
                <w:b/>
                <w:bCs/>
              </w:rPr>
              <w:t>Človek a hodnoty</w:t>
            </w:r>
          </w:p>
        </w:tc>
        <w:tc>
          <w:tcPr>
            <w:tcW w:w="2857" w:type="dxa"/>
            <w:shd w:val="clear" w:color="auto" w:fill="E9F7FF"/>
            <w:vAlign w:val="center"/>
          </w:tcPr>
          <w:p w:rsidR="006B5E31" w:rsidRPr="00F96C2E" w:rsidRDefault="006B5E31" w:rsidP="00AC4A09">
            <w:pPr>
              <w:rPr>
                <w:rFonts w:ascii="Tahoma" w:hAnsi="Tahoma" w:cs="Tahoma"/>
                <w:sz w:val="20"/>
                <w:szCs w:val="20"/>
              </w:rPr>
            </w:pPr>
            <w:r w:rsidRPr="00F96C2E">
              <w:rPr>
                <w:rFonts w:ascii="Tahoma" w:hAnsi="Tahoma" w:cs="Tahoma"/>
                <w:sz w:val="20"/>
                <w:szCs w:val="20"/>
              </w:rPr>
              <w:t xml:space="preserve">Mgr. </w:t>
            </w:r>
            <w:proofErr w:type="spellStart"/>
            <w:r w:rsidRPr="00F96C2E">
              <w:rPr>
                <w:rFonts w:ascii="Tahoma" w:hAnsi="Tahoma" w:cs="Tahoma"/>
                <w:sz w:val="20"/>
                <w:szCs w:val="20"/>
              </w:rPr>
              <w:t>Tímea</w:t>
            </w:r>
            <w:proofErr w:type="spellEnd"/>
            <w:r w:rsidRPr="00F96C2E">
              <w:rPr>
                <w:rFonts w:ascii="Tahoma" w:hAnsi="Tahoma" w:cs="Tahoma"/>
                <w:sz w:val="20"/>
                <w:szCs w:val="20"/>
              </w:rPr>
              <w:t xml:space="preserve"> Roth</w:t>
            </w:r>
          </w:p>
        </w:tc>
        <w:tc>
          <w:tcPr>
            <w:tcW w:w="2718" w:type="dxa"/>
            <w:shd w:val="clear" w:color="auto" w:fill="E9F7FF"/>
            <w:vAlign w:val="center"/>
          </w:tcPr>
          <w:p w:rsidR="006B5E31" w:rsidRPr="00F96C2E" w:rsidRDefault="006B5E31" w:rsidP="00AC4A09">
            <w:pPr>
              <w:rPr>
                <w:rFonts w:ascii="Tahoma" w:hAnsi="Tahoma" w:cs="Tahoma"/>
                <w:sz w:val="20"/>
                <w:szCs w:val="20"/>
              </w:rPr>
            </w:pPr>
            <w:r w:rsidRPr="00F96C2E">
              <w:rPr>
                <w:rFonts w:ascii="Tahoma" w:hAnsi="Tahoma" w:cs="Tahoma"/>
                <w:sz w:val="20"/>
                <w:szCs w:val="20"/>
              </w:rPr>
              <w:t>UKL, PSY, NBK, NBE, ETV, TVD</w:t>
            </w:r>
          </w:p>
        </w:tc>
      </w:tr>
      <w:tr w:rsidR="00F96C2E" w:rsidRPr="00F96C2E" w:rsidTr="007D39FD">
        <w:trPr>
          <w:tblCellSpacing w:w="0" w:type="dxa"/>
        </w:trPr>
        <w:tc>
          <w:tcPr>
            <w:tcW w:w="0" w:type="auto"/>
            <w:shd w:val="clear" w:color="auto" w:fill="D3E8FC"/>
            <w:vAlign w:val="center"/>
          </w:tcPr>
          <w:p w:rsidR="006B5E31" w:rsidRPr="00F96C2E" w:rsidRDefault="006B5E31" w:rsidP="00AC4A09">
            <w:pPr>
              <w:rPr>
                <w:rFonts w:ascii="Tahoma" w:hAnsi="Tahoma" w:cs="Tahoma"/>
              </w:rPr>
            </w:pPr>
            <w:r w:rsidRPr="00F96C2E">
              <w:rPr>
                <w:rFonts w:ascii="Tahoma" w:hAnsi="Tahoma" w:cs="Tahoma"/>
                <w:b/>
                <w:bCs/>
              </w:rPr>
              <w:t>Zdravie a pohyb</w:t>
            </w:r>
          </w:p>
        </w:tc>
        <w:tc>
          <w:tcPr>
            <w:tcW w:w="2857" w:type="dxa"/>
            <w:shd w:val="clear" w:color="auto" w:fill="D3E8FC"/>
            <w:vAlign w:val="center"/>
          </w:tcPr>
          <w:p w:rsidR="006B5E31" w:rsidRPr="00F96C2E" w:rsidRDefault="006B5E31" w:rsidP="00AC4A09">
            <w:pPr>
              <w:rPr>
                <w:rFonts w:ascii="Tahoma" w:hAnsi="Tahoma" w:cs="Tahoma"/>
                <w:sz w:val="20"/>
                <w:szCs w:val="20"/>
              </w:rPr>
            </w:pPr>
            <w:proofErr w:type="spellStart"/>
            <w:r w:rsidRPr="00F96C2E">
              <w:rPr>
                <w:rFonts w:ascii="Tahoma" w:hAnsi="Tahoma" w:cs="Tahoma"/>
                <w:sz w:val="20"/>
                <w:szCs w:val="20"/>
              </w:rPr>
              <w:t>PaedDr.Roman</w:t>
            </w:r>
            <w:proofErr w:type="spellEnd"/>
            <w:r w:rsidRPr="00F96C2E">
              <w:rPr>
                <w:rFonts w:ascii="Tahoma" w:hAnsi="Tahoma" w:cs="Tahoma"/>
                <w:sz w:val="20"/>
                <w:szCs w:val="20"/>
              </w:rPr>
              <w:t xml:space="preserve"> </w:t>
            </w:r>
            <w:proofErr w:type="spellStart"/>
            <w:r w:rsidRPr="00F96C2E">
              <w:rPr>
                <w:rFonts w:ascii="Tahoma" w:hAnsi="Tahoma" w:cs="Tahoma"/>
                <w:sz w:val="20"/>
                <w:szCs w:val="20"/>
              </w:rPr>
              <w:t>Kamas</w:t>
            </w:r>
            <w:proofErr w:type="spellEnd"/>
          </w:p>
        </w:tc>
        <w:tc>
          <w:tcPr>
            <w:tcW w:w="2718" w:type="dxa"/>
            <w:shd w:val="clear" w:color="auto" w:fill="D3E8FC"/>
            <w:vAlign w:val="center"/>
          </w:tcPr>
          <w:p w:rsidR="006B5E31" w:rsidRPr="00F96C2E" w:rsidRDefault="006B5E31" w:rsidP="00AC4A09">
            <w:pPr>
              <w:rPr>
                <w:rFonts w:ascii="Tahoma" w:hAnsi="Tahoma" w:cs="Tahoma"/>
                <w:sz w:val="20"/>
                <w:szCs w:val="20"/>
              </w:rPr>
            </w:pPr>
            <w:r w:rsidRPr="00F96C2E">
              <w:rPr>
                <w:rFonts w:ascii="Tahoma" w:hAnsi="Tahoma" w:cs="Tahoma"/>
                <w:sz w:val="20"/>
                <w:szCs w:val="20"/>
              </w:rPr>
              <w:t>TSV, PHR, RRC</w:t>
            </w:r>
          </w:p>
        </w:tc>
      </w:tr>
    </w:tbl>
    <w:p w:rsidR="006B5E31" w:rsidRPr="00F96C2E" w:rsidRDefault="006B5E31" w:rsidP="00891D92">
      <w:pPr>
        <w:autoSpaceDE w:val="0"/>
        <w:autoSpaceDN w:val="0"/>
        <w:adjustRightInd w:val="0"/>
        <w:contextualSpacing/>
        <w:jc w:val="both"/>
        <w:rPr>
          <w:rFonts w:ascii="Tahoma" w:hAnsi="Tahoma" w:cs="Tahoma"/>
          <w:b/>
          <w:sz w:val="27"/>
          <w:szCs w:val="27"/>
        </w:rPr>
      </w:pPr>
      <w:bookmarkStart w:id="2" w:name="1b"/>
      <w:bookmarkEnd w:id="2"/>
    </w:p>
    <w:p w:rsidR="006B5E31" w:rsidRPr="00F96C2E" w:rsidRDefault="006B5E31" w:rsidP="00891D92">
      <w:pPr>
        <w:autoSpaceDE w:val="0"/>
        <w:autoSpaceDN w:val="0"/>
        <w:adjustRightInd w:val="0"/>
        <w:contextualSpacing/>
        <w:jc w:val="both"/>
        <w:rPr>
          <w:rFonts w:ascii="Tahoma" w:hAnsi="Tahoma" w:cs="Tahoma"/>
          <w:b/>
          <w:sz w:val="27"/>
          <w:szCs w:val="27"/>
        </w:rPr>
      </w:pPr>
      <w:r w:rsidRPr="00F96C2E">
        <w:rPr>
          <w:rFonts w:ascii="Tahoma" w:hAnsi="Tahoma" w:cs="Tahoma"/>
          <w:b/>
          <w:sz w:val="27"/>
          <w:szCs w:val="27"/>
        </w:rPr>
        <w:t>Predmetové komisie (PK)</w:t>
      </w:r>
    </w:p>
    <w:p w:rsidR="006B5E31" w:rsidRPr="00F96C2E" w:rsidRDefault="006B5E31" w:rsidP="00891D92">
      <w:pPr>
        <w:autoSpaceDE w:val="0"/>
        <w:autoSpaceDN w:val="0"/>
        <w:adjustRightInd w:val="0"/>
        <w:ind w:firstLine="708"/>
        <w:contextualSpacing/>
        <w:jc w:val="both"/>
        <w:rPr>
          <w:rFonts w:ascii="Tahoma" w:hAnsi="Tahoma" w:cs="Tahoma"/>
        </w:rPr>
      </w:pPr>
    </w:p>
    <w:p w:rsidR="006B5E31" w:rsidRPr="00F96C2E" w:rsidRDefault="006B5E31" w:rsidP="00891D92">
      <w:pPr>
        <w:autoSpaceDE w:val="0"/>
        <w:autoSpaceDN w:val="0"/>
        <w:adjustRightInd w:val="0"/>
        <w:ind w:firstLine="708"/>
        <w:contextualSpacing/>
        <w:jc w:val="both"/>
        <w:rPr>
          <w:rFonts w:ascii="Tahoma" w:hAnsi="Tahoma" w:cs="Tahoma"/>
        </w:rPr>
      </w:pPr>
      <w:r w:rsidRPr="00F96C2E">
        <w:rPr>
          <w:rFonts w:ascii="Tahoma" w:hAnsi="Tahoma" w:cs="Tahoma"/>
        </w:rPr>
        <w:t xml:space="preserve">Na Gymnáziu A. </w:t>
      </w:r>
      <w:proofErr w:type="spellStart"/>
      <w:r w:rsidRPr="00F96C2E">
        <w:rPr>
          <w:rFonts w:ascii="Tahoma" w:hAnsi="Tahoma" w:cs="Tahoma"/>
        </w:rPr>
        <w:t>Sládkoviča</w:t>
      </w:r>
      <w:proofErr w:type="spellEnd"/>
      <w:r w:rsidRPr="00F96C2E">
        <w:rPr>
          <w:rFonts w:ascii="Tahoma" w:hAnsi="Tahoma" w:cs="Tahoma"/>
        </w:rPr>
        <w:t xml:space="preserve"> pracovalo v školskom roku 2021/2022 34 plne kvalifikovaných  pedagogických zamestnancov (z toho 34 v TPP) rozdelených podľa aprobácií do ôsmich predmetových komisií. </w:t>
      </w:r>
    </w:p>
    <w:p w:rsidR="006B5E31" w:rsidRPr="00F96C2E" w:rsidRDefault="006B5E31" w:rsidP="00891D92">
      <w:pPr>
        <w:autoSpaceDE w:val="0"/>
        <w:autoSpaceDN w:val="0"/>
        <w:adjustRightInd w:val="0"/>
        <w:ind w:firstLine="708"/>
        <w:contextualSpacing/>
        <w:jc w:val="both"/>
        <w:rPr>
          <w:rFonts w:ascii="Tahoma" w:hAnsi="Tahoma" w:cs="Tahoma"/>
          <w:u w:val="single"/>
        </w:rPr>
      </w:pPr>
      <w:r w:rsidRPr="00F96C2E">
        <w:rPr>
          <w:rFonts w:ascii="Tahoma" w:hAnsi="Tahoma" w:cs="Tahoma"/>
        </w:rPr>
        <w:t xml:space="preserve">Predmetové komisie sa riadili podľa vopred pripravených, v PK prerokovaných a riaditeľkou školy schválených plánov práce. Na svojich pravidelných zasadnutiach riešili úlohy, ktoré vyplývali z jednotlivých plánov práce. V prípade mimoriadnych zasadnutí riešili aktuálne problémy výchovno-vzdelávacieho charakteru a mimoriadnej situácie. </w:t>
      </w:r>
      <w:r w:rsidRPr="00F96C2E">
        <w:rPr>
          <w:rFonts w:ascii="Tahoma" w:hAnsi="Tahoma" w:cs="Tahoma"/>
          <w:u w:val="single"/>
        </w:rPr>
        <w:t>Predmetové komisie spolupracovali s vedením školy:</w:t>
      </w:r>
    </w:p>
    <w:p w:rsidR="006B5E31" w:rsidRPr="00F96C2E" w:rsidRDefault="006B5E31" w:rsidP="00891D92">
      <w:pPr>
        <w:pStyle w:val="Odsekzoznamu"/>
        <w:numPr>
          <w:ilvl w:val="0"/>
          <w:numId w:val="2"/>
        </w:numPr>
        <w:autoSpaceDE w:val="0"/>
        <w:autoSpaceDN w:val="0"/>
        <w:adjustRightInd w:val="0"/>
        <w:jc w:val="both"/>
        <w:rPr>
          <w:rFonts w:ascii="Tahoma" w:hAnsi="Tahoma" w:cs="Tahoma"/>
          <w:lang w:val="sk-SK"/>
        </w:rPr>
      </w:pPr>
      <w:r w:rsidRPr="00F96C2E">
        <w:rPr>
          <w:rFonts w:ascii="Tahoma" w:hAnsi="Tahoma" w:cs="Tahoma"/>
          <w:lang w:val="sk-SK"/>
        </w:rPr>
        <w:t>na tvorbe a plnení Školského vzdelávacieho programu (</w:t>
      </w:r>
      <w:proofErr w:type="spellStart"/>
      <w:r w:rsidRPr="00F96C2E">
        <w:rPr>
          <w:rFonts w:ascii="Tahoma" w:hAnsi="Tahoma" w:cs="Tahoma"/>
          <w:lang w:val="sk-SK"/>
        </w:rPr>
        <w:t>ŠkVP</w:t>
      </w:r>
      <w:proofErr w:type="spellEnd"/>
      <w:r w:rsidRPr="00F96C2E">
        <w:rPr>
          <w:rFonts w:ascii="Tahoma" w:hAnsi="Tahoma" w:cs="Tahoma"/>
          <w:lang w:val="sk-SK"/>
        </w:rPr>
        <w:t>)</w:t>
      </w:r>
    </w:p>
    <w:p w:rsidR="006B5E31" w:rsidRPr="00F96C2E" w:rsidRDefault="006B5E31" w:rsidP="00891D92">
      <w:pPr>
        <w:pStyle w:val="Odsekzoznamu"/>
        <w:numPr>
          <w:ilvl w:val="0"/>
          <w:numId w:val="2"/>
        </w:numPr>
        <w:autoSpaceDE w:val="0"/>
        <w:autoSpaceDN w:val="0"/>
        <w:adjustRightInd w:val="0"/>
        <w:jc w:val="both"/>
        <w:rPr>
          <w:rFonts w:ascii="Tahoma" w:hAnsi="Tahoma" w:cs="Tahoma"/>
          <w:lang w:val="sk-SK"/>
        </w:rPr>
      </w:pPr>
      <w:r w:rsidRPr="00F96C2E">
        <w:rPr>
          <w:rFonts w:ascii="Tahoma" w:hAnsi="Tahoma" w:cs="Tahoma"/>
          <w:lang w:val="sk-SK"/>
        </w:rPr>
        <w:t>na príprave kritérií hodnotenia a klasifikácie</w:t>
      </w:r>
    </w:p>
    <w:p w:rsidR="006B5E31" w:rsidRPr="00F96C2E" w:rsidRDefault="006B5E31" w:rsidP="00891D92">
      <w:pPr>
        <w:pStyle w:val="Odsekzoznamu"/>
        <w:numPr>
          <w:ilvl w:val="0"/>
          <w:numId w:val="2"/>
        </w:numPr>
        <w:autoSpaceDE w:val="0"/>
        <w:autoSpaceDN w:val="0"/>
        <w:adjustRightInd w:val="0"/>
        <w:jc w:val="both"/>
        <w:rPr>
          <w:rFonts w:ascii="Tahoma" w:hAnsi="Tahoma" w:cs="Tahoma"/>
          <w:lang w:val="sk-SK"/>
        </w:rPr>
      </w:pPr>
      <w:r w:rsidRPr="00F96C2E">
        <w:rPr>
          <w:rFonts w:ascii="Tahoma" w:hAnsi="Tahoma" w:cs="Tahoma"/>
          <w:lang w:val="sk-SK"/>
        </w:rPr>
        <w:t>na tvorbe ponuky voliteľných predmetov pre 2., 3. a 4. ročník</w:t>
      </w:r>
    </w:p>
    <w:p w:rsidR="006B5E31" w:rsidRPr="00F96C2E" w:rsidRDefault="006B5E31" w:rsidP="00891D92">
      <w:pPr>
        <w:pStyle w:val="Odsekzoznamu"/>
        <w:numPr>
          <w:ilvl w:val="0"/>
          <w:numId w:val="2"/>
        </w:numPr>
        <w:autoSpaceDE w:val="0"/>
        <w:autoSpaceDN w:val="0"/>
        <w:adjustRightInd w:val="0"/>
        <w:jc w:val="both"/>
        <w:rPr>
          <w:rFonts w:ascii="Tahoma" w:hAnsi="Tahoma" w:cs="Tahoma"/>
          <w:lang w:val="sk-SK"/>
        </w:rPr>
      </w:pPr>
      <w:r w:rsidRPr="00F96C2E">
        <w:rPr>
          <w:rFonts w:ascii="Tahoma" w:hAnsi="Tahoma" w:cs="Tahoma"/>
          <w:lang w:val="sk-SK"/>
        </w:rPr>
        <w:t>na úprave Školského a Pracovného poriadku</w:t>
      </w:r>
    </w:p>
    <w:p w:rsidR="006B5E31" w:rsidRPr="00F96C2E" w:rsidRDefault="006B5E31" w:rsidP="00891D92">
      <w:pPr>
        <w:pStyle w:val="Odsekzoznamu"/>
        <w:numPr>
          <w:ilvl w:val="0"/>
          <w:numId w:val="2"/>
        </w:numPr>
        <w:autoSpaceDE w:val="0"/>
        <w:autoSpaceDN w:val="0"/>
        <w:adjustRightInd w:val="0"/>
        <w:jc w:val="both"/>
        <w:rPr>
          <w:rFonts w:ascii="Tahoma" w:hAnsi="Tahoma" w:cs="Tahoma"/>
          <w:lang w:val="sk-SK"/>
        </w:rPr>
      </w:pPr>
      <w:r w:rsidRPr="00F96C2E">
        <w:rPr>
          <w:rFonts w:ascii="Tahoma" w:hAnsi="Tahoma" w:cs="Tahoma"/>
          <w:lang w:val="sk-SK"/>
        </w:rPr>
        <w:t>na príprave Plánu aktualizačného vzdelávania</w:t>
      </w:r>
    </w:p>
    <w:p w:rsidR="006B5E31" w:rsidRPr="00F96C2E" w:rsidRDefault="006B5E31" w:rsidP="00891D92">
      <w:pPr>
        <w:pStyle w:val="Odsekzoznamu"/>
        <w:numPr>
          <w:ilvl w:val="0"/>
          <w:numId w:val="2"/>
        </w:numPr>
        <w:autoSpaceDE w:val="0"/>
        <w:autoSpaceDN w:val="0"/>
        <w:adjustRightInd w:val="0"/>
        <w:jc w:val="both"/>
        <w:rPr>
          <w:rFonts w:ascii="Tahoma" w:hAnsi="Tahoma" w:cs="Tahoma"/>
          <w:lang w:val="sk-SK"/>
        </w:rPr>
      </w:pPr>
      <w:r w:rsidRPr="00F96C2E">
        <w:rPr>
          <w:rFonts w:ascii="Tahoma" w:hAnsi="Tahoma" w:cs="Tahoma"/>
          <w:lang w:val="sk-SK"/>
        </w:rPr>
        <w:t>na príprave štúdie uskutočniteľnosti pred podaním prihlášky o získanie kandidatúry IBDP</w:t>
      </w:r>
    </w:p>
    <w:p w:rsidR="006B5E31" w:rsidRPr="00F96C2E" w:rsidRDefault="006B5E31" w:rsidP="00891D92">
      <w:pPr>
        <w:pStyle w:val="Odsekzoznamu"/>
        <w:numPr>
          <w:ilvl w:val="0"/>
          <w:numId w:val="2"/>
        </w:numPr>
        <w:autoSpaceDE w:val="0"/>
        <w:autoSpaceDN w:val="0"/>
        <w:adjustRightInd w:val="0"/>
        <w:jc w:val="both"/>
        <w:rPr>
          <w:rFonts w:ascii="Tahoma" w:hAnsi="Tahoma" w:cs="Tahoma"/>
          <w:lang w:val="sk-SK"/>
        </w:rPr>
      </w:pPr>
      <w:r w:rsidRPr="00F96C2E">
        <w:rPr>
          <w:rFonts w:ascii="Tahoma" w:hAnsi="Tahoma" w:cs="Tahoma"/>
          <w:lang w:val="sk-SK"/>
        </w:rPr>
        <w:t xml:space="preserve">na príprave a realizácii Plánu práce školy a Plánu </w:t>
      </w:r>
      <w:proofErr w:type="spellStart"/>
      <w:r w:rsidRPr="00F96C2E">
        <w:rPr>
          <w:rFonts w:ascii="Tahoma" w:hAnsi="Tahoma" w:cs="Tahoma"/>
          <w:lang w:val="sk-SK"/>
        </w:rPr>
        <w:t>vnútroškolskej</w:t>
      </w:r>
      <w:proofErr w:type="spellEnd"/>
      <w:r w:rsidRPr="00F96C2E">
        <w:rPr>
          <w:rFonts w:ascii="Tahoma" w:hAnsi="Tahoma" w:cs="Tahoma"/>
          <w:lang w:val="sk-SK"/>
        </w:rPr>
        <w:t xml:space="preserve"> kontroly</w:t>
      </w:r>
    </w:p>
    <w:p w:rsidR="006B5E31" w:rsidRPr="00F96C2E" w:rsidRDefault="006B5E31" w:rsidP="00891D92">
      <w:pPr>
        <w:pStyle w:val="Odsekzoznamu"/>
        <w:numPr>
          <w:ilvl w:val="0"/>
          <w:numId w:val="2"/>
        </w:numPr>
        <w:autoSpaceDE w:val="0"/>
        <w:autoSpaceDN w:val="0"/>
        <w:adjustRightInd w:val="0"/>
        <w:jc w:val="both"/>
        <w:rPr>
          <w:rFonts w:ascii="Tahoma" w:hAnsi="Tahoma" w:cs="Tahoma"/>
          <w:lang w:val="sk-SK"/>
        </w:rPr>
      </w:pPr>
      <w:r w:rsidRPr="00F96C2E">
        <w:rPr>
          <w:rFonts w:ascii="Tahoma" w:hAnsi="Tahoma" w:cs="Tahoma"/>
          <w:lang w:val="sk-SK"/>
        </w:rPr>
        <w:t xml:space="preserve">na plnení </w:t>
      </w:r>
      <w:r w:rsidRPr="00F96C2E">
        <w:rPr>
          <w:rFonts w:ascii="Tahoma" w:hAnsi="Tahoma" w:cs="Tahoma"/>
          <w:shd w:val="clear" w:color="auto" w:fill="FFFFFF"/>
          <w:lang w:val="sk-SK"/>
        </w:rPr>
        <w:t xml:space="preserve">Usmernenia </w:t>
      </w:r>
      <w:proofErr w:type="spellStart"/>
      <w:r w:rsidRPr="00F96C2E">
        <w:rPr>
          <w:rFonts w:ascii="Tahoma" w:hAnsi="Tahoma" w:cs="Tahoma"/>
          <w:shd w:val="clear" w:color="auto" w:fill="FFFFFF"/>
          <w:lang w:val="sk-SK"/>
        </w:rPr>
        <w:t>MŠVVaŠ</w:t>
      </w:r>
      <w:proofErr w:type="spellEnd"/>
      <w:r w:rsidRPr="00F96C2E">
        <w:rPr>
          <w:rFonts w:ascii="Tahoma" w:hAnsi="Tahoma" w:cs="Tahoma"/>
          <w:shd w:val="clear" w:color="auto" w:fill="FFFFFF"/>
          <w:lang w:val="sk-SK"/>
        </w:rPr>
        <w:t xml:space="preserve"> SR k priebežnému, súhrnnému a celkovému hodnoteniu žiakov SŠ</w:t>
      </w:r>
    </w:p>
    <w:p w:rsidR="006B5E31" w:rsidRPr="00F96C2E" w:rsidRDefault="006B5E31" w:rsidP="00891D92">
      <w:pPr>
        <w:pStyle w:val="Odsekzoznamu"/>
        <w:numPr>
          <w:ilvl w:val="0"/>
          <w:numId w:val="2"/>
        </w:numPr>
        <w:autoSpaceDE w:val="0"/>
        <w:autoSpaceDN w:val="0"/>
        <w:adjustRightInd w:val="0"/>
        <w:jc w:val="both"/>
        <w:rPr>
          <w:rFonts w:ascii="Tahoma" w:hAnsi="Tahoma" w:cs="Tahoma"/>
          <w:lang w:val="sk-SK"/>
        </w:rPr>
      </w:pPr>
      <w:r w:rsidRPr="00F96C2E">
        <w:rPr>
          <w:rFonts w:ascii="Tahoma" w:hAnsi="Tahoma" w:cs="Tahoma"/>
          <w:shd w:val="clear" w:color="auto" w:fill="FFFFFF"/>
          <w:lang w:val="sk-SK"/>
        </w:rPr>
        <w:t xml:space="preserve">na plnení Usmernenia </w:t>
      </w:r>
      <w:proofErr w:type="spellStart"/>
      <w:r w:rsidRPr="00F96C2E">
        <w:rPr>
          <w:rFonts w:ascii="Tahoma" w:hAnsi="Tahoma" w:cs="Tahoma"/>
          <w:shd w:val="clear" w:color="auto" w:fill="FFFFFF"/>
          <w:lang w:val="sk-SK"/>
        </w:rPr>
        <w:t>MŠVVaŠ</w:t>
      </w:r>
      <w:proofErr w:type="spellEnd"/>
      <w:r w:rsidRPr="00F96C2E">
        <w:rPr>
          <w:rFonts w:ascii="Tahoma" w:hAnsi="Tahoma" w:cs="Tahoma"/>
          <w:shd w:val="clear" w:color="auto" w:fill="FFFFFF"/>
          <w:lang w:val="sk-SK"/>
        </w:rPr>
        <w:t xml:space="preserve"> SR k zaraďovaniu a vzdelávania žiakov z Ukrajiny</w:t>
      </w:r>
    </w:p>
    <w:p w:rsidR="006B5E31" w:rsidRPr="00F96C2E" w:rsidRDefault="006B5E31" w:rsidP="00891D92">
      <w:pPr>
        <w:pStyle w:val="Odsekzoznamu"/>
        <w:numPr>
          <w:ilvl w:val="0"/>
          <w:numId w:val="2"/>
        </w:numPr>
        <w:autoSpaceDE w:val="0"/>
        <w:autoSpaceDN w:val="0"/>
        <w:adjustRightInd w:val="0"/>
        <w:jc w:val="both"/>
        <w:rPr>
          <w:rFonts w:ascii="Tahoma" w:hAnsi="Tahoma" w:cs="Tahoma"/>
          <w:lang w:val="sk-SK"/>
        </w:rPr>
      </w:pPr>
      <w:r w:rsidRPr="00F96C2E">
        <w:rPr>
          <w:rFonts w:ascii="Tahoma" w:hAnsi="Tahoma" w:cs="Tahoma"/>
          <w:lang w:val="sk-SK"/>
        </w:rPr>
        <w:t>na zapracovaní finančnej gramotnosti do ČTP v zmysle NŠFG</w:t>
      </w:r>
    </w:p>
    <w:p w:rsidR="006B5E31" w:rsidRPr="00F96C2E" w:rsidRDefault="006B5E31" w:rsidP="00891D92">
      <w:pPr>
        <w:pStyle w:val="Odsekzoznamu"/>
        <w:numPr>
          <w:ilvl w:val="0"/>
          <w:numId w:val="2"/>
        </w:numPr>
        <w:autoSpaceDE w:val="0"/>
        <w:autoSpaceDN w:val="0"/>
        <w:adjustRightInd w:val="0"/>
        <w:jc w:val="both"/>
        <w:rPr>
          <w:rFonts w:ascii="Tahoma" w:hAnsi="Tahoma" w:cs="Tahoma"/>
          <w:lang w:val="sk-SK"/>
        </w:rPr>
      </w:pPr>
      <w:r w:rsidRPr="00F96C2E">
        <w:rPr>
          <w:rFonts w:ascii="Tahoma" w:hAnsi="Tahoma" w:cs="Tahoma"/>
          <w:lang w:val="sk-SK"/>
        </w:rPr>
        <w:t xml:space="preserve">na tvorbe Plánu </w:t>
      </w:r>
      <w:proofErr w:type="spellStart"/>
      <w:r w:rsidRPr="00F96C2E">
        <w:rPr>
          <w:rFonts w:ascii="Tahoma" w:hAnsi="Tahoma" w:cs="Tahoma"/>
          <w:lang w:val="sk-SK"/>
        </w:rPr>
        <w:t>sebahodnotiaceho</w:t>
      </w:r>
      <w:proofErr w:type="spellEnd"/>
      <w:r w:rsidRPr="00F96C2E">
        <w:rPr>
          <w:rFonts w:ascii="Tahoma" w:hAnsi="Tahoma" w:cs="Tahoma"/>
          <w:lang w:val="sk-SK"/>
        </w:rPr>
        <w:t xml:space="preserve"> procesu</w:t>
      </w:r>
    </w:p>
    <w:p w:rsidR="006B5E31" w:rsidRPr="00F96C2E" w:rsidRDefault="006B5E31" w:rsidP="00891D92">
      <w:pPr>
        <w:pStyle w:val="Odsekzoznamu"/>
        <w:numPr>
          <w:ilvl w:val="0"/>
          <w:numId w:val="2"/>
        </w:numPr>
        <w:autoSpaceDE w:val="0"/>
        <w:autoSpaceDN w:val="0"/>
        <w:adjustRightInd w:val="0"/>
        <w:jc w:val="both"/>
        <w:rPr>
          <w:rFonts w:ascii="Tahoma" w:hAnsi="Tahoma" w:cs="Tahoma"/>
          <w:lang w:val="sk-SK"/>
        </w:rPr>
      </w:pPr>
      <w:r w:rsidRPr="00F96C2E">
        <w:rPr>
          <w:rFonts w:ascii="Tahoma" w:hAnsi="Tahoma" w:cs="Tahoma"/>
          <w:lang w:val="sk-SK"/>
        </w:rPr>
        <w:t>na príprave žiakov na predmetové olympiády a súťaže</w:t>
      </w:r>
    </w:p>
    <w:p w:rsidR="006B5E31" w:rsidRPr="00F96C2E" w:rsidRDefault="006B5E31" w:rsidP="00891D92">
      <w:pPr>
        <w:pStyle w:val="Odsekzoznamu"/>
        <w:numPr>
          <w:ilvl w:val="0"/>
          <w:numId w:val="2"/>
        </w:numPr>
        <w:autoSpaceDE w:val="0"/>
        <w:autoSpaceDN w:val="0"/>
        <w:adjustRightInd w:val="0"/>
        <w:jc w:val="both"/>
        <w:rPr>
          <w:rFonts w:ascii="Tahoma" w:hAnsi="Tahoma" w:cs="Tahoma"/>
          <w:lang w:val="sk-SK"/>
        </w:rPr>
      </w:pPr>
      <w:r w:rsidRPr="00F96C2E">
        <w:rPr>
          <w:rFonts w:ascii="Tahoma" w:hAnsi="Tahoma" w:cs="Tahoma"/>
          <w:lang w:val="sk-SK"/>
        </w:rPr>
        <w:t>na koncipovaní podkladov pre prijímacie pohovory</w:t>
      </w:r>
    </w:p>
    <w:p w:rsidR="006B5E31" w:rsidRPr="00F96C2E" w:rsidRDefault="006B5E31" w:rsidP="00891D92">
      <w:pPr>
        <w:pStyle w:val="Odsekzoznamu"/>
        <w:numPr>
          <w:ilvl w:val="0"/>
          <w:numId w:val="2"/>
        </w:numPr>
        <w:autoSpaceDE w:val="0"/>
        <w:autoSpaceDN w:val="0"/>
        <w:adjustRightInd w:val="0"/>
        <w:jc w:val="both"/>
        <w:rPr>
          <w:rFonts w:ascii="Tahoma" w:hAnsi="Tahoma" w:cs="Tahoma"/>
          <w:lang w:val="sk-SK"/>
        </w:rPr>
      </w:pPr>
      <w:r w:rsidRPr="00F96C2E">
        <w:rPr>
          <w:rFonts w:ascii="Tahoma" w:hAnsi="Tahoma" w:cs="Tahoma"/>
          <w:lang w:val="sk-SK"/>
        </w:rPr>
        <w:t xml:space="preserve">na organizačnom zabezpečení </w:t>
      </w:r>
      <w:proofErr w:type="spellStart"/>
      <w:r w:rsidRPr="00F96C2E">
        <w:rPr>
          <w:rFonts w:ascii="Tahoma" w:hAnsi="Tahoma" w:cs="Tahoma"/>
          <w:lang w:val="sk-SK"/>
        </w:rPr>
        <w:t>online</w:t>
      </w:r>
      <w:proofErr w:type="spellEnd"/>
      <w:r w:rsidRPr="00F96C2E">
        <w:rPr>
          <w:rFonts w:ascii="Tahoma" w:hAnsi="Tahoma" w:cs="Tahoma"/>
          <w:lang w:val="sk-SK"/>
        </w:rPr>
        <w:t xml:space="preserve"> DOD </w:t>
      </w:r>
    </w:p>
    <w:p w:rsidR="006B5E31" w:rsidRPr="00F96C2E" w:rsidRDefault="006B5E31" w:rsidP="00573B73">
      <w:pPr>
        <w:pStyle w:val="Odsekzoznamu"/>
        <w:numPr>
          <w:ilvl w:val="0"/>
          <w:numId w:val="2"/>
        </w:numPr>
        <w:autoSpaceDE w:val="0"/>
        <w:autoSpaceDN w:val="0"/>
        <w:adjustRightInd w:val="0"/>
        <w:jc w:val="both"/>
        <w:rPr>
          <w:rFonts w:ascii="Tahoma" w:hAnsi="Tahoma" w:cs="Tahoma"/>
          <w:lang w:val="sk-SK"/>
        </w:rPr>
      </w:pPr>
      <w:r w:rsidRPr="00F96C2E">
        <w:rPr>
          <w:rFonts w:ascii="Tahoma" w:hAnsi="Tahoma" w:cs="Tahoma"/>
          <w:lang w:val="sk-SK"/>
        </w:rPr>
        <w:lastRenderedPageBreak/>
        <w:t>na organizačnom zabezpečení (administrátori, koordinátori, skúšajúci členovia predmetových maturitných komisií) prijímacieho konania a písomnej i ústnej formy maturitnej skúšky</w:t>
      </w:r>
    </w:p>
    <w:p w:rsidR="006B5E31" w:rsidRPr="00F96C2E" w:rsidRDefault="006B5E31" w:rsidP="00573B73">
      <w:pPr>
        <w:pStyle w:val="Odsekzoznamu"/>
        <w:autoSpaceDE w:val="0"/>
        <w:autoSpaceDN w:val="0"/>
        <w:adjustRightInd w:val="0"/>
        <w:ind w:left="1428"/>
        <w:jc w:val="both"/>
        <w:rPr>
          <w:rFonts w:ascii="Tahoma" w:hAnsi="Tahoma" w:cs="Tahoma"/>
          <w:lang w:val="sk-SK"/>
        </w:rPr>
      </w:pPr>
      <w:r w:rsidRPr="00F96C2E">
        <w:rPr>
          <w:rFonts w:ascii="Tahoma" w:hAnsi="Tahoma" w:cs="Tahoma"/>
          <w:lang w:val="sk-SK"/>
        </w:rPr>
        <w:t xml:space="preserve"> </w:t>
      </w:r>
    </w:p>
    <w:p w:rsidR="006B5E31" w:rsidRPr="00F96C2E" w:rsidRDefault="006B5E31" w:rsidP="00101A1F">
      <w:pPr>
        <w:autoSpaceDE w:val="0"/>
        <w:autoSpaceDN w:val="0"/>
        <w:adjustRightInd w:val="0"/>
        <w:ind w:firstLine="708"/>
        <w:jc w:val="both"/>
        <w:rPr>
          <w:rFonts w:ascii="Tahoma" w:hAnsi="Tahoma" w:cs="Tahoma"/>
        </w:rPr>
      </w:pPr>
      <w:r w:rsidRPr="00F96C2E">
        <w:rPr>
          <w:rFonts w:ascii="Tahoma" w:hAnsi="Tahoma" w:cs="Tahoma"/>
        </w:rPr>
        <w:t>V priebehu školského roka sa v súlade s Plánom práce školy a aktuálnym vývojom epidemickej situácie, ktorá výrazne ovplyvnila VVP, uskutočnili aj pravidelné stretnutia vedúcich PK a vedenia školy.</w:t>
      </w:r>
    </w:p>
    <w:p w:rsidR="006B5E31" w:rsidRPr="00F96C2E" w:rsidRDefault="006B5E31" w:rsidP="00234526">
      <w:pPr>
        <w:jc w:val="both"/>
        <w:rPr>
          <w:rFonts w:ascii="Tahoma" w:hAnsi="Tahoma" w:cs="Tahoma"/>
        </w:rPr>
      </w:pPr>
    </w:p>
    <w:p w:rsidR="006B5E31" w:rsidRPr="00F96C2E" w:rsidRDefault="006B5E31" w:rsidP="00234526">
      <w:pPr>
        <w:jc w:val="both"/>
        <w:rPr>
          <w:rFonts w:ascii="Tahoma" w:hAnsi="Tahoma" w:cs="Tahoma"/>
          <w:shd w:val="clear" w:color="auto" w:fill="FFFFFF"/>
        </w:rPr>
      </w:pPr>
      <w:r w:rsidRPr="00F96C2E">
        <w:rPr>
          <w:rFonts w:ascii="Tahoma" w:hAnsi="Tahoma" w:cs="Tahoma"/>
          <w:u w:val="single"/>
          <w:shd w:val="clear" w:color="auto" w:fill="FFFFFF"/>
        </w:rPr>
        <w:t>Zasadnutia a uznesenia</w:t>
      </w:r>
      <w:r w:rsidRPr="00F96C2E">
        <w:rPr>
          <w:rFonts w:ascii="Tahoma" w:hAnsi="Tahoma" w:cs="Tahoma"/>
          <w:shd w:val="clear" w:color="auto" w:fill="FFFFFF"/>
        </w:rPr>
        <w:t>:</w:t>
      </w:r>
    </w:p>
    <w:p w:rsidR="006B5E31" w:rsidRPr="00F96C2E" w:rsidRDefault="006B5E31" w:rsidP="00234526">
      <w:pPr>
        <w:autoSpaceDE w:val="0"/>
        <w:autoSpaceDN w:val="0"/>
        <w:adjustRightInd w:val="0"/>
        <w:jc w:val="both"/>
        <w:rPr>
          <w:rFonts w:ascii="Tahoma" w:hAnsi="Tahoma" w:cs="Tahoma"/>
          <w:b/>
        </w:rPr>
      </w:pPr>
      <w:r w:rsidRPr="00F96C2E">
        <w:rPr>
          <w:rFonts w:ascii="Tahoma" w:hAnsi="Tahoma" w:cs="Tahoma"/>
          <w:b/>
        </w:rPr>
        <w:t>1.</w:t>
      </w:r>
    </w:p>
    <w:p w:rsidR="006B5E31" w:rsidRPr="00F96C2E" w:rsidRDefault="006B5E31" w:rsidP="00234526">
      <w:pPr>
        <w:jc w:val="both"/>
        <w:rPr>
          <w:rFonts w:ascii="Tahoma" w:hAnsi="Tahoma" w:cs="Tahoma"/>
          <w:i/>
          <w:shd w:val="clear" w:color="auto" w:fill="FFFFFF"/>
        </w:rPr>
      </w:pPr>
      <w:r w:rsidRPr="00F96C2E">
        <w:rPr>
          <w:rFonts w:ascii="Tahoma" w:hAnsi="Tahoma" w:cs="Tahoma"/>
          <w:i/>
          <w:shd w:val="clear" w:color="auto" w:fill="FFFFFF"/>
        </w:rPr>
        <w:t>Zasadnutie konané dňa 24.8.2021</w:t>
      </w:r>
    </w:p>
    <w:p w:rsidR="006B5E31" w:rsidRPr="00F96C2E" w:rsidRDefault="006B5E31" w:rsidP="009A72F7">
      <w:pPr>
        <w:ind w:firstLine="708"/>
        <w:jc w:val="both"/>
        <w:rPr>
          <w:rFonts w:ascii="Tahoma" w:hAnsi="Tahoma" w:cs="Tahoma"/>
          <w:shd w:val="clear" w:color="auto" w:fill="FFFFFF"/>
        </w:rPr>
      </w:pPr>
      <w:r w:rsidRPr="00F96C2E">
        <w:rPr>
          <w:rFonts w:ascii="Tahoma" w:hAnsi="Tahoma" w:cs="Tahoma"/>
          <w:shd w:val="clear" w:color="auto" w:fill="FFFFFF"/>
        </w:rPr>
        <w:t>1/1Vedúci predmetových komisií prerokovali Školský vzdelávací program a Plán práce školy pre školský rok 2021/2022 v súlade s aktuálne platnou legislatívou.</w:t>
      </w:r>
    </w:p>
    <w:p w:rsidR="006B5E31" w:rsidRPr="00F96C2E" w:rsidRDefault="006B5E31" w:rsidP="00234526">
      <w:pPr>
        <w:ind w:firstLine="708"/>
        <w:jc w:val="both"/>
        <w:rPr>
          <w:rFonts w:ascii="Tahoma" w:hAnsi="Tahoma" w:cs="Tahoma"/>
          <w:shd w:val="clear" w:color="auto" w:fill="FFFFFF"/>
        </w:rPr>
      </w:pPr>
      <w:r w:rsidRPr="00F96C2E">
        <w:rPr>
          <w:rFonts w:ascii="Tahoma" w:hAnsi="Tahoma" w:cs="Tahoma"/>
          <w:shd w:val="clear" w:color="auto" w:fill="FFFFFF"/>
        </w:rPr>
        <w:t>1/2 Vedúci predmetových komisií prerokovali Plán dištančného vzdelávania v čase mimoriadnej situácie v školskom roku 2021/2022.</w:t>
      </w:r>
    </w:p>
    <w:p w:rsidR="006B5E31" w:rsidRPr="00F96C2E" w:rsidRDefault="006B5E31" w:rsidP="00234526">
      <w:pPr>
        <w:ind w:firstLine="708"/>
        <w:jc w:val="both"/>
        <w:rPr>
          <w:rFonts w:ascii="Tahoma" w:hAnsi="Tahoma" w:cs="Tahoma"/>
          <w:shd w:val="clear" w:color="auto" w:fill="FFFFFF"/>
        </w:rPr>
      </w:pPr>
      <w:r w:rsidRPr="00F96C2E">
        <w:rPr>
          <w:rFonts w:ascii="Tahoma" w:hAnsi="Tahoma" w:cs="Tahoma"/>
          <w:shd w:val="clear" w:color="auto" w:fill="FFFFFF"/>
        </w:rPr>
        <w:t>1/3 Vedúci predmetových komisií prerokovali manuál Školský semafor a harmonogram priebehu slávnostného otvorenia školského roka.</w:t>
      </w:r>
    </w:p>
    <w:p w:rsidR="006B5E31" w:rsidRPr="00F96C2E" w:rsidRDefault="006B5E31" w:rsidP="00234526">
      <w:pPr>
        <w:ind w:firstLine="708"/>
        <w:jc w:val="both"/>
        <w:rPr>
          <w:rFonts w:ascii="Tahoma" w:hAnsi="Tahoma" w:cs="Tahoma"/>
          <w:shd w:val="clear" w:color="auto" w:fill="FFFFFF"/>
        </w:rPr>
      </w:pPr>
      <w:r w:rsidRPr="00F96C2E">
        <w:rPr>
          <w:rFonts w:ascii="Tahoma" w:hAnsi="Tahoma" w:cs="Tahoma"/>
          <w:shd w:val="clear" w:color="auto" w:fill="FFFFFF"/>
        </w:rPr>
        <w:t xml:space="preserve">1/4  Vedúci predmetových komisií prerokovali informácie o medzinárodnom programe IBDP. </w:t>
      </w:r>
    </w:p>
    <w:p w:rsidR="006B5E31" w:rsidRPr="00F96C2E" w:rsidRDefault="006B5E31" w:rsidP="00234526">
      <w:pPr>
        <w:ind w:firstLine="708"/>
        <w:jc w:val="both"/>
        <w:rPr>
          <w:rFonts w:ascii="Tahoma" w:hAnsi="Tahoma" w:cs="Tahoma"/>
          <w:shd w:val="clear" w:color="auto" w:fill="FFFFFF"/>
        </w:rPr>
      </w:pPr>
      <w:r w:rsidRPr="00F96C2E">
        <w:rPr>
          <w:rFonts w:ascii="Tahoma" w:hAnsi="Tahoma" w:cs="Tahoma"/>
          <w:shd w:val="clear" w:color="auto" w:fill="FFFFFF"/>
        </w:rPr>
        <w:t xml:space="preserve">1/5 Vedenie GAS ukladá vedúcim predmetových komisií sledovať aktuálne opatrenia a usmernenia súvisiace s priebehom VVP v čase mimoriadnej situácie.  </w:t>
      </w:r>
    </w:p>
    <w:p w:rsidR="006B5E31" w:rsidRPr="00F96C2E" w:rsidRDefault="006B5E31" w:rsidP="00DE5A85">
      <w:pPr>
        <w:ind w:firstLine="708"/>
        <w:jc w:val="both"/>
        <w:rPr>
          <w:rFonts w:ascii="Tahoma" w:hAnsi="Tahoma" w:cs="Tahoma"/>
          <w:shd w:val="clear" w:color="auto" w:fill="FFFFFF"/>
        </w:rPr>
      </w:pPr>
      <w:r w:rsidRPr="00F96C2E">
        <w:rPr>
          <w:rFonts w:ascii="Tahoma" w:hAnsi="Tahoma" w:cs="Tahoma"/>
          <w:shd w:val="clear" w:color="auto" w:fill="FFFFFF"/>
        </w:rPr>
        <w:t>1/6 Vedenie GAS ukladá vedúcim predmetových komisií pripraviť podklady pre RZ pri GAS s požiadavkami M-T zabezpečenia práce PK.</w:t>
      </w:r>
    </w:p>
    <w:p w:rsidR="006B5E31" w:rsidRPr="00F96C2E" w:rsidRDefault="006B5E31" w:rsidP="00DE5A85">
      <w:pPr>
        <w:ind w:firstLine="708"/>
        <w:jc w:val="both"/>
        <w:rPr>
          <w:rFonts w:ascii="Tahoma" w:hAnsi="Tahoma" w:cs="Tahoma"/>
          <w:shd w:val="clear" w:color="auto" w:fill="FFFFFF"/>
        </w:rPr>
      </w:pPr>
      <w:r w:rsidRPr="00F96C2E">
        <w:rPr>
          <w:rFonts w:ascii="Tahoma" w:hAnsi="Tahoma" w:cs="Tahoma"/>
          <w:shd w:val="clear" w:color="auto" w:fill="FFFFFF"/>
        </w:rPr>
        <w:t>1/7 Vedenie GAS ukladá vedúcim predmetových komisií aktualizovať informácie o práci, kritériách hodnotenia a klasifikácie jednotlivých PK na webovej stránke školy.</w:t>
      </w:r>
    </w:p>
    <w:p w:rsidR="006B5E31" w:rsidRPr="00F96C2E" w:rsidRDefault="006B5E31" w:rsidP="00234526">
      <w:pPr>
        <w:jc w:val="both"/>
        <w:rPr>
          <w:rFonts w:ascii="Tahoma" w:hAnsi="Tahoma" w:cs="Tahoma"/>
          <w:b/>
          <w:shd w:val="clear" w:color="auto" w:fill="FFFFFF"/>
        </w:rPr>
      </w:pPr>
      <w:r w:rsidRPr="00F96C2E">
        <w:rPr>
          <w:rFonts w:ascii="Tahoma" w:hAnsi="Tahoma" w:cs="Tahoma"/>
          <w:b/>
          <w:shd w:val="clear" w:color="auto" w:fill="FFFFFF"/>
        </w:rPr>
        <w:t>2.</w:t>
      </w:r>
    </w:p>
    <w:p w:rsidR="006B5E31" w:rsidRPr="00F96C2E" w:rsidRDefault="006B5E31" w:rsidP="00234526">
      <w:pPr>
        <w:jc w:val="both"/>
        <w:rPr>
          <w:rFonts w:ascii="Tahoma" w:hAnsi="Tahoma" w:cs="Tahoma"/>
          <w:i/>
          <w:shd w:val="clear" w:color="auto" w:fill="FFFFFF"/>
        </w:rPr>
      </w:pPr>
      <w:r w:rsidRPr="00F96C2E">
        <w:rPr>
          <w:rFonts w:ascii="Tahoma" w:hAnsi="Tahoma" w:cs="Tahoma"/>
          <w:i/>
          <w:shd w:val="clear" w:color="auto" w:fill="FFFFFF"/>
        </w:rPr>
        <w:t xml:space="preserve">Zasadnutie konané </w:t>
      </w:r>
      <w:proofErr w:type="spellStart"/>
      <w:r w:rsidRPr="00F96C2E">
        <w:rPr>
          <w:rFonts w:ascii="Tahoma" w:hAnsi="Tahoma" w:cs="Tahoma"/>
          <w:i/>
          <w:shd w:val="clear" w:color="auto" w:fill="FFFFFF"/>
        </w:rPr>
        <w:t>online</w:t>
      </w:r>
      <w:proofErr w:type="spellEnd"/>
      <w:r w:rsidRPr="00F96C2E">
        <w:rPr>
          <w:rFonts w:ascii="Tahoma" w:hAnsi="Tahoma" w:cs="Tahoma"/>
          <w:i/>
          <w:shd w:val="clear" w:color="auto" w:fill="FFFFFF"/>
        </w:rPr>
        <w:t xml:space="preserve"> prostredníctvom MS </w:t>
      </w:r>
      <w:proofErr w:type="spellStart"/>
      <w:r w:rsidRPr="00F96C2E">
        <w:rPr>
          <w:rFonts w:ascii="Tahoma" w:hAnsi="Tahoma" w:cs="Tahoma"/>
          <w:i/>
          <w:shd w:val="clear" w:color="auto" w:fill="FFFFFF"/>
        </w:rPr>
        <w:t>Teams</w:t>
      </w:r>
      <w:proofErr w:type="spellEnd"/>
      <w:r w:rsidRPr="00F96C2E">
        <w:rPr>
          <w:rFonts w:ascii="Tahoma" w:hAnsi="Tahoma" w:cs="Tahoma"/>
          <w:i/>
          <w:shd w:val="clear" w:color="auto" w:fill="FFFFFF"/>
        </w:rPr>
        <w:t xml:space="preserve"> dňa 11.1.2022</w:t>
      </w:r>
    </w:p>
    <w:p w:rsidR="006B5E31" w:rsidRPr="00F96C2E" w:rsidRDefault="006B5E31" w:rsidP="00234526">
      <w:pPr>
        <w:ind w:firstLine="708"/>
        <w:jc w:val="both"/>
        <w:rPr>
          <w:rFonts w:ascii="Tahoma" w:hAnsi="Tahoma" w:cs="Tahoma"/>
          <w:shd w:val="clear" w:color="auto" w:fill="FFFFFF"/>
        </w:rPr>
      </w:pPr>
      <w:r w:rsidRPr="00F96C2E">
        <w:rPr>
          <w:rFonts w:ascii="Tahoma" w:hAnsi="Tahoma" w:cs="Tahoma"/>
          <w:shd w:val="clear" w:color="auto" w:fill="FFFFFF"/>
        </w:rPr>
        <w:t xml:space="preserve">2/1Vedúci predmetových komisií prerokovali Usmernenie </w:t>
      </w:r>
      <w:proofErr w:type="spellStart"/>
      <w:r w:rsidRPr="00F96C2E">
        <w:rPr>
          <w:rFonts w:ascii="Tahoma" w:hAnsi="Tahoma" w:cs="Tahoma"/>
          <w:shd w:val="clear" w:color="auto" w:fill="FFFFFF"/>
        </w:rPr>
        <w:t>MŠVVaŠ</w:t>
      </w:r>
      <w:proofErr w:type="spellEnd"/>
      <w:r w:rsidRPr="00F96C2E">
        <w:rPr>
          <w:rFonts w:ascii="Tahoma" w:hAnsi="Tahoma" w:cs="Tahoma"/>
          <w:shd w:val="clear" w:color="auto" w:fill="FFFFFF"/>
        </w:rPr>
        <w:t xml:space="preserve"> SR k priebežnému, súhrnnému a celkovému hodnoteniu žiakov SŠ.</w:t>
      </w:r>
    </w:p>
    <w:p w:rsidR="006B5E31" w:rsidRPr="00F96C2E" w:rsidRDefault="006B5E31" w:rsidP="00DE5A85">
      <w:pPr>
        <w:ind w:firstLine="708"/>
        <w:jc w:val="both"/>
        <w:rPr>
          <w:rFonts w:ascii="Tahoma" w:hAnsi="Tahoma" w:cs="Tahoma"/>
          <w:shd w:val="clear" w:color="auto" w:fill="FFFFFF"/>
        </w:rPr>
      </w:pPr>
      <w:r w:rsidRPr="00F96C2E">
        <w:rPr>
          <w:rFonts w:ascii="Tahoma" w:hAnsi="Tahoma" w:cs="Tahoma"/>
          <w:shd w:val="clear" w:color="auto" w:fill="FFFFFF"/>
        </w:rPr>
        <w:t xml:space="preserve">2/2 Vedúci predmetových komisií prerokovali plán </w:t>
      </w:r>
      <w:proofErr w:type="spellStart"/>
      <w:r w:rsidRPr="00F96C2E">
        <w:rPr>
          <w:rFonts w:ascii="Tahoma" w:hAnsi="Tahoma" w:cs="Tahoma"/>
          <w:shd w:val="clear" w:color="auto" w:fill="FFFFFF"/>
        </w:rPr>
        <w:t>vnútroškolskej</w:t>
      </w:r>
      <w:proofErr w:type="spellEnd"/>
      <w:r w:rsidRPr="00F96C2E">
        <w:rPr>
          <w:rFonts w:ascii="Tahoma" w:hAnsi="Tahoma" w:cs="Tahoma"/>
          <w:shd w:val="clear" w:color="auto" w:fill="FFFFFF"/>
        </w:rPr>
        <w:t xml:space="preserve"> kontroly so špecifikáciou na jednotlivé predmety.</w:t>
      </w:r>
    </w:p>
    <w:p w:rsidR="006B5E31" w:rsidRPr="00F96C2E" w:rsidRDefault="006B5E31" w:rsidP="00D93BE4">
      <w:pPr>
        <w:pStyle w:val="Normlnywebov"/>
        <w:spacing w:before="0" w:beforeAutospacing="0" w:after="120" w:afterAutospacing="0"/>
        <w:ind w:firstLine="709"/>
        <w:contextualSpacing/>
        <w:jc w:val="both"/>
        <w:rPr>
          <w:rFonts w:ascii="Tahoma" w:hAnsi="Tahoma" w:cs="Tahoma"/>
        </w:rPr>
      </w:pPr>
      <w:r w:rsidRPr="00F96C2E">
        <w:rPr>
          <w:rFonts w:ascii="Tahoma" w:hAnsi="Tahoma" w:cs="Tahoma"/>
          <w:shd w:val="clear" w:color="auto" w:fill="FFFFFF"/>
        </w:rPr>
        <w:t xml:space="preserve">2/3 Vedenie GAS ukladá vedúcim predmetových komisií zabezpečiť dodržanie </w:t>
      </w:r>
      <w:proofErr w:type="spellStart"/>
      <w:r w:rsidRPr="00F96C2E">
        <w:rPr>
          <w:rFonts w:ascii="Tahoma" w:hAnsi="Tahoma" w:cs="Tahoma"/>
          <w:shd w:val="clear" w:color="auto" w:fill="FFFFFF"/>
        </w:rPr>
        <w:t>psychohygieny</w:t>
      </w:r>
      <w:proofErr w:type="spellEnd"/>
      <w:r w:rsidRPr="00F96C2E">
        <w:rPr>
          <w:rFonts w:ascii="Tahoma" w:hAnsi="Tahoma" w:cs="Tahoma"/>
          <w:shd w:val="clear" w:color="auto" w:fill="FFFFFF"/>
        </w:rPr>
        <w:t xml:space="preserve"> žiakov v rámci výchovno-vzdelávacieho procesu </w:t>
      </w:r>
      <w:r w:rsidRPr="00F96C2E">
        <w:rPr>
          <w:rFonts w:ascii="Tahoma" w:hAnsi="Tahoma" w:cs="Tahoma"/>
        </w:rPr>
        <w:t>po ich návrate k prezenčnej forme adaptačnými aktivitami, aby návrat k tradičnému vzdelávaniu a z neho vyplývajúcich povinností bol plynulý a čo najviac bezproblémový.</w:t>
      </w:r>
    </w:p>
    <w:p w:rsidR="006B5E31" w:rsidRPr="00F96C2E" w:rsidRDefault="006B5E31" w:rsidP="00D93BE4">
      <w:pPr>
        <w:pStyle w:val="Normlnywebov"/>
        <w:spacing w:before="0" w:beforeAutospacing="0" w:after="120" w:afterAutospacing="0"/>
        <w:ind w:firstLine="709"/>
        <w:jc w:val="both"/>
        <w:rPr>
          <w:rFonts w:ascii="Tahoma" w:hAnsi="Tahoma" w:cs="Tahoma"/>
        </w:rPr>
      </w:pPr>
      <w:r w:rsidRPr="00F96C2E">
        <w:rPr>
          <w:rFonts w:ascii="Tahoma" w:hAnsi="Tahoma" w:cs="Tahoma"/>
        </w:rPr>
        <w:t xml:space="preserve">2/4 </w:t>
      </w:r>
      <w:r w:rsidRPr="00F96C2E">
        <w:rPr>
          <w:rFonts w:ascii="Tahoma" w:hAnsi="Tahoma" w:cs="Tahoma"/>
          <w:shd w:val="clear" w:color="auto" w:fill="FFFFFF"/>
        </w:rPr>
        <w:t>Vedenie GAS ukladá vedúcim predmetových komisií pripraviť ponuku voliteľných predmetov pre školský rok 2022/2023.</w:t>
      </w:r>
      <w:r w:rsidRPr="00F96C2E">
        <w:rPr>
          <w:rFonts w:ascii="Tahoma" w:hAnsi="Tahoma" w:cs="Tahoma"/>
          <w:shd w:val="clear" w:color="auto" w:fill="FFFFFF"/>
        </w:rPr>
        <w:tab/>
      </w:r>
    </w:p>
    <w:p w:rsidR="006B5E31" w:rsidRPr="00F96C2E" w:rsidRDefault="006B5E31" w:rsidP="00D93BE4">
      <w:pPr>
        <w:jc w:val="both"/>
        <w:rPr>
          <w:rFonts w:ascii="Tahoma" w:hAnsi="Tahoma" w:cs="Tahoma"/>
          <w:b/>
          <w:shd w:val="clear" w:color="auto" w:fill="FFFFFF"/>
        </w:rPr>
      </w:pPr>
      <w:r w:rsidRPr="00F96C2E">
        <w:rPr>
          <w:rFonts w:ascii="Tahoma" w:hAnsi="Tahoma" w:cs="Tahoma"/>
          <w:b/>
          <w:shd w:val="clear" w:color="auto" w:fill="FFFFFF"/>
        </w:rPr>
        <w:t>3.</w:t>
      </w:r>
    </w:p>
    <w:p w:rsidR="006B5E31" w:rsidRPr="00F96C2E" w:rsidRDefault="006B5E31" w:rsidP="00234526">
      <w:pPr>
        <w:jc w:val="both"/>
        <w:rPr>
          <w:rFonts w:ascii="Tahoma" w:hAnsi="Tahoma" w:cs="Tahoma"/>
          <w:i/>
          <w:shd w:val="clear" w:color="auto" w:fill="FFFFFF"/>
        </w:rPr>
      </w:pPr>
      <w:r w:rsidRPr="00F96C2E">
        <w:rPr>
          <w:rFonts w:ascii="Tahoma" w:hAnsi="Tahoma" w:cs="Tahoma"/>
          <w:i/>
          <w:shd w:val="clear" w:color="auto" w:fill="FFFFFF"/>
        </w:rPr>
        <w:t xml:space="preserve">Zasadnutie konané </w:t>
      </w:r>
      <w:proofErr w:type="spellStart"/>
      <w:r w:rsidRPr="00F96C2E">
        <w:rPr>
          <w:rFonts w:ascii="Tahoma" w:hAnsi="Tahoma" w:cs="Tahoma"/>
          <w:i/>
          <w:shd w:val="clear" w:color="auto" w:fill="FFFFFF"/>
        </w:rPr>
        <w:t>online</w:t>
      </w:r>
      <w:proofErr w:type="spellEnd"/>
      <w:r w:rsidRPr="00F96C2E">
        <w:rPr>
          <w:rFonts w:ascii="Tahoma" w:hAnsi="Tahoma" w:cs="Tahoma"/>
          <w:i/>
          <w:shd w:val="clear" w:color="auto" w:fill="FFFFFF"/>
        </w:rPr>
        <w:t xml:space="preserve"> prostredníctvom MS </w:t>
      </w:r>
      <w:proofErr w:type="spellStart"/>
      <w:r w:rsidRPr="00F96C2E">
        <w:rPr>
          <w:rFonts w:ascii="Tahoma" w:hAnsi="Tahoma" w:cs="Tahoma"/>
          <w:i/>
          <w:shd w:val="clear" w:color="auto" w:fill="FFFFFF"/>
        </w:rPr>
        <w:t>Teams</w:t>
      </w:r>
      <w:proofErr w:type="spellEnd"/>
      <w:r w:rsidRPr="00F96C2E">
        <w:rPr>
          <w:rFonts w:ascii="Tahoma" w:hAnsi="Tahoma" w:cs="Tahoma"/>
          <w:i/>
          <w:shd w:val="clear" w:color="auto" w:fill="FFFFFF"/>
        </w:rPr>
        <w:t xml:space="preserve"> dňa 14.2.2022</w:t>
      </w:r>
    </w:p>
    <w:p w:rsidR="006B5E31" w:rsidRPr="00F96C2E" w:rsidRDefault="006B5E31" w:rsidP="00234526">
      <w:pPr>
        <w:jc w:val="both"/>
        <w:rPr>
          <w:rFonts w:ascii="Tahoma" w:hAnsi="Tahoma" w:cs="Tahoma"/>
          <w:shd w:val="clear" w:color="auto" w:fill="FFFFFF"/>
        </w:rPr>
      </w:pPr>
      <w:r w:rsidRPr="00F96C2E">
        <w:rPr>
          <w:rFonts w:ascii="Tahoma" w:hAnsi="Tahoma" w:cs="Tahoma"/>
          <w:shd w:val="clear" w:color="auto" w:fill="FFFFFF"/>
        </w:rPr>
        <w:tab/>
        <w:t xml:space="preserve">3/1Vedenie GAS ukladá vedúcim predmetových komisií pokračovať v </w:t>
      </w:r>
      <w:proofErr w:type="spellStart"/>
      <w:r w:rsidRPr="00F96C2E">
        <w:rPr>
          <w:rFonts w:ascii="Tahoma" w:hAnsi="Tahoma" w:cs="Tahoma"/>
          <w:shd w:val="clear" w:color="auto" w:fill="FFFFFF"/>
        </w:rPr>
        <w:t>autoevalvačnom</w:t>
      </w:r>
      <w:proofErr w:type="spellEnd"/>
      <w:r w:rsidRPr="00F96C2E">
        <w:rPr>
          <w:rFonts w:ascii="Tahoma" w:hAnsi="Tahoma" w:cs="Tahoma"/>
          <w:shd w:val="clear" w:color="auto" w:fill="FFFFFF"/>
        </w:rPr>
        <w:t xml:space="preserve"> procese v rámci PK a zistené výsledky porovnať s výsledkami v predchádzajúcom školskom roku.</w:t>
      </w:r>
    </w:p>
    <w:p w:rsidR="006B5E31" w:rsidRPr="00F96C2E" w:rsidRDefault="006B5E31" w:rsidP="00024E12">
      <w:pPr>
        <w:jc w:val="both"/>
        <w:rPr>
          <w:rFonts w:ascii="Arial" w:hAnsi="Arial" w:cs="Arial"/>
          <w:shd w:val="clear" w:color="auto" w:fill="FFFFFF"/>
        </w:rPr>
      </w:pPr>
      <w:r w:rsidRPr="00F96C2E">
        <w:rPr>
          <w:rFonts w:ascii="Tahoma" w:hAnsi="Tahoma" w:cs="Tahoma"/>
          <w:shd w:val="clear" w:color="auto" w:fill="FFFFFF"/>
        </w:rPr>
        <w:tab/>
        <w:t xml:space="preserve">3/2 Vedúci predmetových komisií prerokovali návrh Podmienok prijímacieho konania žiakov do 1. ročníka Gymnázia A. </w:t>
      </w:r>
      <w:proofErr w:type="spellStart"/>
      <w:r w:rsidRPr="00F96C2E">
        <w:rPr>
          <w:rFonts w:ascii="Tahoma" w:hAnsi="Tahoma" w:cs="Tahoma"/>
          <w:shd w:val="clear" w:color="auto" w:fill="FFFFFF"/>
        </w:rPr>
        <w:t>Sládkoviča</w:t>
      </w:r>
      <w:proofErr w:type="spellEnd"/>
      <w:r w:rsidRPr="00F96C2E">
        <w:rPr>
          <w:rFonts w:ascii="Tahoma" w:hAnsi="Tahoma" w:cs="Tahoma"/>
          <w:shd w:val="clear" w:color="auto" w:fill="FFFFFF"/>
        </w:rPr>
        <w:t>  na školský rok 2022/2023 a 2023/2024</w:t>
      </w:r>
      <w:r w:rsidRPr="00F96C2E">
        <w:rPr>
          <w:rFonts w:ascii="Calibri" w:hAnsi="Calibri" w:cs="Calibri"/>
          <w:sz w:val="19"/>
          <w:szCs w:val="19"/>
          <w:shd w:val="clear" w:color="auto" w:fill="FFFFFF"/>
        </w:rPr>
        <w:t>.</w:t>
      </w:r>
      <w:r w:rsidRPr="00F96C2E">
        <w:rPr>
          <w:rFonts w:ascii="Arial" w:hAnsi="Arial" w:cs="Arial"/>
          <w:shd w:val="clear" w:color="auto" w:fill="FFFFFF"/>
        </w:rPr>
        <w:t xml:space="preserve">  </w:t>
      </w:r>
    </w:p>
    <w:p w:rsidR="006B5E31" w:rsidRPr="00F96C2E" w:rsidRDefault="006B5E31" w:rsidP="00234526">
      <w:pPr>
        <w:jc w:val="both"/>
        <w:rPr>
          <w:rFonts w:ascii="Tahoma" w:hAnsi="Tahoma" w:cs="Tahoma"/>
          <w:b/>
          <w:shd w:val="clear" w:color="auto" w:fill="FFFFFF"/>
        </w:rPr>
      </w:pPr>
      <w:r w:rsidRPr="00F96C2E">
        <w:rPr>
          <w:rFonts w:ascii="Tahoma" w:hAnsi="Tahoma" w:cs="Tahoma"/>
          <w:b/>
          <w:shd w:val="clear" w:color="auto" w:fill="FFFFFF"/>
        </w:rPr>
        <w:lastRenderedPageBreak/>
        <w:t>4.</w:t>
      </w:r>
    </w:p>
    <w:p w:rsidR="006B5E31" w:rsidRPr="00F96C2E" w:rsidRDefault="006B5E31" w:rsidP="00234526">
      <w:pPr>
        <w:jc w:val="both"/>
        <w:rPr>
          <w:rFonts w:ascii="Tahoma" w:hAnsi="Tahoma" w:cs="Tahoma"/>
          <w:i/>
          <w:shd w:val="clear" w:color="auto" w:fill="FFFFFF"/>
        </w:rPr>
      </w:pPr>
      <w:r w:rsidRPr="00F96C2E">
        <w:rPr>
          <w:rFonts w:ascii="Tahoma" w:hAnsi="Tahoma" w:cs="Tahoma"/>
          <w:i/>
          <w:shd w:val="clear" w:color="auto" w:fill="FFFFFF"/>
        </w:rPr>
        <w:t>Zasadnutie konané dňa 6.6.2022</w:t>
      </w:r>
    </w:p>
    <w:p w:rsidR="006B5E31" w:rsidRPr="00F96C2E" w:rsidRDefault="006B5E31" w:rsidP="00234526">
      <w:pPr>
        <w:pStyle w:val="paragraph"/>
        <w:spacing w:before="0" w:beforeAutospacing="0" w:after="0" w:afterAutospacing="0"/>
        <w:ind w:firstLine="708"/>
        <w:jc w:val="both"/>
        <w:textAlignment w:val="baseline"/>
        <w:rPr>
          <w:rFonts w:ascii="Tahoma" w:hAnsi="Tahoma" w:cs="Tahoma"/>
          <w:shd w:val="clear" w:color="auto" w:fill="FFFFFF"/>
        </w:rPr>
      </w:pPr>
      <w:r w:rsidRPr="00F96C2E">
        <w:rPr>
          <w:rStyle w:val="normaltextrun"/>
          <w:rFonts w:ascii="Tahoma" w:hAnsi="Tahoma" w:cs="Tahoma"/>
          <w:bCs/>
          <w:shd w:val="clear" w:color="auto" w:fill="FFFFFF"/>
        </w:rPr>
        <w:t xml:space="preserve">4/1 </w:t>
      </w:r>
      <w:r w:rsidRPr="00F96C2E">
        <w:rPr>
          <w:rFonts w:ascii="Tahoma" w:hAnsi="Tahoma" w:cs="Tahoma"/>
          <w:shd w:val="clear" w:color="auto" w:fill="FFFFFF"/>
        </w:rPr>
        <w:t xml:space="preserve">Vedúci predmetových komisií prerokovali Usmernenia </w:t>
      </w:r>
      <w:proofErr w:type="spellStart"/>
      <w:r w:rsidRPr="00F96C2E">
        <w:rPr>
          <w:rFonts w:ascii="Tahoma" w:hAnsi="Tahoma" w:cs="Tahoma"/>
          <w:shd w:val="clear" w:color="auto" w:fill="FFFFFF"/>
        </w:rPr>
        <w:t>MŠVVaŠ</w:t>
      </w:r>
      <w:proofErr w:type="spellEnd"/>
      <w:r w:rsidRPr="00F96C2E">
        <w:rPr>
          <w:rFonts w:ascii="Tahoma" w:hAnsi="Tahoma" w:cs="Tahoma"/>
          <w:shd w:val="clear" w:color="auto" w:fill="FFFFFF"/>
        </w:rPr>
        <w:t xml:space="preserve"> SR k zaraďovaniu, vzdelávaniu a hodnoteniu žiakov z Ukrajiny.</w:t>
      </w:r>
    </w:p>
    <w:p w:rsidR="006B5E31" w:rsidRPr="00F96C2E" w:rsidRDefault="006B5E31" w:rsidP="00234526">
      <w:pPr>
        <w:pStyle w:val="paragraph"/>
        <w:spacing w:before="0" w:beforeAutospacing="0" w:after="0" w:afterAutospacing="0"/>
        <w:ind w:firstLine="708"/>
        <w:jc w:val="both"/>
        <w:textAlignment w:val="baseline"/>
        <w:rPr>
          <w:rFonts w:ascii="Tahoma" w:hAnsi="Tahoma" w:cs="Tahoma"/>
          <w:shd w:val="clear" w:color="auto" w:fill="FFFFFF"/>
        </w:rPr>
      </w:pPr>
      <w:r w:rsidRPr="00F96C2E">
        <w:rPr>
          <w:rStyle w:val="eop"/>
          <w:rFonts w:ascii="Tahoma" w:hAnsi="Tahoma" w:cs="Tahoma"/>
        </w:rPr>
        <w:t xml:space="preserve">4/2 </w:t>
      </w:r>
      <w:r w:rsidRPr="00F96C2E">
        <w:rPr>
          <w:rFonts w:ascii="Tahoma" w:hAnsi="Tahoma" w:cs="Tahoma"/>
          <w:shd w:val="clear" w:color="auto" w:fill="FFFFFF"/>
        </w:rPr>
        <w:t>Vedúci predmetových komisií zobrali na vedomie informácie súvisiace s vyhodnotením PFIČ, externej časti a internej formy ústnej časti maturitnej skúšky v školskom roku 2021/2022.</w:t>
      </w:r>
    </w:p>
    <w:p w:rsidR="006B5E31" w:rsidRPr="00F96C2E" w:rsidRDefault="006B5E31" w:rsidP="00D93BE4">
      <w:pPr>
        <w:ind w:firstLine="708"/>
        <w:jc w:val="both"/>
        <w:rPr>
          <w:rFonts w:ascii="Tahoma" w:hAnsi="Tahoma" w:cs="Tahoma"/>
          <w:shd w:val="clear" w:color="auto" w:fill="FFFFFF"/>
        </w:rPr>
      </w:pPr>
      <w:r w:rsidRPr="00F96C2E">
        <w:rPr>
          <w:rFonts w:ascii="Tahoma" w:hAnsi="Tahoma" w:cs="Tahoma"/>
          <w:shd w:val="clear" w:color="auto" w:fill="FFFFFF"/>
        </w:rPr>
        <w:t>4/3 Vedenie GAS ukladá vedúcim predmetových komisií pripraviť podklady úväzkov pre školský rok 2021/2022.</w:t>
      </w:r>
    </w:p>
    <w:p w:rsidR="006B5E31" w:rsidRPr="00F96C2E" w:rsidRDefault="006B5E31" w:rsidP="00234526">
      <w:pPr>
        <w:jc w:val="both"/>
        <w:rPr>
          <w:rFonts w:ascii="Tahoma" w:hAnsi="Tahoma" w:cs="Tahoma"/>
          <w:b/>
          <w:shd w:val="clear" w:color="auto" w:fill="FFFFFF"/>
        </w:rPr>
      </w:pPr>
      <w:r w:rsidRPr="00F96C2E">
        <w:rPr>
          <w:rFonts w:ascii="Tahoma" w:hAnsi="Tahoma" w:cs="Tahoma"/>
          <w:b/>
          <w:shd w:val="clear" w:color="auto" w:fill="FFFFFF"/>
        </w:rPr>
        <w:t>5.</w:t>
      </w:r>
    </w:p>
    <w:p w:rsidR="006B5E31" w:rsidRPr="00F96C2E" w:rsidRDefault="006B5E31" w:rsidP="00234526">
      <w:pPr>
        <w:jc w:val="both"/>
        <w:rPr>
          <w:rFonts w:ascii="Tahoma" w:hAnsi="Tahoma" w:cs="Tahoma"/>
          <w:i/>
          <w:shd w:val="clear" w:color="auto" w:fill="FFFFFF"/>
        </w:rPr>
      </w:pPr>
      <w:r w:rsidRPr="00F96C2E">
        <w:rPr>
          <w:rFonts w:ascii="Tahoma" w:hAnsi="Tahoma" w:cs="Tahoma"/>
          <w:i/>
          <w:shd w:val="clear" w:color="auto" w:fill="FFFFFF"/>
        </w:rPr>
        <w:t>Zasadnutie konané dňa 4.7.2022</w:t>
      </w:r>
    </w:p>
    <w:p w:rsidR="006B5E31" w:rsidRPr="00F96C2E" w:rsidRDefault="006B5E31" w:rsidP="00D93BE4">
      <w:pPr>
        <w:jc w:val="both"/>
        <w:rPr>
          <w:rFonts w:ascii="Tahoma" w:hAnsi="Tahoma" w:cs="Tahoma"/>
          <w:shd w:val="clear" w:color="auto" w:fill="FFFFFF"/>
        </w:rPr>
      </w:pPr>
      <w:r w:rsidRPr="00F96C2E">
        <w:rPr>
          <w:rStyle w:val="normaltextrun"/>
          <w:rFonts w:ascii="Tahoma" w:hAnsi="Tahoma" w:cs="Tahoma"/>
        </w:rPr>
        <w:t> </w:t>
      </w:r>
      <w:r w:rsidRPr="00F96C2E">
        <w:rPr>
          <w:rStyle w:val="normaltextrun"/>
          <w:rFonts w:ascii="Tahoma" w:hAnsi="Tahoma" w:cs="Tahoma"/>
        </w:rPr>
        <w:tab/>
        <w:t>5/1</w:t>
      </w:r>
      <w:r w:rsidRPr="00F96C2E">
        <w:rPr>
          <w:rFonts w:ascii="Tahoma" w:hAnsi="Tahoma" w:cs="Tahoma"/>
          <w:shd w:val="clear" w:color="auto" w:fill="FFFFFF"/>
        </w:rPr>
        <w:t>Vedenie GAS ukladá vedúcim predmetových komisií pripraviť Vyhodnocovaciu správu o činnosti PK v školskom roku 2021/2022.</w:t>
      </w:r>
    </w:p>
    <w:p w:rsidR="006B5E31" w:rsidRPr="00F96C2E" w:rsidRDefault="006B5E31" w:rsidP="00D93BE4">
      <w:pPr>
        <w:jc w:val="both"/>
        <w:rPr>
          <w:rFonts w:ascii="Tahoma" w:hAnsi="Tahoma" w:cs="Tahoma"/>
          <w:shd w:val="clear" w:color="auto" w:fill="FFFFFF"/>
        </w:rPr>
      </w:pPr>
      <w:r w:rsidRPr="00F96C2E">
        <w:rPr>
          <w:rFonts w:ascii="Tahoma" w:hAnsi="Tahoma" w:cs="Tahoma"/>
          <w:shd w:val="clear" w:color="auto" w:fill="FFFFFF"/>
        </w:rPr>
        <w:tab/>
        <w:t>5/2Vedenie GAS ukladá vedúcim predmetových komisií pripraviť ČTP pre školský rok 2022/2023.</w:t>
      </w:r>
    </w:p>
    <w:p w:rsidR="006B5E31" w:rsidRPr="00F96C2E" w:rsidRDefault="006B5E31" w:rsidP="00ED7920">
      <w:pPr>
        <w:pStyle w:val="paragraph"/>
        <w:spacing w:before="0" w:beforeAutospacing="0" w:after="0" w:afterAutospacing="0"/>
        <w:jc w:val="both"/>
        <w:textAlignment w:val="baseline"/>
        <w:rPr>
          <w:rFonts w:ascii="Tahoma" w:hAnsi="Tahoma" w:cs="Tahoma"/>
          <w:shd w:val="clear" w:color="auto" w:fill="FFFFFF"/>
        </w:rPr>
      </w:pPr>
      <w:r w:rsidRPr="00F96C2E">
        <w:rPr>
          <w:rFonts w:ascii="Tahoma" w:hAnsi="Tahoma" w:cs="Tahoma"/>
          <w:shd w:val="clear" w:color="auto" w:fill="FFFFFF"/>
        </w:rPr>
        <w:tab/>
      </w:r>
      <w:r w:rsidRPr="00F96C2E">
        <w:rPr>
          <w:rFonts w:ascii="Tahoma" w:hAnsi="Tahoma" w:cs="Tahoma"/>
          <w:shd w:val="clear" w:color="auto" w:fill="FFFFFF"/>
        </w:rPr>
        <w:tab/>
      </w:r>
    </w:p>
    <w:p w:rsidR="006B5E31" w:rsidRPr="00F96C2E" w:rsidRDefault="006B5E31" w:rsidP="00891D92">
      <w:pPr>
        <w:autoSpaceDE w:val="0"/>
        <w:autoSpaceDN w:val="0"/>
        <w:adjustRightInd w:val="0"/>
        <w:contextualSpacing/>
        <w:jc w:val="both"/>
        <w:rPr>
          <w:rFonts w:ascii="Tahoma" w:hAnsi="Tahoma" w:cs="Tahoma"/>
          <w:b/>
          <w:sz w:val="27"/>
          <w:szCs w:val="27"/>
        </w:rPr>
      </w:pPr>
      <w:r w:rsidRPr="00F96C2E">
        <w:rPr>
          <w:rFonts w:ascii="Tahoma" w:hAnsi="Tahoma" w:cs="Tahoma"/>
          <w:b/>
          <w:sz w:val="27"/>
          <w:szCs w:val="27"/>
        </w:rPr>
        <w:t>Koordinátori</w:t>
      </w:r>
    </w:p>
    <w:p w:rsidR="006B5E31" w:rsidRPr="00F96C2E" w:rsidRDefault="006B5E31" w:rsidP="00891D92">
      <w:pPr>
        <w:autoSpaceDE w:val="0"/>
        <w:autoSpaceDN w:val="0"/>
        <w:adjustRightInd w:val="0"/>
        <w:contextualSpacing/>
        <w:jc w:val="both"/>
        <w:rPr>
          <w:rFonts w:ascii="Tahoma" w:hAnsi="Tahoma" w:cs="Tahoma"/>
        </w:rPr>
      </w:pPr>
    </w:p>
    <w:p w:rsidR="006B5E31" w:rsidRPr="00F96C2E" w:rsidRDefault="006B5E31" w:rsidP="00891D92">
      <w:pPr>
        <w:autoSpaceDE w:val="0"/>
        <w:autoSpaceDN w:val="0"/>
        <w:adjustRightInd w:val="0"/>
        <w:ind w:firstLine="708"/>
        <w:contextualSpacing/>
        <w:jc w:val="both"/>
        <w:rPr>
          <w:rFonts w:ascii="Tahoma" w:hAnsi="Tahoma" w:cs="Tahoma"/>
          <w:u w:val="single"/>
        </w:rPr>
      </w:pPr>
      <w:r w:rsidRPr="00F96C2E">
        <w:rPr>
          <w:rFonts w:ascii="Tahoma" w:hAnsi="Tahoma" w:cs="Tahoma"/>
          <w:u w:val="single"/>
        </w:rPr>
        <w:t xml:space="preserve">Okrem PK v škole pracovali aj nasledovní koordinátori: </w:t>
      </w:r>
    </w:p>
    <w:p w:rsidR="006B5E31" w:rsidRPr="00F96C2E" w:rsidRDefault="006B5E31" w:rsidP="00891D92">
      <w:pPr>
        <w:pStyle w:val="Odsekzoznamu"/>
        <w:numPr>
          <w:ilvl w:val="0"/>
          <w:numId w:val="3"/>
        </w:numPr>
        <w:autoSpaceDE w:val="0"/>
        <w:autoSpaceDN w:val="0"/>
        <w:adjustRightInd w:val="0"/>
        <w:jc w:val="both"/>
        <w:rPr>
          <w:rFonts w:ascii="Tahoma" w:hAnsi="Tahoma" w:cs="Tahoma"/>
          <w:lang w:val="sk-SK"/>
        </w:rPr>
      </w:pPr>
      <w:r w:rsidRPr="00F96C2E">
        <w:rPr>
          <w:rFonts w:ascii="Tahoma" w:hAnsi="Tahoma" w:cs="Tahoma"/>
          <w:lang w:val="sk-SK"/>
        </w:rPr>
        <w:t>koordinátorka prevencie závislostí</w:t>
      </w:r>
    </w:p>
    <w:p w:rsidR="006B5E31" w:rsidRPr="00F96C2E" w:rsidRDefault="006B5E31" w:rsidP="00891D92">
      <w:pPr>
        <w:pStyle w:val="Odsekzoznamu"/>
        <w:numPr>
          <w:ilvl w:val="0"/>
          <w:numId w:val="3"/>
        </w:numPr>
        <w:autoSpaceDE w:val="0"/>
        <w:autoSpaceDN w:val="0"/>
        <w:adjustRightInd w:val="0"/>
        <w:jc w:val="both"/>
        <w:rPr>
          <w:rFonts w:ascii="Tahoma" w:hAnsi="Tahoma" w:cs="Tahoma"/>
          <w:lang w:val="sk-SK"/>
        </w:rPr>
      </w:pPr>
      <w:r w:rsidRPr="00F96C2E">
        <w:rPr>
          <w:rFonts w:ascii="Tahoma" w:hAnsi="Tahoma" w:cs="Tahoma"/>
          <w:lang w:val="sk-SK"/>
        </w:rPr>
        <w:t>koordinátorka environmentálnej výchovy</w:t>
      </w:r>
    </w:p>
    <w:p w:rsidR="006B5E31" w:rsidRPr="00F96C2E" w:rsidRDefault="006B5E31" w:rsidP="00891D92">
      <w:pPr>
        <w:pStyle w:val="Odsekzoznamu"/>
        <w:numPr>
          <w:ilvl w:val="0"/>
          <w:numId w:val="3"/>
        </w:numPr>
        <w:autoSpaceDE w:val="0"/>
        <w:autoSpaceDN w:val="0"/>
        <w:adjustRightInd w:val="0"/>
        <w:jc w:val="both"/>
        <w:rPr>
          <w:rFonts w:ascii="Tahoma" w:hAnsi="Tahoma" w:cs="Tahoma"/>
          <w:lang w:val="sk-SK"/>
        </w:rPr>
      </w:pPr>
      <w:r w:rsidRPr="00F96C2E">
        <w:rPr>
          <w:rFonts w:ascii="Tahoma" w:hAnsi="Tahoma" w:cs="Tahoma"/>
          <w:lang w:val="sk-SK"/>
        </w:rPr>
        <w:t>koordinátorka kultúry</w:t>
      </w:r>
    </w:p>
    <w:p w:rsidR="006B5E31" w:rsidRPr="00F96C2E" w:rsidRDefault="006B5E31" w:rsidP="00891D92">
      <w:pPr>
        <w:pStyle w:val="Odsekzoznamu"/>
        <w:numPr>
          <w:ilvl w:val="0"/>
          <w:numId w:val="3"/>
        </w:numPr>
        <w:autoSpaceDE w:val="0"/>
        <w:autoSpaceDN w:val="0"/>
        <w:adjustRightInd w:val="0"/>
        <w:jc w:val="both"/>
        <w:rPr>
          <w:rFonts w:ascii="Tahoma" w:hAnsi="Tahoma" w:cs="Tahoma"/>
          <w:lang w:val="sk-SK"/>
        </w:rPr>
      </w:pPr>
      <w:r w:rsidRPr="00F96C2E">
        <w:rPr>
          <w:rFonts w:ascii="Tahoma" w:hAnsi="Tahoma" w:cs="Tahoma"/>
          <w:lang w:val="sk-SK"/>
        </w:rPr>
        <w:t>koordinátorka SOČ</w:t>
      </w:r>
    </w:p>
    <w:p w:rsidR="006B5E31" w:rsidRPr="00F96C2E" w:rsidRDefault="006B5E31" w:rsidP="00891D92">
      <w:pPr>
        <w:pStyle w:val="Odsekzoznamu"/>
        <w:numPr>
          <w:ilvl w:val="0"/>
          <w:numId w:val="3"/>
        </w:numPr>
        <w:autoSpaceDE w:val="0"/>
        <w:autoSpaceDN w:val="0"/>
        <w:adjustRightInd w:val="0"/>
        <w:jc w:val="both"/>
        <w:rPr>
          <w:rFonts w:ascii="Tahoma" w:hAnsi="Tahoma" w:cs="Tahoma"/>
          <w:lang w:val="sk-SK"/>
        </w:rPr>
      </w:pPr>
      <w:r w:rsidRPr="00F96C2E">
        <w:rPr>
          <w:rFonts w:ascii="Tahoma" w:hAnsi="Tahoma" w:cs="Tahoma"/>
          <w:lang w:val="sk-SK"/>
        </w:rPr>
        <w:t>koordinátorky charitatívnych aktivít</w:t>
      </w:r>
    </w:p>
    <w:p w:rsidR="006B5E31" w:rsidRPr="00F96C2E" w:rsidRDefault="006B5E31" w:rsidP="00891D92">
      <w:pPr>
        <w:pStyle w:val="Odsekzoznamu"/>
        <w:numPr>
          <w:ilvl w:val="0"/>
          <w:numId w:val="3"/>
        </w:numPr>
        <w:autoSpaceDE w:val="0"/>
        <w:autoSpaceDN w:val="0"/>
        <w:adjustRightInd w:val="0"/>
        <w:jc w:val="both"/>
        <w:rPr>
          <w:rFonts w:ascii="Tahoma" w:hAnsi="Tahoma" w:cs="Tahoma"/>
          <w:lang w:val="sk-SK"/>
        </w:rPr>
      </w:pPr>
      <w:r w:rsidRPr="00F96C2E">
        <w:rPr>
          <w:rFonts w:ascii="Tahoma" w:hAnsi="Tahoma" w:cs="Tahoma"/>
          <w:lang w:val="sk-SK"/>
        </w:rPr>
        <w:t>koordinátorka ŽŠR</w:t>
      </w:r>
    </w:p>
    <w:p w:rsidR="006B5E31" w:rsidRPr="00F96C2E" w:rsidRDefault="006B5E31" w:rsidP="00891D92">
      <w:pPr>
        <w:pStyle w:val="Odsekzoznamu"/>
        <w:numPr>
          <w:ilvl w:val="0"/>
          <w:numId w:val="3"/>
        </w:numPr>
        <w:autoSpaceDE w:val="0"/>
        <w:autoSpaceDN w:val="0"/>
        <w:adjustRightInd w:val="0"/>
        <w:jc w:val="both"/>
        <w:rPr>
          <w:rFonts w:ascii="Tahoma" w:hAnsi="Tahoma" w:cs="Tahoma"/>
          <w:lang w:val="sk-SK"/>
        </w:rPr>
      </w:pPr>
      <w:r w:rsidRPr="00F96C2E">
        <w:rPr>
          <w:rFonts w:ascii="Tahoma" w:hAnsi="Tahoma" w:cs="Tahoma"/>
          <w:lang w:val="sk-SK"/>
        </w:rPr>
        <w:t>koordinátorka webovej stránky školy</w:t>
      </w:r>
    </w:p>
    <w:p w:rsidR="006B5E31" w:rsidRPr="00F96C2E" w:rsidRDefault="006B5E31" w:rsidP="00891D92">
      <w:pPr>
        <w:pStyle w:val="Odsekzoznamu"/>
        <w:numPr>
          <w:ilvl w:val="0"/>
          <w:numId w:val="3"/>
        </w:numPr>
        <w:autoSpaceDE w:val="0"/>
        <w:autoSpaceDN w:val="0"/>
        <w:adjustRightInd w:val="0"/>
        <w:jc w:val="both"/>
        <w:rPr>
          <w:rFonts w:ascii="Tahoma" w:hAnsi="Tahoma" w:cs="Tahoma"/>
          <w:lang w:val="sk-SK"/>
        </w:rPr>
      </w:pPr>
      <w:r w:rsidRPr="00F96C2E">
        <w:rPr>
          <w:rFonts w:ascii="Tahoma" w:hAnsi="Tahoma" w:cs="Tahoma"/>
          <w:lang w:val="sk-SK"/>
        </w:rPr>
        <w:t>koordinátorka GDPR</w:t>
      </w:r>
    </w:p>
    <w:p w:rsidR="006B5E31" w:rsidRPr="00F96C2E" w:rsidRDefault="006B5E31" w:rsidP="00891D92">
      <w:pPr>
        <w:pStyle w:val="Odsekzoznamu"/>
        <w:numPr>
          <w:ilvl w:val="0"/>
          <w:numId w:val="3"/>
        </w:numPr>
        <w:autoSpaceDE w:val="0"/>
        <w:autoSpaceDN w:val="0"/>
        <w:adjustRightInd w:val="0"/>
        <w:jc w:val="both"/>
        <w:rPr>
          <w:rFonts w:ascii="Tahoma" w:hAnsi="Tahoma" w:cs="Tahoma"/>
          <w:lang w:val="sk-SK"/>
        </w:rPr>
      </w:pPr>
      <w:r w:rsidRPr="00F96C2E">
        <w:rPr>
          <w:rFonts w:ascii="Tahoma" w:hAnsi="Tahoma" w:cs="Tahoma"/>
          <w:lang w:val="sk-SK"/>
        </w:rPr>
        <w:t>koordinátorka finančnej gramotnosti</w:t>
      </w:r>
    </w:p>
    <w:p w:rsidR="006B5E31" w:rsidRPr="00F96C2E" w:rsidRDefault="006B5E31" w:rsidP="00891D92">
      <w:pPr>
        <w:pStyle w:val="Odsekzoznamu"/>
        <w:numPr>
          <w:ilvl w:val="0"/>
          <w:numId w:val="3"/>
        </w:numPr>
        <w:autoSpaceDE w:val="0"/>
        <w:autoSpaceDN w:val="0"/>
        <w:adjustRightInd w:val="0"/>
        <w:jc w:val="both"/>
        <w:rPr>
          <w:rFonts w:ascii="Tahoma" w:hAnsi="Tahoma" w:cs="Tahoma"/>
          <w:lang w:val="sk-SK"/>
        </w:rPr>
      </w:pPr>
      <w:r w:rsidRPr="00F96C2E">
        <w:rPr>
          <w:rFonts w:ascii="Tahoma" w:hAnsi="Tahoma" w:cs="Tahoma"/>
          <w:lang w:val="sk-SK"/>
        </w:rPr>
        <w:t>koordinátor BOZP a PO</w:t>
      </w:r>
    </w:p>
    <w:p w:rsidR="006B5E31" w:rsidRPr="00F96C2E" w:rsidRDefault="006B5E31" w:rsidP="00891D92">
      <w:pPr>
        <w:pStyle w:val="Odsekzoznamu"/>
        <w:numPr>
          <w:ilvl w:val="0"/>
          <w:numId w:val="3"/>
        </w:numPr>
        <w:autoSpaceDE w:val="0"/>
        <w:autoSpaceDN w:val="0"/>
        <w:adjustRightInd w:val="0"/>
        <w:jc w:val="both"/>
        <w:rPr>
          <w:rFonts w:ascii="Tahoma" w:hAnsi="Tahoma" w:cs="Tahoma"/>
          <w:lang w:val="sk-SK"/>
        </w:rPr>
      </w:pPr>
      <w:r w:rsidRPr="00F96C2E">
        <w:rPr>
          <w:rFonts w:ascii="Tahoma" w:hAnsi="Tahoma" w:cs="Tahoma"/>
          <w:lang w:val="sk-SK"/>
        </w:rPr>
        <w:t>koordinátor CO</w:t>
      </w:r>
    </w:p>
    <w:p w:rsidR="006B5E31" w:rsidRPr="00F96C2E" w:rsidRDefault="006B5E31" w:rsidP="00891D92">
      <w:pPr>
        <w:pStyle w:val="Odsekzoznamu"/>
        <w:numPr>
          <w:ilvl w:val="0"/>
          <w:numId w:val="3"/>
        </w:numPr>
        <w:autoSpaceDE w:val="0"/>
        <w:autoSpaceDN w:val="0"/>
        <w:adjustRightInd w:val="0"/>
        <w:jc w:val="both"/>
        <w:rPr>
          <w:rFonts w:ascii="Tahoma" w:hAnsi="Tahoma" w:cs="Tahoma"/>
          <w:lang w:val="sk-SK"/>
        </w:rPr>
      </w:pPr>
      <w:r w:rsidRPr="00F96C2E">
        <w:rPr>
          <w:rFonts w:ascii="Tahoma" w:hAnsi="Tahoma" w:cs="Tahoma"/>
          <w:lang w:val="sk-SK"/>
        </w:rPr>
        <w:t xml:space="preserve">výchovná poradkyňa </w:t>
      </w:r>
    </w:p>
    <w:p w:rsidR="006B5E31" w:rsidRPr="00F96C2E" w:rsidRDefault="006B5E31" w:rsidP="00891D92">
      <w:pPr>
        <w:pStyle w:val="Odsekzoznamu"/>
        <w:numPr>
          <w:ilvl w:val="0"/>
          <w:numId w:val="3"/>
        </w:numPr>
        <w:autoSpaceDE w:val="0"/>
        <w:autoSpaceDN w:val="0"/>
        <w:adjustRightInd w:val="0"/>
        <w:jc w:val="both"/>
        <w:rPr>
          <w:rFonts w:ascii="Tahoma" w:hAnsi="Tahoma" w:cs="Tahoma"/>
          <w:lang w:val="sk-SK"/>
        </w:rPr>
      </w:pPr>
      <w:proofErr w:type="spellStart"/>
      <w:r w:rsidRPr="00F96C2E">
        <w:rPr>
          <w:rFonts w:ascii="Tahoma" w:hAnsi="Tahoma" w:cs="Tahoma"/>
          <w:lang w:val="sk-SK"/>
        </w:rPr>
        <w:t>kariérová</w:t>
      </w:r>
      <w:proofErr w:type="spellEnd"/>
      <w:r w:rsidRPr="00F96C2E">
        <w:rPr>
          <w:rFonts w:ascii="Tahoma" w:hAnsi="Tahoma" w:cs="Tahoma"/>
          <w:lang w:val="sk-SK"/>
        </w:rPr>
        <w:t xml:space="preserve"> poradkyňa</w:t>
      </w:r>
    </w:p>
    <w:p w:rsidR="006B5E31" w:rsidRPr="00F96C2E" w:rsidRDefault="006B5E31" w:rsidP="00891D92">
      <w:pPr>
        <w:autoSpaceDE w:val="0"/>
        <w:autoSpaceDN w:val="0"/>
        <w:adjustRightInd w:val="0"/>
        <w:contextualSpacing/>
        <w:jc w:val="both"/>
        <w:rPr>
          <w:rFonts w:ascii="Tahoma" w:hAnsi="Tahoma" w:cs="Tahoma"/>
          <w:b/>
          <w:bCs/>
        </w:rPr>
      </w:pPr>
    </w:p>
    <w:p w:rsidR="006B5E31" w:rsidRPr="00F96C2E" w:rsidRDefault="006B5E31" w:rsidP="00F111E2">
      <w:pPr>
        <w:autoSpaceDE w:val="0"/>
        <w:autoSpaceDN w:val="0"/>
        <w:adjustRightInd w:val="0"/>
        <w:contextualSpacing/>
        <w:jc w:val="both"/>
        <w:rPr>
          <w:rFonts w:ascii="Tahoma" w:hAnsi="Tahoma" w:cs="Tahoma"/>
          <w:b/>
          <w:bCs/>
        </w:rPr>
      </w:pPr>
      <w:r w:rsidRPr="00F96C2E">
        <w:rPr>
          <w:rFonts w:ascii="Tahoma" w:hAnsi="Tahoma" w:cs="Tahoma"/>
          <w:b/>
          <w:bCs/>
          <w:sz w:val="27"/>
          <w:szCs w:val="27"/>
        </w:rPr>
        <w:t>Pedagogická rada (PR</w:t>
      </w:r>
      <w:r w:rsidRPr="00F96C2E">
        <w:rPr>
          <w:rFonts w:ascii="Tahoma" w:hAnsi="Tahoma" w:cs="Tahoma"/>
          <w:b/>
          <w:bCs/>
        </w:rPr>
        <w:t>)</w:t>
      </w:r>
    </w:p>
    <w:p w:rsidR="006B5E31" w:rsidRPr="00F96C2E" w:rsidRDefault="006B5E31" w:rsidP="009A72F7">
      <w:pPr>
        <w:autoSpaceDE w:val="0"/>
        <w:autoSpaceDN w:val="0"/>
        <w:adjustRightInd w:val="0"/>
        <w:ind w:firstLine="708"/>
        <w:contextualSpacing/>
        <w:jc w:val="both"/>
        <w:rPr>
          <w:rFonts w:ascii="Tahoma" w:hAnsi="Tahoma" w:cs="Tahoma"/>
        </w:rPr>
      </w:pPr>
    </w:p>
    <w:p w:rsidR="006B5E31" w:rsidRPr="00F96C2E" w:rsidRDefault="006B5E31" w:rsidP="009A72F7">
      <w:pPr>
        <w:autoSpaceDE w:val="0"/>
        <w:autoSpaceDN w:val="0"/>
        <w:adjustRightInd w:val="0"/>
        <w:ind w:firstLine="708"/>
        <w:contextualSpacing/>
        <w:jc w:val="both"/>
        <w:rPr>
          <w:rFonts w:ascii="Tahoma" w:hAnsi="Tahoma" w:cs="Tahoma"/>
        </w:rPr>
      </w:pPr>
      <w:r w:rsidRPr="00F96C2E">
        <w:rPr>
          <w:rFonts w:ascii="Tahoma" w:hAnsi="Tahoma" w:cs="Tahoma"/>
        </w:rPr>
        <w:t xml:space="preserve">Pedagogická rada zasadala podľa Plánu zasadnutí pedagogickej rady na školský rok 2021/2022, ktorý bol aktualizovaný v súlade s vývojom </w:t>
      </w:r>
      <w:proofErr w:type="spellStart"/>
      <w:r w:rsidRPr="00F96C2E">
        <w:rPr>
          <w:rFonts w:ascii="Tahoma" w:hAnsi="Tahoma" w:cs="Tahoma"/>
        </w:rPr>
        <w:t>pandemickej</w:t>
      </w:r>
      <w:proofErr w:type="spellEnd"/>
      <w:r w:rsidRPr="00F96C2E">
        <w:rPr>
          <w:rFonts w:ascii="Tahoma" w:hAnsi="Tahoma" w:cs="Tahoma"/>
        </w:rPr>
        <w:t xml:space="preserve"> situácie. </w:t>
      </w:r>
    </w:p>
    <w:p w:rsidR="006B5E31" w:rsidRPr="00F96C2E" w:rsidRDefault="006B5E31" w:rsidP="009A72F7">
      <w:pPr>
        <w:autoSpaceDE w:val="0"/>
        <w:autoSpaceDN w:val="0"/>
        <w:adjustRightInd w:val="0"/>
        <w:ind w:firstLine="708"/>
        <w:contextualSpacing/>
        <w:jc w:val="both"/>
        <w:rPr>
          <w:rFonts w:ascii="Tahoma" w:hAnsi="Tahoma" w:cs="Tahoma"/>
          <w:u w:val="single"/>
        </w:rPr>
      </w:pPr>
      <w:r w:rsidRPr="00F96C2E">
        <w:rPr>
          <w:rFonts w:ascii="Tahoma" w:hAnsi="Tahoma" w:cs="Tahoma"/>
          <w:u w:val="single"/>
        </w:rPr>
        <w:t>Na svojich pravidelných zasadnutiach riešila PR nasledovné úlohy:</w:t>
      </w:r>
    </w:p>
    <w:p w:rsidR="006B5E31" w:rsidRPr="00F96C2E" w:rsidRDefault="006B5E31" w:rsidP="009A72F7">
      <w:pPr>
        <w:pStyle w:val="Odsekzoznamu"/>
        <w:numPr>
          <w:ilvl w:val="0"/>
          <w:numId w:val="4"/>
        </w:numPr>
        <w:autoSpaceDE w:val="0"/>
        <w:autoSpaceDN w:val="0"/>
        <w:adjustRightInd w:val="0"/>
        <w:jc w:val="both"/>
        <w:rPr>
          <w:rFonts w:ascii="Tahoma" w:hAnsi="Tahoma" w:cs="Tahoma"/>
          <w:lang w:val="sk-SK"/>
        </w:rPr>
      </w:pPr>
      <w:r w:rsidRPr="00F96C2E">
        <w:rPr>
          <w:rFonts w:ascii="Tahoma" w:hAnsi="Tahoma" w:cs="Tahoma"/>
          <w:lang w:val="sk-SK"/>
        </w:rPr>
        <w:t>prerokovávanie návrhu plánu výkonov  pre prijímacie konanie v školskom roku 2021/2022</w:t>
      </w:r>
    </w:p>
    <w:p w:rsidR="006B5E31" w:rsidRPr="00F96C2E" w:rsidRDefault="006B5E31" w:rsidP="009A72F7">
      <w:pPr>
        <w:pStyle w:val="Odsekzoznamu"/>
        <w:numPr>
          <w:ilvl w:val="0"/>
          <w:numId w:val="4"/>
        </w:numPr>
        <w:autoSpaceDE w:val="0"/>
        <w:autoSpaceDN w:val="0"/>
        <w:adjustRightInd w:val="0"/>
        <w:jc w:val="both"/>
        <w:rPr>
          <w:rFonts w:ascii="Tahoma" w:hAnsi="Tahoma" w:cs="Tahoma"/>
          <w:lang w:val="sk-SK"/>
        </w:rPr>
      </w:pPr>
      <w:r w:rsidRPr="00F96C2E">
        <w:rPr>
          <w:rFonts w:ascii="Tahoma" w:hAnsi="Tahoma" w:cs="Tahoma"/>
          <w:lang w:val="sk-SK"/>
        </w:rPr>
        <w:t>prerokovanie Plánu práce školy na školský rok 2021/2022</w:t>
      </w:r>
    </w:p>
    <w:p w:rsidR="006B5E31" w:rsidRPr="00F96C2E" w:rsidRDefault="006B5E31" w:rsidP="009A72F7">
      <w:pPr>
        <w:pStyle w:val="Odsekzoznamu"/>
        <w:numPr>
          <w:ilvl w:val="0"/>
          <w:numId w:val="4"/>
        </w:numPr>
        <w:autoSpaceDE w:val="0"/>
        <w:autoSpaceDN w:val="0"/>
        <w:adjustRightInd w:val="0"/>
        <w:jc w:val="both"/>
        <w:rPr>
          <w:rFonts w:ascii="Tahoma" w:hAnsi="Tahoma" w:cs="Tahoma"/>
          <w:lang w:val="sk-SK"/>
        </w:rPr>
      </w:pPr>
      <w:r w:rsidRPr="00F96C2E">
        <w:rPr>
          <w:rFonts w:ascii="Tahoma" w:hAnsi="Tahoma" w:cs="Tahoma"/>
          <w:lang w:val="sk-SK"/>
        </w:rPr>
        <w:t xml:space="preserve">prerokovanie </w:t>
      </w:r>
      <w:proofErr w:type="spellStart"/>
      <w:r w:rsidRPr="00F96C2E">
        <w:rPr>
          <w:rFonts w:ascii="Tahoma" w:hAnsi="Tahoma" w:cs="Tahoma"/>
          <w:lang w:val="sk-SK"/>
        </w:rPr>
        <w:t>ŠkVP</w:t>
      </w:r>
      <w:proofErr w:type="spellEnd"/>
      <w:r w:rsidRPr="00F96C2E">
        <w:rPr>
          <w:rFonts w:ascii="Tahoma" w:hAnsi="Tahoma" w:cs="Tahoma"/>
          <w:lang w:val="sk-SK"/>
        </w:rPr>
        <w:t>, Školského poriadku, Pracovného poriadku, Organizačného poriadku GAS</w:t>
      </w:r>
    </w:p>
    <w:p w:rsidR="006B5E31" w:rsidRPr="00F96C2E" w:rsidRDefault="006B5E31" w:rsidP="009A72F7">
      <w:pPr>
        <w:pStyle w:val="Odsekzoznamu"/>
        <w:numPr>
          <w:ilvl w:val="0"/>
          <w:numId w:val="4"/>
        </w:numPr>
        <w:autoSpaceDE w:val="0"/>
        <w:autoSpaceDN w:val="0"/>
        <w:adjustRightInd w:val="0"/>
        <w:jc w:val="both"/>
        <w:rPr>
          <w:rFonts w:ascii="Tahoma" w:hAnsi="Tahoma" w:cs="Tahoma"/>
          <w:lang w:val="sk-SK"/>
        </w:rPr>
      </w:pPr>
      <w:r w:rsidRPr="00F96C2E">
        <w:rPr>
          <w:rFonts w:ascii="Tahoma" w:hAnsi="Tahoma" w:cs="Tahoma"/>
          <w:lang w:val="sk-SK"/>
        </w:rPr>
        <w:t xml:space="preserve">prerokovanie Plánu </w:t>
      </w:r>
      <w:proofErr w:type="spellStart"/>
      <w:r w:rsidRPr="00F96C2E">
        <w:rPr>
          <w:rFonts w:ascii="Tahoma" w:hAnsi="Tahoma" w:cs="Tahoma"/>
          <w:lang w:val="sk-SK"/>
        </w:rPr>
        <w:t>vnútroškolskej</w:t>
      </w:r>
      <w:proofErr w:type="spellEnd"/>
      <w:r w:rsidRPr="00F96C2E">
        <w:rPr>
          <w:rFonts w:ascii="Tahoma" w:hAnsi="Tahoma" w:cs="Tahoma"/>
          <w:lang w:val="sk-SK"/>
        </w:rPr>
        <w:t xml:space="preserve"> kontroly</w:t>
      </w:r>
    </w:p>
    <w:p w:rsidR="006B5E31" w:rsidRPr="00F96C2E" w:rsidRDefault="006B5E31" w:rsidP="009A72F7">
      <w:pPr>
        <w:pStyle w:val="Odsekzoznamu"/>
        <w:numPr>
          <w:ilvl w:val="0"/>
          <w:numId w:val="4"/>
        </w:numPr>
        <w:autoSpaceDE w:val="0"/>
        <w:autoSpaceDN w:val="0"/>
        <w:adjustRightInd w:val="0"/>
        <w:jc w:val="both"/>
        <w:rPr>
          <w:rFonts w:ascii="Tahoma" w:hAnsi="Tahoma" w:cs="Tahoma"/>
          <w:lang w:val="sk-SK"/>
        </w:rPr>
      </w:pPr>
      <w:r w:rsidRPr="00F96C2E">
        <w:rPr>
          <w:rFonts w:ascii="Tahoma" w:hAnsi="Tahoma" w:cs="Tahoma"/>
          <w:lang w:val="sk-SK"/>
        </w:rPr>
        <w:t>prerokovanie Vyhodnocovacej správy PK</w:t>
      </w:r>
    </w:p>
    <w:p w:rsidR="006B5E31" w:rsidRPr="00F96C2E" w:rsidRDefault="006B5E31" w:rsidP="009A72F7">
      <w:pPr>
        <w:pStyle w:val="Odsekzoznamu"/>
        <w:numPr>
          <w:ilvl w:val="0"/>
          <w:numId w:val="4"/>
        </w:numPr>
        <w:autoSpaceDE w:val="0"/>
        <w:autoSpaceDN w:val="0"/>
        <w:adjustRightInd w:val="0"/>
        <w:jc w:val="both"/>
        <w:rPr>
          <w:rFonts w:ascii="Tahoma" w:hAnsi="Tahoma" w:cs="Tahoma"/>
          <w:lang w:val="sk-SK"/>
        </w:rPr>
      </w:pPr>
      <w:r w:rsidRPr="00F96C2E">
        <w:rPr>
          <w:rFonts w:ascii="Tahoma" w:hAnsi="Tahoma" w:cs="Tahoma"/>
          <w:lang w:val="sk-SK"/>
        </w:rPr>
        <w:t xml:space="preserve">vyhodnotenie plánov práce jednotlivých PK </w:t>
      </w:r>
    </w:p>
    <w:p w:rsidR="006B5E31" w:rsidRPr="00F96C2E" w:rsidRDefault="006B5E31" w:rsidP="009A72F7">
      <w:pPr>
        <w:pStyle w:val="Odsekzoznamu"/>
        <w:numPr>
          <w:ilvl w:val="0"/>
          <w:numId w:val="4"/>
        </w:numPr>
        <w:autoSpaceDE w:val="0"/>
        <w:autoSpaceDN w:val="0"/>
        <w:adjustRightInd w:val="0"/>
        <w:jc w:val="both"/>
        <w:rPr>
          <w:rFonts w:ascii="Tahoma" w:hAnsi="Tahoma" w:cs="Tahoma"/>
          <w:lang w:val="sk-SK"/>
        </w:rPr>
      </w:pPr>
      <w:r w:rsidRPr="00F96C2E">
        <w:rPr>
          <w:rFonts w:ascii="Tahoma" w:hAnsi="Tahoma" w:cs="Tahoma"/>
          <w:lang w:val="sk-SK"/>
        </w:rPr>
        <w:lastRenderedPageBreak/>
        <w:t>prerokovanie Plánu kontinuálneho vzdelávania a profesijného rozvoja pedagogických zamestnancov</w:t>
      </w:r>
    </w:p>
    <w:p w:rsidR="006B5E31" w:rsidRPr="00F96C2E" w:rsidRDefault="006B5E31" w:rsidP="009A72F7">
      <w:pPr>
        <w:pStyle w:val="Odsekzoznamu"/>
        <w:numPr>
          <w:ilvl w:val="0"/>
          <w:numId w:val="4"/>
        </w:numPr>
        <w:autoSpaceDE w:val="0"/>
        <w:autoSpaceDN w:val="0"/>
        <w:adjustRightInd w:val="0"/>
        <w:jc w:val="both"/>
        <w:rPr>
          <w:rFonts w:ascii="Tahoma" w:hAnsi="Tahoma" w:cs="Tahoma"/>
          <w:lang w:val="sk-SK"/>
        </w:rPr>
      </w:pPr>
      <w:r w:rsidRPr="00F96C2E">
        <w:rPr>
          <w:rFonts w:ascii="Tahoma" w:hAnsi="Tahoma" w:cs="Tahoma"/>
          <w:lang w:val="sk-SK"/>
        </w:rPr>
        <w:t>prerokovanie Plánu aktualizačného vzdelávania pedagogických zamestnancov</w:t>
      </w:r>
    </w:p>
    <w:p w:rsidR="006B5E31" w:rsidRPr="00F96C2E" w:rsidRDefault="006B5E31" w:rsidP="009A72F7">
      <w:pPr>
        <w:pStyle w:val="Odsekzoznamu"/>
        <w:numPr>
          <w:ilvl w:val="0"/>
          <w:numId w:val="4"/>
        </w:numPr>
        <w:autoSpaceDE w:val="0"/>
        <w:autoSpaceDN w:val="0"/>
        <w:adjustRightInd w:val="0"/>
        <w:jc w:val="both"/>
        <w:rPr>
          <w:rFonts w:ascii="Tahoma" w:hAnsi="Tahoma" w:cs="Tahoma"/>
          <w:lang w:val="sk-SK"/>
        </w:rPr>
      </w:pPr>
      <w:r w:rsidRPr="00F96C2E">
        <w:rPr>
          <w:rFonts w:ascii="Tahoma" w:hAnsi="Tahoma" w:cs="Tahoma"/>
          <w:lang w:val="sk-SK"/>
        </w:rPr>
        <w:t>prerokovanie Správy o VVČ za šk. rok 2020/2021</w:t>
      </w:r>
    </w:p>
    <w:p w:rsidR="006B5E31" w:rsidRPr="00F96C2E" w:rsidRDefault="006B5E31" w:rsidP="009A72F7">
      <w:pPr>
        <w:pStyle w:val="Odsekzoznamu"/>
        <w:numPr>
          <w:ilvl w:val="0"/>
          <w:numId w:val="4"/>
        </w:numPr>
        <w:autoSpaceDE w:val="0"/>
        <w:autoSpaceDN w:val="0"/>
        <w:adjustRightInd w:val="0"/>
        <w:jc w:val="both"/>
        <w:rPr>
          <w:rFonts w:ascii="Tahoma" w:hAnsi="Tahoma" w:cs="Tahoma"/>
          <w:lang w:val="sk-SK"/>
        </w:rPr>
      </w:pPr>
      <w:r w:rsidRPr="00F96C2E">
        <w:rPr>
          <w:rFonts w:ascii="Tahoma" w:hAnsi="Tahoma" w:cs="Tahoma"/>
          <w:lang w:val="sk-SK"/>
        </w:rPr>
        <w:t xml:space="preserve">prerokovanie Usmernenia </w:t>
      </w:r>
      <w:proofErr w:type="spellStart"/>
      <w:r w:rsidRPr="00F96C2E">
        <w:rPr>
          <w:rFonts w:ascii="Tahoma" w:hAnsi="Tahoma" w:cs="Tahoma"/>
          <w:lang w:val="sk-SK"/>
        </w:rPr>
        <w:t>MŠVVaŠ</w:t>
      </w:r>
      <w:proofErr w:type="spellEnd"/>
      <w:r w:rsidRPr="00F96C2E">
        <w:rPr>
          <w:rFonts w:ascii="Tahoma" w:hAnsi="Tahoma" w:cs="Tahoma"/>
          <w:lang w:val="sk-SK"/>
        </w:rPr>
        <w:t xml:space="preserve"> SR k priebežnému, celkovému a súhrnnému hodnoteniu žiakov</w:t>
      </w:r>
    </w:p>
    <w:p w:rsidR="006B5E31" w:rsidRPr="00F96C2E" w:rsidRDefault="006B5E31" w:rsidP="009A72F7">
      <w:pPr>
        <w:pStyle w:val="Odsekzoznamu"/>
        <w:numPr>
          <w:ilvl w:val="0"/>
          <w:numId w:val="4"/>
        </w:numPr>
        <w:autoSpaceDE w:val="0"/>
        <w:autoSpaceDN w:val="0"/>
        <w:adjustRightInd w:val="0"/>
        <w:jc w:val="both"/>
        <w:rPr>
          <w:rFonts w:ascii="Tahoma" w:hAnsi="Tahoma" w:cs="Tahoma"/>
          <w:lang w:val="sk-SK"/>
        </w:rPr>
      </w:pPr>
      <w:r w:rsidRPr="00F96C2E">
        <w:rPr>
          <w:rFonts w:ascii="Tahoma" w:hAnsi="Tahoma" w:cs="Tahoma"/>
          <w:lang w:val="sk-SK"/>
        </w:rPr>
        <w:t xml:space="preserve">prerokovanie Usmernenia </w:t>
      </w:r>
      <w:proofErr w:type="spellStart"/>
      <w:r w:rsidRPr="00F96C2E">
        <w:rPr>
          <w:rFonts w:ascii="Tahoma" w:hAnsi="Tahoma" w:cs="Tahoma"/>
          <w:lang w:val="sk-SK"/>
        </w:rPr>
        <w:t>MŠVVaŠ</w:t>
      </w:r>
      <w:proofErr w:type="spellEnd"/>
      <w:r w:rsidRPr="00F96C2E">
        <w:rPr>
          <w:rFonts w:ascii="Tahoma" w:hAnsi="Tahoma" w:cs="Tahoma"/>
          <w:lang w:val="sk-SK"/>
        </w:rPr>
        <w:t xml:space="preserve"> SR k zaraďovaniu, vzdelávaniu a hodnoteniu žiakov - odídencov z Ukrajiny do VVP</w:t>
      </w:r>
    </w:p>
    <w:p w:rsidR="006B5E31" w:rsidRPr="00F96C2E" w:rsidRDefault="006B5E31" w:rsidP="009A72F7">
      <w:pPr>
        <w:pStyle w:val="Odsekzoznamu"/>
        <w:numPr>
          <w:ilvl w:val="0"/>
          <w:numId w:val="4"/>
        </w:numPr>
        <w:autoSpaceDE w:val="0"/>
        <w:autoSpaceDN w:val="0"/>
        <w:adjustRightInd w:val="0"/>
        <w:jc w:val="both"/>
        <w:rPr>
          <w:rFonts w:ascii="Tahoma" w:hAnsi="Tahoma" w:cs="Tahoma"/>
          <w:lang w:val="sk-SK"/>
        </w:rPr>
      </w:pPr>
      <w:r w:rsidRPr="00F96C2E">
        <w:rPr>
          <w:rFonts w:ascii="Tahoma" w:hAnsi="Tahoma" w:cs="Tahoma"/>
          <w:lang w:val="sk-SK"/>
        </w:rPr>
        <w:t>priebežné prerokovávanie žiadostí žiakov alebo ich zákonných zástupcov o štúdium v zahraničí, o IUP, o prestupoch, o začlenení z dôvodu vývinových porúch učenia, …</w:t>
      </w:r>
    </w:p>
    <w:p w:rsidR="006B5E31" w:rsidRPr="00F96C2E" w:rsidRDefault="006B5E31" w:rsidP="009A72F7">
      <w:pPr>
        <w:pStyle w:val="Odsekzoznamu"/>
        <w:numPr>
          <w:ilvl w:val="0"/>
          <w:numId w:val="4"/>
        </w:numPr>
        <w:autoSpaceDE w:val="0"/>
        <w:autoSpaceDN w:val="0"/>
        <w:adjustRightInd w:val="0"/>
        <w:jc w:val="both"/>
        <w:rPr>
          <w:rFonts w:ascii="Tahoma" w:hAnsi="Tahoma" w:cs="Tahoma"/>
          <w:lang w:val="sk-SK"/>
        </w:rPr>
      </w:pPr>
      <w:r w:rsidRPr="00F96C2E">
        <w:rPr>
          <w:rFonts w:ascii="Tahoma" w:hAnsi="Tahoma" w:cs="Tahoma"/>
          <w:lang w:val="sk-SK"/>
        </w:rPr>
        <w:t xml:space="preserve">prerokovanie Plánu </w:t>
      </w:r>
      <w:proofErr w:type="spellStart"/>
      <w:r w:rsidRPr="00F96C2E">
        <w:rPr>
          <w:rFonts w:ascii="Tahoma" w:hAnsi="Tahoma" w:cs="Tahoma"/>
          <w:lang w:val="sk-SK"/>
        </w:rPr>
        <w:t>sebahodnotiaceho</w:t>
      </w:r>
      <w:proofErr w:type="spellEnd"/>
      <w:r w:rsidRPr="00F96C2E">
        <w:rPr>
          <w:rFonts w:ascii="Tahoma" w:hAnsi="Tahoma" w:cs="Tahoma"/>
          <w:lang w:val="sk-SK"/>
        </w:rPr>
        <w:t xml:space="preserve"> procesu</w:t>
      </w:r>
    </w:p>
    <w:p w:rsidR="006B5E31" w:rsidRPr="00F96C2E" w:rsidRDefault="006B5E31" w:rsidP="009A72F7">
      <w:pPr>
        <w:pStyle w:val="Odsekzoznamu"/>
        <w:numPr>
          <w:ilvl w:val="0"/>
          <w:numId w:val="4"/>
        </w:numPr>
        <w:autoSpaceDE w:val="0"/>
        <w:autoSpaceDN w:val="0"/>
        <w:adjustRightInd w:val="0"/>
        <w:jc w:val="both"/>
        <w:rPr>
          <w:rFonts w:ascii="Tahoma" w:hAnsi="Tahoma" w:cs="Tahoma"/>
          <w:lang w:val="sk-SK"/>
        </w:rPr>
      </w:pPr>
      <w:r w:rsidRPr="00F96C2E">
        <w:rPr>
          <w:rFonts w:ascii="Tahoma" w:hAnsi="Tahoma" w:cs="Tahoma"/>
          <w:lang w:val="sk-SK"/>
        </w:rPr>
        <w:t xml:space="preserve">prerokovanie výsledkov tematickej inšpekcie </w:t>
      </w:r>
    </w:p>
    <w:p w:rsidR="006B5E31" w:rsidRPr="00F96C2E" w:rsidRDefault="006B5E31" w:rsidP="009A72F7">
      <w:pPr>
        <w:pStyle w:val="Odsekzoznamu"/>
        <w:numPr>
          <w:ilvl w:val="0"/>
          <w:numId w:val="4"/>
        </w:numPr>
        <w:autoSpaceDE w:val="0"/>
        <w:autoSpaceDN w:val="0"/>
        <w:adjustRightInd w:val="0"/>
        <w:jc w:val="both"/>
        <w:rPr>
          <w:rFonts w:ascii="Tahoma" w:hAnsi="Tahoma" w:cs="Tahoma"/>
          <w:lang w:val="sk-SK"/>
        </w:rPr>
      </w:pPr>
      <w:r w:rsidRPr="00F96C2E">
        <w:rPr>
          <w:rFonts w:ascii="Tahoma" w:hAnsi="Tahoma" w:cs="Tahoma"/>
          <w:lang w:val="sk-SK"/>
        </w:rPr>
        <w:t>prerokovávanie interných predpisov</w:t>
      </w:r>
    </w:p>
    <w:p w:rsidR="006B5E31" w:rsidRPr="00F96C2E" w:rsidRDefault="006B5E31" w:rsidP="009A72F7">
      <w:pPr>
        <w:pStyle w:val="Odsekzoznamu"/>
        <w:numPr>
          <w:ilvl w:val="0"/>
          <w:numId w:val="4"/>
        </w:numPr>
        <w:autoSpaceDE w:val="0"/>
        <w:autoSpaceDN w:val="0"/>
        <w:adjustRightInd w:val="0"/>
        <w:jc w:val="both"/>
        <w:rPr>
          <w:rFonts w:ascii="Tahoma" w:hAnsi="Tahoma" w:cs="Tahoma"/>
          <w:lang w:val="sk-SK"/>
        </w:rPr>
      </w:pPr>
      <w:r w:rsidRPr="00F96C2E">
        <w:rPr>
          <w:rFonts w:ascii="Tahoma" w:hAnsi="Tahoma" w:cs="Tahoma"/>
          <w:lang w:val="sk-SK"/>
        </w:rPr>
        <w:t>prerokovávanie výsledkov výchovno-vzdelávacej činnosti</w:t>
      </w:r>
    </w:p>
    <w:p w:rsidR="006B5E31" w:rsidRPr="00F96C2E" w:rsidRDefault="006B5E31" w:rsidP="009A72F7">
      <w:pPr>
        <w:pStyle w:val="Odsekzoznamu"/>
        <w:numPr>
          <w:ilvl w:val="0"/>
          <w:numId w:val="4"/>
        </w:numPr>
        <w:autoSpaceDE w:val="0"/>
        <w:autoSpaceDN w:val="0"/>
        <w:adjustRightInd w:val="0"/>
        <w:jc w:val="both"/>
        <w:rPr>
          <w:rFonts w:ascii="Tahoma" w:hAnsi="Tahoma" w:cs="Tahoma"/>
          <w:lang w:val="sk-SK"/>
        </w:rPr>
      </w:pPr>
      <w:r w:rsidRPr="00F96C2E">
        <w:rPr>
          <w:rFonts w:ascii="Tahoma" w:hAnsi="Tahoma" w:cs="Tahoma"/>
          <w:lang w:val="sk-SK"/>
        </w:rPr>
        <w:t>prerokovanie podmienok vstupu do medzinárodného programu IBDP</w:t>
      </w:r>
    </w:p>
    <w:p w:rsidR="006B5E31" w:rsidRPr="00F96C2E" w:rsidRDefault="006B5E31" w:rsidP="009A72F7">
      <w:pPr>
        <w:pStyle w:val="Odsekzoznamu"/>
        <w:autoSpaceDE w:val="0"/>
        <w:autoSpaceDN w:val="0"/>
        <w:adjustRightInd w:val="0"/>
        <w:jc w:val="both"/>
        <w:rPr>
          <w:rFonts w:ascii="Tahoma" w:hAnsi="Tahoma" w:cs="Tahoma"/>
          <w:lang w:val="sk-SK"/>
        </w:rPr>
      </w:pPr>
    </w:p>
    <w:p w:rsidR="006B5E31" w:rsidRPr="00F96C2E" w:rsidRDefault="006B5E31" w:rsidP="009A72F7">
      <w:pPr>
        <w:autoSpaceDE w:val="0"/>
        <w:autoSpaceDN w:val="0"/>
        <w:adjustRightInd w:val="0"/>
        <w:ind w:firstLine="708"/>
        <w:contextualSpacing/>
        <w:jc w:val="both"/>
        <w:rPr>
          <w:rFonts w:ascii="Tahoma" w:hAnsi="Tahoma" w:cs="Tahoma"/>
        </w:rPr>
      </w:pPr>
      <w:r w:rsidRPr="00F96C2E">
        <w:rPr>
          <w:rFonts w:ascii="Tahoma" w:hAnsi="Tahoma" w:cs="Tahoma"/>
        </w:rPr>
        <w:t>N</w:t>
      </w:r>
      <w:r w:rsidRPr="00F96C2E">
        <w:rPr>
          <w:rFonts w:ascii="Tahoma" w:hAnsi="Tahoma" w:cs="Tahoma"/>
          <w:u w:val="single"/>
        </w:rPr>
        <w:t>a mimoriadnych zasadnutiach PR riešila aktuálne problémy</w:t>
      </w:r>
      <w:r w:rsidRPr="00F96C2E">
        <w:rPr>
          <w:rFonts w:ascii="Tahoma" w:hAnsi="Tahoma" w:cs="Tahoma"/>
        </w:rPr>
        <w:t xml:space="preserve">, ktoré súviseli s prechodom výchovno-vzdelávacieho procesu z prezenčnej na dištančnú formu, resp. na kombinovanú formu vzdelávania, materiálno-technickým vybavením, rozhodnutiami a usmerneniami </w:t>
      </w:r>
      <w:proofErr w:type="spellStart"/>
      <w:r w:rsidRPr="00F96C2E">
        <w:rPr>
          <w:rFonts w:ascii="Tahoma" w:hAnsi="Tahoma" w:cs="Tahoma"/>
        </w:rPr>
        <w:t>MŠVVaŠ</w:t>
      </w:r>
      <w:proofErr w:type="spellEnd"/>
      <w:r w:rsidRPr="00F96C2E">
        <w:rPr>
          <w:rFonts w:ascii="Tahoma" w:hAnsi="Tahoma" w:cs="Tahoma"/>
        </w:rPr>
        <w:t xml:space="preserve"> SR, vyhláškami ÚVZ SR a uzneseniami vlády SR v súvislosti s mimoriadnou situáciou spôsobenou pandémiou </w:t>
      </w:r>
      <w:proofErr w:type="spellStart"/>
      <w:r w:rsidRPr="00F96C2E">
        <w:rPr>
          <w:rFonts w:ascii="Tahoma" w:hAnsi="Tahoma" w:cs="Tahoma"/>
        </w:rPr>
        <w:t>koronavírusu</w:t>
      </w:r>
      <w:proofErr w:type="spellEnd"/>
      <w:r w:rsidRPr="00F96C2E">
        <w:rPr>
          <w:rFonts w:ascii="Tahoma" w:hAnsi="Tahoma" w:cs="Tahoma"/>
        </w:rPr>
        <w:t xml:space="preserve"> COVID 19, prevádzkou školy, preškoľovaním zamestnancov v zmysle niektorých zákonov a pokynov, prípravou aktivít, ktoré slúžili k prezentácii školy (DOD, komunikácia s médiami, príprava žiakov na súťaže – SOČ, predmetové olympiády, DSD I. a II. ...), aktivitami súvisiacimi so zapojením do projektov (Myslím, teda som,...), medzinárodných programov </w:t>
      </w:r>
      <w:proofErr w:type="spellStart"/>
      <w:r w:rsidRPr="00F96C2E">
        <w:rPr>
          <w:rFonts w:ascii="Tahoma" w:hAnsi="Tahoma" w:cs="Tahoma"/>
        </w:rPr>
        <w:t>DofE</w:t>
      </w:r>
      <w:proofErr w:type="spellEnd"/>
      <w:r w:rsidRPr="00F96C2E">
        <w:rPr>
          <w:rFonts w:ascii="Tahoma" w:hAnsi="Tahoma" w:cs="Tahoma"/>
        </w:rPr>
        <w:t xml:space="preserve"> a IBDP, odporúčaniami v súvislosti s testovaním žiakov reflektujúc na vývoj epidemickej situácie, s vytvorením dočasného útočiska pre odídencov z Ukrajiny po ruskej invázii. </w:t>
      </w:r>
    </w:p>
    <w:p w:rsidR="006B5E31" w:rsidRPr="00F96C2E" w:rsidRDefault="006B5E31" w:rsidP="009A72F7">
      <w:pPr>
        <w:autoSpaceDE w:val="0"/>
        <w:autoSpaceDN w:val="0"/>
        <w:adjustRightInd w:val="0"/>
        <w:contextualSpacing/>
        <w:jc w:val="both"/>
        <w:rPr>
          <w:rFonts w:ascii="Tahoma" w:hAnsi="Tahoma" w:cs="Tahoma"/>
          <w:b/>
        </w:rPr>
      </w:pPr>
    </w:p>
    <w:p w:rsidR="006B5E31" w:rsidRPr="00F96C2E" w:rsidRDefault="006B5E31" w:rsidP="009A72F7">
      <w:pPr>
        <w:jc w:val="both"/>
        <w:rPr>
          <w:rFonts w:ascii="Tahoma" w:hAnsi="Tahoma" w:cs="Tahoma"/>
          <w:shd w:val="clear" w:color="auto" w:fill="FFFFFF"/>
        </w:rPr>
      </w:pPr>
      <w:r w:rsidRPr="00F96C2E">
        <w:rPr>
          <w:rFonts w:ascii="Tahoma" w:hAnsi="Tahoma" w:cs="Tahoma"/>
          <w:u w:val="single"/>
          <w:shd w:val="clear" w:color="auto" w:fill="FFFFFF"/>
        </w:rPr>
        <w:t>Zasadnutia a uznesenia</w:t>
      </w:r>
      <w:r w:rsidRPr="00F96C2E">
        <w:rPr>
          <w:rFonts w:ascii="Tahoma" w:hAnsi="Tahoma" w:cs="Tahoma"/>
          <w:shd w:val="clear" w:color="auto" w:fill="FFFFFF"/>
        </w:rPr>
        <w:t>:</w:t>
      </w:r>
    </w:p>
    <w:p w:rsidR="006B5E31" w:rsidRPr="00F96C2E" w:rsidRDefault="006B5E31" w:rsidP="009A72F7">
      <w:pPr>
        <w:autoSpaceDE w:val="0"/>
        <w:autoSpaceDN w:val="0"/>
        <w:adjustRightInd w:val="0"/>
        <w:jc w:val="both"/>
        <w:rPr>
          <w:rFonts w:ascii="Tahoma" w:hAnsi="Tahoma" w:cs="Tahoma"/>
          <w:b/>
        </w:rPr>
      </w:pPr>
      <w:r w:rsidRPr="00F96C2E">
        <w:rPr>
          <w:rFonts w:ascii="Tahoma" w:hAnsi="Tahoma" w:cs="Tahoma"/>
          <w:b/>
        </w:rPr>
        <w:t>1.</w:t>
      </w:r>
    </w:p>
    <w:p w:rsidR="006B5E31" w:rsidRPr="00F96C2E" w:rsidRDefault="006B5E31" w:rsidP="009A72F7">
      <w:pPr>
        <w:jc w:val="both"/>
        <w:rPr>
          <w:rFonts w:ascii="Tahoma" w:hAnsi="Tahoma" w:cs="Tahoma"/>
          <w:i/>
          <w:shd w:val="clear" w:color="auto" w:fill="FFFFFF"/>
        </w:rPr>
      </w:pPr>
      <w:r w:rsidRPr="00F96C2E">
        <w:rPr>
          <w:rFonts w:ascii="Tahoma" w:hAnsi="Tahoma" w:cs="Tahoma"/>
          <w:i/>
          <w:shd w:val="clear" w:color="auto" w:fill="FFFFFF"/>
        </w:rPr>
        <w:t>Zasadnutie konané dňa 13.9.2021</w:t>
      </w:r>
    </w:p>
    <w:p w:rsidR="006B5E31" w:rsidRPr="00F96C2E" w:rsidRDefault="006B5E31" w:rsidP="009A72F7">
      <w:pPr>
        <w:autoSpaceDE w:val="0"/>
        <w:autoSpaceDN w:val="0"/>
        <w:adjustRightInd w:val="0"/>
        <w:ind w:firstLine="708"/>
        <w:jc w:val="both"/>
        <w:rPr>
          <w:rFonts w:ascii="Tahoma" w:hAnsi="Tahoma" w:cs="Tahoma"/>
        </w:rPr>
      </w:pPr>
      <w:r w:rsidRPr="00F96C2E">
        <w:rPr>
          <w:rFonts w:ascii="Tahoma" w:hAnsi="Tahoma" w:cs="Tahoma"/>
        </w:rPr>
        <w:t xml:space="preserve">1/1 Pedagogická rada prerokovala Školský semafor platný v  školskom roku a reflektujúci na vývoj </w:t>
      </w:r>
      <w:proofErr w:type="spellStart"/>
      <w:r w:rsidRPr="00F96C2E">
        <w:rPr>
          <w:rFonts w:ascii="Tahoma" w:hAnsi="Tahoma" w:cs="Tahoma"/>
        </w:rPr>
        <w:t>pandemickej</w:t>
      </w:r>
      <w:proofErr w:type="spellEnd"/>
      <w:r w:rsidRPr="00F96C2E">
        <w:rPr>
          <w:rFonts w:ascii="Tahoma" w:hAnsi="Tahoma" w:cs="Tahoma"/>
        </w:rPr>
        <w:t xml:space="preserve"> situácie.</w:t>
      </w:r>
    </w:p>
    <w:p w:rsidR="006B5E31" w:rsidRPr="00F96C2E" w:rsidRDefault="006B5E31" w:rsidP="009A72F7">
      <w:pPr>
        <w:autoSpaceDE w:val="0"/>
        <w:autoSpaceDN w:val="0"/>
        <w:adjustRightInd w:val="0"/>
        <w:ind w:firstLine="708"/>
        <w:jc w:val="both"/>
        <w:rPr>
          <w:rFonts w:ascii="Tahoma" w:hAnsi="Tahoma" w:cs="Tahoma"/>
        </w:rPr>
      </w:pPr>
      <w:r w:rsidRPr="00F96C2E">
        <w:rPr>
          <w:rFonts w:ascii="Tahoma" w:hAnsi="Tahoma" w:cs="Tahoma"/>
        </w:rPr>
        <w:t>1/2 Pedagogická rada prerokovala prestupy žiakov do 1. a 2. ročníka v školskom roku 2021/2022.</w:t>
      </w:r>
    </w:p>
    <w:p w:rsidR="006B5E31" w:rsidRPr="00F96C2E" w:rsidRDefault="006B5E31" w:rsidP="009A72F7">
      <w:pPr>
        <w:autoSpaceDE w:val="0"/>
        <w:autoSpaceDN w:val="0"/>
        <w:adjustRightInd w:val="0"/>
        <w:ind w:firstLine="708"/>
        <w:jc w:val="both"/>
        <w:rPr>
          <w:rFonts w:ascii="Tahoma" w:hAnsi="Tahoma" w:cs="Tahoma"/>
        </w:rPr>
      </w:pPr>
      <w:r w:rsidRPr="00F96C2E">
        <w:rPr>
          <w:rFonts w:ascii="Tahoma" w:hAnsi="Tahoma" w:cs="Tahoma"/>
        </w:rPr>
        <w:t>1/3  Pedagogická rada ukladá všetkým zamestnancom:</w:t>
      </w:r>
    </w:p>
    <w:p w:rsidR="006B5E31" w:rsidRPr="00F96C2E" w:rsidRDefault="006B5E31" w:rsidP="009A72F7">
      <w:pPr>
        <w:autoSpaceDE w:val="0"/>
        <w:autoSpaceDN w:val="0"/>
        <w:adjustRightInd w:val="0"/>
        <w:ind w:left="708" w:firstLine="708"/>
        <w:jc w:val="both"/>
        <w:rPr>
          <w:rFonts w:ascii="Tahoma" w:hAnsi="Tahoma" w:cs="Tahoma"/>
        </w:rPr>
      </w:pPr>
      <w:r w:rsidRPr="00F96C2E">
        <w:rPr>
          <w:rFonts w:ascii="Tahoma" w:hAnsi="Tahoma" w:cs="Tahoma"/>
        </w:rPr>
        <w:t xml:space="preserve">a. preštudovať  materiál Sprievodca školským rokom 2020/21. </w:t>
      </w:r>
    </w:p>
    <w:p w:rsidR="006B5E31" w:rsidRPr="00F96C2E" w:rsidRDefault="006B5E31" w:rsidP="009A72F7">
      <w:pPr>
        <w:autoSpaceDE w:val="0"/>
        <w:autoSpaceDN w:val="0"/>
        <w:adjustRightInd w:val="0"/>
        <w:ind w:left="708" w:firstLine="708"/>
        <w:jc w:val="both"/>
        <w:rPr>
          <w:rFonts w:ascii="Tahoma" w:hAnsi="Tahoma" w:cs="Tahoma"/>
        </w:rPr>
      </w:pPr>
      <w:r w:rsidRPr="00F96C2E">
        <w:rPr>
          <w:rFonts w:ascii="Tahoma" w:hAnsi="Tahoma" w:cs="Tahoma"/>
        </w:rPr>
        <w:t>b. preštudovať  dokument Školský semafor na školský rok 2021/2022</w:t>
      </w:r>
    </w:p>
    <w:p w:rsidR="006B5E31" w:rsidRPr="00F96C2E" w:rsidRDefault="006B5E31" w:rsidP="009A72F7">
      <w:pPr>
        <w:autoSpaceDE w:val="0"/>
        <w:autoSpaceDN w:val="0"/>
        <w:adjustRightInd w:val="0"/>
        <w:ind w:firstLine="708"/>
        <w:jc w:val="both"/>
        <w:rPr>
          <w:rFonts w:ascii="Tahoma" w:hAnsi="Tahoma" w:cs="Tahoma"/>
        </w:rPr>
      </w:pPr>
      <w:r w:rsidRPr="00F96C2E">
        <w:rPr>
          <w:rFonts w:ascii="Tahoma" w:hAnsi="Tahoma" w:cs="Tahoma"/>
        </w:rPr>
        <w:t>1/4  Pedagogická rada ukladá VPK:</w:t>
      </w:r>
    </w:p>
    <w:p w:rsidR="006B5E31" w:rsidRPr="00F96C2E" w:rsidRDefault="006B5E31" w:rsidP="009A72F7">
      <w:pPr>
        <w:autoSpaceDE w:val="0"/>
        <w:autoSpaceDN w:val="0"/>
        <w:adjustRightInd w:val="0"/>
        <w:ind w:left="708" w:firstLine="708"/>
        <w:jc w:val="both"/>
        <w:rPr>
          <w:rFonts w:ascii="Tahoma" w:hAnsi="Tahoma" w:cs="Tahoma"/>
        </w:rPr>
      </w:pPr>
      <w:r w:rsidRPr="00F96C2E">
        <w:rPr>
          <w:rFonts w:ascii="Tahoma" w:hAnsi="Tahoma" w:cs="Tahoma"/>
        </w:rPr>
        <w:t xml:space="preserve">a. predložiť Plán práce PK na šk. rok 21/22. </w:t>
      </w:r>
    </w:p>
    <w:p w:rsidR="006B5E31" w:rsidRPr="00F96C2E" w:rsidRDefault="006B5E31" w:rsidP="009A72F7">
      <w:pPr>
        <w:autoSpaceDE w:val="0"/>
        <w:autoSpaceDN w:val="0"/>
        <w:adjustRightInd w:val="0"/>
        <w:ind w:left="708" w:firstLine="708"/>
        <w:jc w:val="both"/>
        <w:rPr>
          <w:rFonts w:ascii="Tahoma" w:hAnsi="Tahoma" w:cs="Tahoma"/>
        </w:rPr>
      </w:pPr>
      <w:r w:rsidRPr="00F96C2E">
        <w:rPr>
          <w:rFonts w:ascii="Tahoma" w:hAnsi="Tahoma" w:cs="Tahoma"/>
        </w:rPr>
        <w:t xml:space="preserve">b. zabezpečiť aktualizáciu predmetových násteniek. </w:t>
      </w:r>
    </w:p>
    <w:p w:rsidR="006B5E31" w:rsidRPr="00F96C2E" w:rsidRDefault="006B5E31" w:rsidP="009A72F7">
      <w:pPr>
        <w:autoSpaceDE w:val="0"/>
        <w:autoSpaceDN w:val="0"/>
        <w:adjustRightInd w:val="0"/>
        <w:ind w:left="708" w:firstLine="708"/>
        <w:jc w:val="both"/>
        <w:rPr>
          <w:rFonts w:ascii="Tahoma" w:hAnsi="Tahoma" w:cs="Tahoma"/>
        </w:rPr>
      </w:pPr>
      <w:r w:rsidRPr="00F96C2E">
        <w:rPr>
          <w:rFonts w:ascii="Tahoma" w:hAnsi="Tahoma" w:cs="Tahoma"/>
        </w:rPr>
        <w:t xml:space="preserve">c. dodržiavať aktuálne opatrenia proti </w:t>
      </w:r>
      <w:proofErr w:type="spellStart"/>
      <w:r w:rsidRPr="00F96C2E">
        <w:rPr>
          <w:rFonts w:ascii="Tahoma" w:hAnsi="Tahoma" w:cs="Tahoma"/>
        </w:rPr>
        <w:t>Covid</w:t>
      </w:r>
      <w:proofErr w:type="spellEnd"/>
      <w:r w:rsidRPr="00F96C2E">
        <w:rPr>
          <w:rFonts w:ascii="Tahoma" w:hAnsi="Tahoma" w:cs="Tahoma"/>
        </w:rPr>
        <w:t xml:space="preserve"> 19. </w:t>
      </w:r>
    </w:p>
    <w:p w:rsidR="00BE5EC6" w:rsidRDefault="00BE5EC6" w:rsidP="009A72F7">
      <w:pPr>
        <w:autoSpaceDE w:val="0"/>
        <w:autoSpaceDN w:val="0"/>
        <w:adjustRightInd w:val="0"/>
        <w:jc w:val="both"/>
        <w:rPr>
          <w:rFonts w:ascii="Tahoma" w:hAnsi="Tahoma" w:cs="Tahoma"/>
          <w:b/>
        </w:rPr>
      </w:pPr>
    </w:p>
    <w:p w:rsidR="00BE5EC6" w:rsidRDefault="00BE5EC6" w:rsidP="009A72F7">
      <w:pPr>
        <w:autoSpaceDE w:val="0"/>
        <w:autoSpaceDN w:val="0"/>
        <w:adjustRightInd w:val="0"/>
        <w:jc w:val="both"/>
        <w:rPr>
          <w:rFonts w:ascii="Tahoma" w:hAnsi="Tahoma" w:cs="Tahoma"/>
          <w:b/>
        </w:rPr>
      </w:pPr>
    </w:p>
    <w:p w:rsidR="00BE5EC6" w:rsidRDefault="00BE5EC6" w:rsidP="009A72F7">
      <w:pPr>
        <w:autoSpaceDE w:val="0"/>
        <w:autoSpaceDN w:val="0"/>
        <w:adjustRightInd w:val="0"/>
        <w:jc w:val="both"/>
        <w:rPr>
          <w:rFonts w:ascii="Tahoma" w:hAnsi="Tahoma" w:cs="Tahoma"/>
          <w:b/>
        </w:rPr>
      </w:pPr>
    </w:p>
    <w:p w:rsidR="00BE5EC6" w:rsidRDefault="00BE5EC6" w:rsidP="009A72F7">
      <w:pPr>
        <w:autoSpaceDE w:val="0"/>
        <w:autoSpaceDN w:val="0"/>
        <w:adjustRightInd w:val="0"/>
        <w:jc w:val="both"/>
        <w:rPr>
          <w:rFonts w:ascii="Tahoma" w:hAnsi="Tahoma" w:cs="Tahoma"/>
          <w:b/>
        </w:rPr>
      </w:pPr>
    </w:p>
    <w:p w:rsidR="006B5E31" w:rsidRPr="00F96C2E" w:rsidRDefault="006B5E31" w:rsidP="009A72F7">
      <w:pPr>
        <w:autoSpaceDE w:val="0"/>
        <w:autoSpaceDN w:val="0"/>
        <w:adjustRightInd w:val="0"/>
        <w:jc w:val="both"/>
        <w:rPr>
          <w:rFonts w:ascii="Tahoma" w:hAnsi="Tahoma" w:cs="Tahoma"/>
          <w:b/>
        </w:rPr>
      </w:pPr>
      <w:r w:rsidRPr="00F96C2E">
        <w:rPr>
          <w:rFonts w:ascii="Tahoma" w:hAnsi="Tahoma" w:cs="Tahoma"/>
          <w:b/>
        </w:rPr>
        <w:lastRenderedPageBreak/>
        <w:t>2.</w:t>
      </w:r>
    </w:p>
    <w:p w:rsidR="006B5E31" w:rsidRPr="00F96C2E" w:rsidRDefault="006B5E31" w:rsidP="009A72F7">
      <w:pPr>
        <w:jc w:val="both"/>
        <w:rPr>
          <w:rFonts w:ascii="Tahoma" w:hAnsi="Tahoma" w:cs="Tahoma"/>
          <w:i/>
          <w:shd w:val="clear" w:color="auto" w:fill="FFFFFF"/>
        </w:rPr>
      </w:pPr>
      <w:r w:rsidRPr="00F96C2E">
        <w:rPr>
          <w:rFonts w:ascii="Tahoma" w:hAnsi="Tahoma" w:cs="Tahoma"/>
          <w:i/>
          <w:shd w:val="clear" w:color="auto" w:fill="FFFFFF"/>
        </w:rPr>
        <w:t>Zasadnutie konané dňa 20.9.2021</w:t>
      </w:r>
    </w:p>
    <w:p w:rsidR="006B5E31" w:rsidRPr="00F96C2E" w:rsidRDefault="006B5E31" w:rsidP="009A72F7">
      <w:pPr>
        <w:ind w:firstLine="708"/>
        <w:jc w:val="both"/>
        <w:rPr>
          <w:rFonts w:ascii="Tahoma" w:hAnsi="Tahoma" w:cs="Tahoma"/>
        </w:rPr>
      </w:pPr>
      <w:r w:rsidRPr="00F96C2E">
        <w:rPr>
          <w:rFonts w:ascii="Tahoma" w:hAnsi="Tahoma" w:cs="Tahoma"/>
          <w:shd w:val="clear" w:color="auto" w:fill="FFFFFF"/>
        </w:rPr>
        <w:t>2/1</w:t>
      </w:r>
      <w:r w:rsidRPr="00F96C2E">
        <w:rPr>
          <w:rFonts w:ascii="Tahoma" w:hAnsi="Tahoma" w:cs="Tahoma"/>
        </w:rPr>
        <w:t xml:space="preserve"> Pedagogická rada prerokovala Plán aktualizačného vzdelávania pedagogických zamestnancov v súlade so Zákonom č. 138/2019 na školský rok 2021/22.</w:t>
      </w:r>
    </w:p>
    <w:p w:rsidR="006B5E31" w:rsidRPr="00F96C2E" w:rsidRDefault="006B5E31" w:rsidP="009A72F7">
      <w:pPr>
        <w:ind w:firstLine="708"/>
        <w:jc w:val="both"/>
        <w:rPr>
          <w:rFonts w:ascii="Tahoma" w:hAnsi="Tahoma" w:cs="Tahoma"/>
        </w:rPr>
      </w:pPr>
      <w:r w:rsidRPr="00F96C2E">
        <w:rPr>
          <w:rFonts w:ascii="Tahoma" w:hAnsi="Tahoma" w:cs="Tahoma"/>
        </w:rPr>
        <w:t>2/2  Pedagogická rada prerokovala Plán práce školy na školský rok 2021/2022.</w:t>
      </w:r>
    </w:p>
    <w:p w:rsidR="006B5E31" w:rsidRPr="00F96C2E" w:rsidRDefault="006B5E31" w:rsidP="00F31E2D">
      <w:pPr>
        <w:ind w:firstLine="708"/>
        <w:jc w:val="both"/>
        <w:rPr>
          <w:rFonts w:ascii="Tahoma" w:hAnsi="Tahoma" w:cs="Tahoma"/>
        </w:rPr>
      </w:pPr>
      <w:r w:rsidRPr="00F96C2E">
        <w:rPr>
          <w:rFonts w:ascii="Tahoma" w:hAnsi="Tahoma" w:cs="Tahoma"/>
        </w:rPr>
        <w:t>2/3 Pedagogická rada prerokovala interný pokyn o podmienkach výchovy a vzdelávania žiakov GAS v školskom roku 2021/2022.</w:t>
      </w:r>
    </w:p>
    <w:p w:rsidR="006B5E31" w:rsidRPr="00F96C2E" w:rsidRDefault="006B5E31" w:rsidP="009A72F7">
      <w:pPr>
        <w:ind w:firstLine="708"/>
        <w:jc w:val="both"/>
        <w:rPr>
          <w:rFonts w:ascii="Tahoma" w:hAnsi="Tahoma" w:cs="Tahoma"/>
        </w:rPr>
      </w:pPr>
      <w:r w:rsidRPr="00F96C2E">
        <w:rPr>
          <w:rFonts w:ascii="Tahoma" w:hAnsi="Tahoma" w:cs="Tahoma"/>
        </w:rPr>
        <w:t xml:space="preserve">2/4 Pedagogická rada berie na vedomie informácie k plenárnemu rodičovskému stretnutiu a k triednym rodičovským stretnutiam. </w:t>
      </w:r>
    </w:p>
    <w:p w:rsidR="006B5E31" w:rsidRPr="00F96C2E" w:rsidRDefault="006B5E31" w:rsidP="009A72F7">
      <w:pPr>
        <w:ind w:firstLine="708"/>
        <w:jc w:val="both"/>
        <w:rPr>
          <w:rFonts w:ascii="Tahoma" w:hAnsi="Tahoma" w:cs="Tahoma"/>
        </w:rPr>
      </w:pPr>
      <w:r w:rsidRPr="00F96C2E">
        <w:rPr>
          <w:rFonts w:ascii="Tahoma" w:hAnsi="Tahoma" w:cs="Tahoma"/>
        </w:rPr>
        <w:t xml:space="preserve">2/5 Pedagogická rada ukladá VPK pripraviť  </w:t>
      </w:r>
      <w:r w:rsidRPr="00F96C2E">
        <w:rPr>
          <w:rStyle w:val="normaltextrun"/>
          <w:rFonts w:ascii="Tahoma" w:hAnsi="Tahoma" w:cs="Tahoma"/>
          <w:bCs/>
          <w:shd w:val="clear" w:color="auto" w:fill="FFFFFF"/>
        </w:rPr>
        <w:t xml:space="preserve">podklady k žiadosti o finančný príspevok M-T zabezpečenia VVP jednotlivých predmetov, ktoré predložia Rade rodičov pri GAS. </w:t>
      </w:r>
    </w:p>
    <w:p w:rsidR="006B5E31" w:rsidRPr="00F96C2E" w:rsidRDefault="006B5E31" w:rsidP="009A72F7">
      <w:pPr>
        <w:ind w:firstLine="708"/>
        <w:jc w:val="both"/>
        <w:rPr>
          <w:rFonts w:ascii="Tahoma" w:hAnsi="Tahoma" w:cs="Tahoma"/>
        </w:rPr>
      </w:pPr>
      <w:r w:rsidRPr="00F96C2E">
        <w:rPr>
          <w:rFonts w:ascii="Tahoma" w:hAnsi="Tahoma" w:cs="Tahoma"/>
        </w:rPr>
        <w:t>2/6 Pedagogická rada ukladá TU organizačne zabezpečiť priebeh triednych rodičovských stretnutí.</w:t>
      </w:r>
    </w:p>
    <w:p w:rsidR="006B5E31" w:rsidRPr="00F96C2E" w:rsidRDefault="006B5E31" w:rsidP="002816D1">
      <w:pPr>
        <w:pStyle w:val="paragraph"/>
        <w:spacing w:before="0" w:beforeAutospacing="0" w:after="0" w:afterAutospacing="0"/>
        <w:ind w:firstLine="708"/>
        <w:jc w:val="both"/>
        <w:textAlignment w:val="baseline"/>
        <w:rPr>
          <w:rStyle w:val="normaltextrun"/>
          <w:rFonts w:ascii="Tahoma" w:hAnsi="Tahoma" w:cs="Tahoma"/>
          <w:bCs/>
        </w:rPr>
      </w:pPr>
      <w:r w:rsidRPr="00F96C2E">
        <w:rPr>
          <w:rFonts w:ascii="Tahoma" w:hAnsi="Tahoma" w:cs="Tahoma"/>
        </w:rPr>
        <w:t xml:space="preserve">2/7  Pedagogická rada ukladá </w:t>
      </w:r>
      <w:r w:rsidRPr="00F96C2E">
        <w:rPr>
          <w:rStyle w:val="normaltextrun"/>
          <w:rFonts w:ascii="Tahoma" w:hAnsi="Tahoma" w:cs="Tahoma"/>
          <w:bCs/>
        </w:rPr>
        <w:t>garantom aktualizačného vzdelávania nahlásiť termín vzdelávania, za ktoré sú zodpovední.</w:t>
      </w:r>
    </w:p>
    <w:p w:rsidR="006B5E31" w:rsidRPr="00F96C2E" w:rsidRDefault="006B5E31" w:rsidP="002816D1">
      <w:pPr>
        <w:ind w:firstLine="708"/>
        <w:jc w:val="both"/>
        <w:rPr>
          <w:rStyle w:val="eop"/>
          <w:rFonts w:ascii="Tahoma" w:hAnsi="Tahoma" w:cs="Tahoma"/>
        </w:rPr>
      </w:pPr>
      <w:r w:rsidRPr="00F96C2E">
        <w:rPr>
          <w:rStyle w:val="normaltextrun"/>
          <w:rFonts w:ascii="Tahoma" w:hAnsi="Tahoma" w:cs="Tahoma"/>
          <w:bCs/>
        </w:rPr>
        <w:t xml:space="preserve">2/8  </w:t>
      </w:r>
      <w:r w:rsidRPr="00F96C2E">
        <w:rPr>
          <w:rFonts w:ascii="Tahoma" w:hAnsi="Tahoma" w:cs="Tahoma"/>
          <w:shd w:val="clear" w:color="auto" w:fill="FFFFFF"/>
        </w:rPr>
        <w:t xml:space="preserve">Pedagogická rada </w:t>
      </w:r>
      <w:r w:rsidRPr="00F96C2E">
        <w:rPr>
          <w:rStyle w:val="normaltextrun"/>
          <w:rFonts w:ascii="Tahoma" w:hAnsi="Tahoma" w:cs="Tahoma"/>
        </w:rPr>
        <w:t>ukladá všetkým zamestnancom zverejniť ponuku krúžkov na školský rok 2021/2022. </w:t>
      </w:r>
      <w:r w:rsidRPr="00F96C2E">
        <w:rPr>
          <w:rStyle w:val="eop"/>
          <w:rFonts w:ascii="Tahoma" w:hAnsi="Tahoma" w:cs="Tahoma"/>
        </w:rPr>
        <w:t> </w:t>
      </w:r>
    </w:p>
    <w:p w:rsidR="006B5E31" w:rsidRPr="00F96C2E" w:rsidRDefault="006B5E31" w:rsidP="0083546B">
      <w:pPr>
        <w:pStyle w:val="paragraph"/>
        <w:spacing w:before="0" w:beforeAutospacing="0" w:after="0" w:afterAutospacing="0"/>
        <w:ind w:firstLine="708"/>
        <w:jc w:val="both"/>
        <w:textAlignment w:val="baseline"/>
        <w:rPr>
          <w:rFonts w:ascii="Tahoma" w:hAnsi="Tahoma" w:cs="Tahoma"/>
        </w:rPr>
      </w:pPr>
      <w:r w:rsidRPr="00F96C2E">
        <w:rPr>
          <w:rStyle w:val="eop"/>
          <w:rFonts w:ascii="Tahoma" w:hAnsi="Tahoma" w:cs="Tahoma"/>
        </w:rPr>
        <w:t xml:space="preserve">2/9 </w:t>
      </w:r>
      <w:r w:rsidRPr="00F96C2E">
        <w:rPr>
          <w:rFonts w:ascii="Tahoma" w:hAnsi="Tahoma" w:cs="Tahoma"/>
          <w:shd w:val="clear" w:color="auto" w:fill="FFFFFF"/>
        </w:rPr>
        <w:t xml:space="preserve">Pedagogická rada </w:t>
      </w:r>
      <w:r w:rsidRPr="00F96C2E">
        <w:rPr>
          <w:rStyle w:val="normaltextrun"/>
          <w:rFonts w:ascii="Tahoma" w:hAnsi="Tahoma" w:cs="Tahoma"/>
        </w:rPr>
        <w:t xml:space="preserve">ukladá  vyučujúcim TSV pripraviť na rodičovské stretnutia informácie o lyžiarskom a plaveckom výcviku v prípade, že sa budú pri priaznivom vývoji </w:t>
      </w:r>
      <w:proofErr w:type="spellStart"/>
      <w:r w:rsidRPr="00F96C2E">
        <w:rPr>
          <w:rStyle w:val="normaltextrun"/>
          <w:rFonts w:ascii="Tahoma" w:hAnsi="Tahoma" w:cs="Tahoma"/>
        </w:rPr>
        <w:t>pandemickej</w:t>
      </w:r>
      <w:proofErr w:type="spellEnd"/>
      <w:r w:rsidRPr="00F96C2E">
        <w:rPr>
          <w:rStyle w:val="normaltextrun"/>
          <w:rFonts w:ascii="Tahoma" w:hAnsi="Tahoma" w:cs="Tahoma"/>
        </w:rPr>
        <w:t xml:space="preserve"> situácie konať.</w:t>
      </w:r>
      <w:r w:rsidRPr="00F96C2E">
        <w:rPr>
          <w:rStyle w:val="normaltextrun"/>
          <w:rFonts w:ascii="Tahoma" w:hAnsi="Tahoma" w:cs="Tahoma"/>
          <w:bCs/>
        </w:rPr>
        <w:t xml:space="preserve"> </w:t>
      </w:r>
    </w:p>
    <w:p w:rsidR="006B5E31" w:rsidRPr="00F96C2E" w:rsidRDefault="006B5E31" w:rsidP="009A72F7">
      <w:pPr>
        <w:jc w:val="both"/>
        <w:rPr>
          <w:rFonts w:ascii="Tahoma" w:hAnsi="Tahoma" w:cs="Tahoma"/>
          <w:b/>
        </w:rPr>
      </w:pPr>
      <w:r w:rsidRPr="00F96C2E">
        <w:rPr>
          <w:rFonts w:ascii="Tahoma" w:hAnsi="Tahoma" w:cs="Tahoma"/>
          <w:b/>
        </w:rPr>
        <w:t>3.</w:t>
      </w:r>
    </w:p>
    <w:p w:rsidR="006B5E31" w:rsidRPr="00F96C2E" w:rsidRDefault="006B5E31" w:rsidP="009A72F7">
      <w:pPr>
        <w:jc w:val="both"/>
        <w:rPr>
          <w:rFonts w:ascii="Tahoma" w:hAnsi="Tahoma" w:cs="Tahoma"/>
          <w:i/>
          <w:shd w:val="clear" w:color="auto" w:fill="FFFFFF"/>
        </w:rPr>
      </w:pPr>
      <w:r w:rsidRPr="00F96C2E">
        <w:rPr>
          <w:rFonts w:ascii="Tahoma" w:hAnsi="Tahoma" w:cs="Tahoma"/>
          <w:i/>
          <w:shd w:val="clear" w:color="auto" w:fill="FFFFFF"/>
        </w:rPr>
        <w:t>Operatívne zasadnutie konané dňa 30. 9.2021 v súvislosti s tragickou udalosťou</w:t>
      </w:r>
    </w:p>
    <w:p w:rsidR="006B5E31" w:rsidRPr="00F96C2E" w:rsidRDefault="006B5E31" w:rsidP="009A72F7">
      <w:pPr>
        <w:ind w:firstLine="708"/>
        <w:jc w:val="both"/>
        <w:rPr>
          <w:rFonts w:ascii="Tahoma" w:hAnsi="Tahoma" w:cs="Tahoma"/>
          <w:shd w:val="clear" w:color="auto" w:fill="FFFFFF"/>
        </w:rPr>
      </w:pPr>
      <w:r w:rsidRPr="00F96C2E">
        <w:rPr>
          <w:rFonts w:ascii="Tahoma" w:hAnsi="Tahoma" w:cs="Tahoma"/>
          <w:shd w:val="clear" w:color="auto" w:fill="FFFFFF"/>
        </w:rPr>
        <w:t xml:space="preserve">3/1 </w:t>
      </w:r>
      <w:r w:rsidRPr="00F96C2E">
        <w:rPr>
          <w:rFonts w:ascii="Tahoma" w:hAnsi="Tahoma" w:cs="Tahoma"/>
        </w:rPr>
        <w:t>Pedagogická rada berie na vedomie informácie súvisiace s tragickou udalosťou (pokus o samovraždu žiaka).</w:t>
      </w:r>
    </w:p>
    <w:p w:rsidR="006B5E31" w:rsidRPr="00F96C2E" w:rsidRDefault="006B5E31" w:rsidP="009A72F7">
      <w:pPr>
        <w:ind w:firstLine="708"/>
        <w:jc w:val="both"/>
        <w:rPr>
          <w:rStyle w:val="normaltextrun"/>
          <w:rFonts w:ascii="Tahoma" w:hAnsi="Tahoma" w:cs="Tahoma"/>
          <w:bCs/>
          <w:shd w:val="clear" w:color="auto" w:fill="FFFFFF"/>
        </w:rPr>
      </w:pPr>
      <w:r w:rsidRPr="00F96C2E">
        <w:rPr>
          <w:rFonts w:ascii="Tahoma" w:hAnsi="Tahoma" w:cs="Tahoma"/>
          <w:shd w:val="clear" w:color="auto" w:fill="FFFFFF"/>
        </w:rPr>
        <w:t xml:space="preserve">3/2 Pedagogická rada </w:t>
      </w:r>
      <w:r w:rsidRPr="00F96C2E">
        <w:rPr>
          <w:rStyle w:val="normaltextrun"/>
          <w:rFonts w:ascii="Tahoma" w:hAnsi="Tahoma" w:cs="Tahoma"/>
        </w:rPr>
        <w:t xml:space="preserve">ukladá TU </w:t>
      </w:r>
      <w:r w:rsidRPr="00F96C2E">
        <w:rPr>
          <w:rStyle w:val="normaltextrun"/>
          <w:rFonts w:ascii="Tahoma" w:hAnsi="Tahoma" w:cs="Tahoma"/>
          <w:bCs/>
          <w:shd w:val="clear" w:color="auto" w:fill="FFFFFF"/>
        </w:rPr>
        <w:t xml:space="preserve">zorganizovať triednické hodiny k aktuálnej situácii. </w:t>
      </w:r>
    </w:p>
    <w:p w:rsidR="006B5E31" w:rsidRPr="00F96C2E" w:rsidRDefault="006B5E31" w:rsidP="009A72F7">
      <w:pPr>
        <w:ind w:firstLine="708"/>
        <w:jc w:val="both"/>
        <w:rPr>
          <w:rFonts w:ascii="Tahoma" w:hAnsi="Tahoma" w:cs="Tahoma"/>
        </w:rPr>
      </w:pPr>
      <w:r w:rsidRPr="00F96C2E">
        <w:rPr>
          <w:rStyle w:val="normaltextrun"/>
          <w:rFonts w:ascii="Tahoma" w:hAnsi="Tahoma" w:cs="Tahoma"/>
          <w:bCs/>
          <w:shd w:val="clear" w:color="auto" w:fill="FFFFFF"/>
        </w:rPr>
        <w:t xml:space="preserve">3/3  </w:t>
      </w:r>
      <w:r w:rsidRPr="00F96C2E">
        <w:rPr>
          <w:rFonts w:ascii="Tahoma" w:hAnsi="Tahoma" w:cs="Tahoma"/>
        </w:rPr>
        <w:t>Pedagogická rada berie na vedomie zabezpečenie krízovej intervencie odborníkmi z </w:t>
      </w:r>
      <w:proofErr w:type="spellStart"/>
      <w:r w:rsidRPr="00F96C2E">
        <w:rPr>
          <w:rFonts w:ascii="Tahoma" w:hAnsi="Tahoma" w:cs="Tahoma"/>
        </w:rPr>
        <w:t>CPPPaP</w:t>
      </w:r>
      <w:proofErr w:type="spellEnd"/>
      <w:r w:rsidRPr="00F96C2E">
        <w:rPr>
          <w:rFonts w:ascii="Tahoma" w:hAnsi="Tahoma" w:cs="Tahoma"/>
        </w:rPr>
        <w:t xml:space="preserve"> pre dotknutých žiakov školy.</w:t>
      </w:r>
    </w:p>
    <w:p w:rsidR="006B5E31" w:rsidRPr="00F96C2E" w:rsidRDefault="006B5E31" w:rsidP="009A72F7">
      <w:pPr>
        <w:ind w:firstLine="708"/>
        <w:jc w:val="both"/>
        <w:rPr>
          <w:rStyle w:val="eop"/>
          <w:rFonts w:ascii="Tahoma" w:hAnsi="Tahoma" w:cs="Tahoma"/>
        </w:rPr>
      </w:pPr>
      <w:r w:rsidRPr="00F96C2E">
        <w:rPr>
          <w:rFonts w:ascii="Tahoma" w:hAnsi="Tahoma" w:cs="Tahoma"/>
        </w:rPr>
        <w:t>3/4  Pedagogická rada berie na vedomie možnosť krízovej intervencie pre zamestnancov školy.</w:t>
      </w:r>
    </w:p>
    <w:p w:rsidR="006B5E31" w:rsidRPr="00F96C2E" w:rsidRDefault="006B5E31" w:rsidP="009A72F7">
      <w:pPr>
        <w:pStyle w:val="paragraph"/>
        <w:spacing w:before="0" w:beforeAutospacing="0" w:after="0" w:afterAutospacing="0"/>
        <w:jc w:val="both"/>
        <w:textAlignment w:val="baseline"/>
        <w:rPr>
          <w:rFonts w:ascii="Tahoma" w:hAnsi="Tahoma" w:cs="Tahoma"/>
          <w:b/>
        </w:rPr>
      </w:pPr>
      <w:r w:rsidRPr="00F96C2E">
        <w:rPr>
          <w:rFonts w:ascii="Tahoma" w:hAnsi="Tahoma" w:cs="Tahoma"/>
          <w:b/>
        </w:rPr>
        <w:t>4.</w:t>
      </w:r>
    </w:p>
    <w:p w:rsidR="006B5E31" w:rsidRPr="00F96C2E" w:rsidRDefault="006B5E31" w:rsidP="009A72F7">
      <w:pPr>
        <w:pStyle w:val="paragraph"/>
        <w:spacing w:before="0" w:beforeAutospacing="0" w:after="0" w:afterAutospacing="0"/>
        <w:jc w:val="both"/>
        <w:textAlignment w:val="baseline"/>
        <w:rPr>
          <w:rFonts w:ascii="Tahoma" w:hAnsi="Tahoma" w:cs="Tahoma"/>
          <w:i/>
          <w:shd w:val="clear" w:color="auto" w:fill="FFFFFF"/>
        </w:rPr>
      </w:pPr>
      <w:r w:rsidRPr="00F96C2E">
        <w:rPr>
          <w:rFonts w:ascii="Tahoma" w:hAnsi="Tahoma" w:cs="Tahoma"/>
          <w:i/>
          <w:shd w:val="clear" w:color="auto" w:fill="FFFFFF"/>
        </w:rPr>
        <w:t>Zasadnutie konané dňa 11.10.2021</w:t>
      </w:r>
    </w:p>
    <w:p w:rsidR="006B5E31" w:rsidRPr="00F96C2E" w:rsidRDefault="006B5E31" w:rsidP="0083546B">
      <w:pPr>
        <w:pStyle w:val="paragraph"/>
        <w:spacing w:before="0" w:beforeAutospacing="0" w:after="0" w:afterAutospacing="0"/>
        <w:ind w:firstLine="708"/>
        <w:jc w:val="both"/>
        <w:textAlignment w:val="baseline"/>
        <w:rPr>
          <w:rStyle w:val="eop"/>
          <w:rFonts w:ascii="Tahoma" w:hAnsi="Tahoma" w:cs="Tahoma"/>
        </w:rPr>
      </w:pPr>
      <w:r w:rsidRPr="00F96C2E">
        <w:rPr>
          <w:rFonts w:ascii="Tahoma" w:hAnsi="Tahoma" w:cs="Tahoma"/>
          <w:shd w:val="clear" w:color="auto" w:fill="FFFFFF"/>
        </w:rPr>
        <w:t>4/1</w:t>
      </w:r>
      <w:r w:rsidRPr="00F96C2E">
        <w:rPr>
          <w:rFonts w:ascii="Tahoma" w:hAnsi="Tahoma" w:cs="Tahoma"/>
          <w:b/>
          <w:shd w:val="clear" w:color="auto" w:fill="FFFFFF"/>
        </w:rPr>
        <w:t xml:space="preserve"> </w:t>
      </w:r>
      <w:r w:rsidRPr="00F96C2E">
        <w:rPr>
          <w:rStyle w:val="normaltextrun"/>
          <w:rFonts w:ascii="Tahoma" w:hAnsi="Tahoma" w:cs="Tahoma"/>
        </w:rPr>
        <w:t xml:space="preserve">Pedagogická rada prerokovala </w:t>
      </w:r>
      <w:r w:rsidRPr="00F96C2E">
        <w:rPr>
          <w:rStyle w:val="normaltextrun"/>
          <w:rFonts w:ascii="Tahoma" w:hAnsi="Tahoma" w:cs="Tahoma"/>
          <w:bCs/>
          <w:shd w:val="clear" w:color="auto" w:fill="FFFFFF"/>
        </w:rPr>
        <w:t>Správu o VVČ za školský rok 2021/2022.</w:t>
      </w:r>
      <w:r w:rsidRPr="00F96C2E">
        <w:rPr>
          <w:rStyle w:val="eop"/>
          <w:shd w:val="clear" w:color="auto" w:fill="FFFFFF"/>
        </w:rPr>
        <w:t> </w:t>
      </w:r>
    </w:p>
    <w:p w:rsidR="006B5E31" w:rsidRPr="00F96C2E" w:rsidRDefault="006B5E31" w:rsidP="0083546B">
      <w:pPr>
        <w:pStyle w:val="paragraph"/>
        <w:spacing w:before="0" w:beforeAutospacing="0" w:after="0" w:afterAutospacing="0"/>
        <w:ind w:firstLine="708"/>
        <w:jc w:val="both"/>
        <w:textAlignment w:val="baseline"/>
        <w:rPr>
          <w:rStyle w:val="normaltextrun"/>
          <w:rFonts w:ascii="Tahoma" w:hAnsi="Tahoma" w:cs="Tahoma"/>
        </w:rPr>
      </w:pPr>
      <w:r w:rsidRPr="00F96C2E">
        <w:rPr>
          <w:rStyle w:val="normaltextrun"/>
          <w:rFonts w:ascii="Tahoma" w:hAnsi="Tahoma" w:cs="Tahoma"/>
        </w:rPr>
        <w:t>4/2 Vedenie GAS ukladá</w:t>
      </w:r>
      <w:r w:rsidRPr="00F96C2E">
        <w:rPr>
          <w:rStyle w:val="eop"/>
          <w:rFonts w:ascii="Tahoma" w:hAnsi="Tahoma" w:cs="Tahoma"/>
        </w:rPr>
        <w:t> </w:t>
      </w:r>
      <w:r w:rsidRPr="00F96C2E">
        <w:rPr>
          <w:rStyle w:val="normaltextrun"/>
          <w:rFonts w:ascii="Tahoma" w:hAnsi="Tahoma" w:cs="Tahoma"/>
        </w:rPr>
        <w:t>skontrolovať vytvorené hodiny a zaradenie žiakov na </w:t>
      </w:r>
      <w:proofErr w:type="spellStart"/>
      <w:r w:rsidRPr="00F96C2E">
        <w:rPr>
          <w:rStyle w:val="spellingerror"/>
          <w:rFonts w:ascii="Tahoma" w:hAnsi="Tahoma" w:cs="Tahoma"/>
        </w:rPr>
        <w:t>edupage</w:t>
      </w:r>
      <w:proofErr w:type="spellEnd"/>
      <w:r w:rsidRPr="00F96C2E">
        <w:rPr>
          <w:rStyle w:val="normaltextrun"/>
          <w:rFonts w:ascii="Tahoma" w:hAnsi="Tahoma" w:cs="Tahoma"/>
        </w:rPr>
        <w:t>.</w:t>
      </w:r>
    </w:p>
    <w:p w:rsidR="006B5E31" w:rsidRPr="00F96C2E" w:rsidRDefault="006B5E31" w:rsidP="0083546B">
      <w:pPr>
        <w:pStyle w:val="paragraph"/>
        <w:spacing w:before="0" w:beforeAutospacing="0" w:after="0" w:afterAutospacing="0"/>
        <w:ind w:left="288"/>
        <w:jc w:val="both"/>
        <w:textAlignment w:val="baseline"/>
        <w:rPr>
          <w:rFonts w:ascii="Tahoma" w:hAnsi="Tahoma" w:cs="Tahoma"/>
        </w:rPr>
      </w:pPr>
      <w:r w:rsidRPr="00F96C2E">
        <w:rPr>
          <w:rStyle w:val="normaltextrun"/>
          <w:rFonts w:ascii="Tahoma" w:hAnsi="Tahoma" w:cs="Tahoma"/>
        </w:rPr>
        <w:t xml:space="preserve">     4/3  </w:t>
      </w:r>
      <w:r w:rsidRPr="00F96C2E">
        <w:rPr>
          <w:rStyle w:val="normaltextrun"/>
          <w:rFonts w:ascii="Tahoma" w:hAnsi="Tahoma" w:cs="Tahoma"/>
          <w:bCs/>
        </w:rPr>
        <w:t>Vedenie GAS ukladá všetkým vyučujúcim:</w:t>
      </w:r>
      <w:r w:rsidRPr="00F96C2E">
        <w:rPr>
          <w:rStyle w:val="eop"/>
          <w:rFonts w:ascii="Tahoma" w:hAnsi="Tahoma" w:cs="Tahoma"/>
        </w:rPr>
        <w:t> </w:t>
      </w:r>
    </w:p>
    <w:p w:rsidR="006B5E31" w:rsidRPr="00F96C2E" w:rsidRDefault="006B5E31" w:rsidP="0083546B">
      <w:pPr>
        <w:pStyle w:val="paragraph"/>
        <w:spacing w:before="0" w:beforeAutospacing="0" w:after="0" w:afterAutospacing="0"/>
        <w:ind w:left="708" w:firstLine="420"/>
        <w:jc w:val="both"/>
        <w:textAlignment w:val="baseline"/>
        <w:rPr>
          <w:rFonts w:ascii="Tahoma" w:hAnsi="Tahoma" w:cs="Tahoma"/>
        </w:rPr>
      </w:pPr>
      <w:r w:rsidRPr="00F96C2E">
        <w:rPr>
          <w:rFonts w:ascii="Tahoma" w:hAnsi="Tahoma" w:cs="Tahoma"/>
        </w:rPr>
        <w:t xml:space="preserve">a) </w:t>
      </w:r>
      <w:r w:rsidRPr="00F96C2E">
        <w:rPr>
          <w:rStyle w:val="normaltextrun"/>
          <w:rFonts w:ascii="Tahoma" w:hAnsi="Tahoma" w:cs="Tahoma"/>
        </w:rPr>
        <w:t>dodržiavať všetky nariadenia v zmysle Vyhlášky RÚVZ a v súlade so Školským semaforom.</w:t>
      </w:r>
      <w:r w:rsidRPr="00F96C2E">
        <w:rPr>
          <w:rStyle w:val="eop"/>
          <w:rFonts w:ascii="Tahoma" w:hAnsi="Tahoma" w:cs="Tahoma"/>
        </w:rPr>
        <w:t> </w:t>
      </w:r>
    </w:p>
    <w:p w:rsidR="006B5E31" w:rsidRPr="00F96C2E" w:rsidRDefault="006B5E31" w:rsidP="0083546B">
      <w:pPr>
        <w:pStyle w:val="paragraph"/>
        <w:spacing w:before="0" w:beforeAutospacing="0" w:after="0" w:afterAutospacing="0"/>
        <w:ind w:left="708" w:firstLine="420"/>
        <w:jc w:val="both"/>
        <w:textAlignment w:val="baseline"/>
        <w:rPr>
          <w:rFonts w:ascii="Tahoma" w:hAnsi="Tahoma" w:cs="Tahoma"/>
        </w:rPr>
      </w:pPr>
      <w:r w:rsidRPr="00F96C2E">
        <w:rPr>
          <w:rFonts w:ascii="Tahoma" w:hAnsi="Tahoma" w:cs="Tahoma"/>
        </w:rPr>
        <w:t xml:space="preserve">b) </w:t>
      </w:r>
      <w:r w:rsidRPr="00F96C2E">
        <w:rPr>
          <w:rStyle w:val="normaltextrun"/>
          <w:rFonts w:ascii="Tahoma" w:hAnsi="Tahoma" w:cs="Tahoma"/>
        </w:rPr>
        <w:t>dôsledne a pravidelne zapisovať známky do elektronickej žiackej knižky. </w:t>
      </w:r>
      <w:r w:rsidRPr="00F96C2E">
        <w:rPr>
          <w:rStyle w:val="eop"/>
          <w:rFonts w:ascii="Tahoma" w:hAnsi="Tahoma" w:cs="Tahoma"/>
        </w:rPr>
        <w:t> </w:t>
      </w:r>
    </w:p>
    <w:p w:rsidR="006B5E31" w:rsidRPr="00F96C2E" w:rsidRDefault="006B5E31" w:rsidP="0083546B">
      <w:pPr>
        <w:pStyle w:val="paragraph"/>
        <w:spacing w:before="0" w:beforeAutospacing="0" w:after="0" w:afterAutospacing="0"/>
        <w:ind w:left="708" w:firstLine="420"/>
        <w:jc w:val="both"/>
        <w:textAlignment w:val="baseline"/>
        <w:rPr>
          <w:rFonts w:ascii="Tahoma" w:hAnsi="Tahoma" w:cs="Tahoma"/>
        </w:rPr>
      </w:pPr>
      <w:r w:rsidRPr="00F96C2E">
        <w:rPr>
          <w:rFonts w:ascii="Tahoma" w:hAnsi="Tahoma" w:cs="Tahoma"/>
        </w:rPr>
        <w:t xml:space="preserve">c) </w:t>
      </w:r>
      <w:r w:rsidRPr="00F96C2E">
        <w:rPr>
          <w:rStyle w:val="normaltextrun"/>
          <w:rFonts w:ascii="Tahoma" w:hAnsi="Tahoma" w:cs="Tahoma"/>
        </w:rPr>
        <w:t>doplniť si prestupujúcich žiakov vo všetkých zoznamoch aj s dátumom zmeny.</w:t>
      </w:r>
      <w:r w:rsidRPr="00F96C2E">
        <w:rPr>
          <w:rStyle w:val="eop"/>
          <w:rFonts w:ascii="Tahoma" w:hAnsi="Tahoma" w:cs="Tahoma"/>
        </w:rPr>
        <w:t> </w:t>
      </w:r>
    </w:p>
    <w:p w:rsidR="006B5E31" w:rsidRPr="00F96C2E" w:rsidRDefault="006B5E31" w:rsidP="0083546B">
      <w:pPr>
        <w:pStyle w:val="paragraph"/>
        <w:spacing w:before="0" w:beforeAutospacing="0" w:after="0" w:afterAutospacing="0"/>
        <w:ind w:left="708" w:firstLine="420"/>
        <w:jc w:val="both"/>
        <w:textAlignment w:val="baseline"/>
        <w:rPr>
          <w:rStyle w:val="eop"/>
          <w:rFonts w:ascii="Tahoma" w:hAnsi="Tahoma" w:cs="Tahoma"/>
        </w:rPr>
      </w:pPr>
      <w:r w:rsidRPr="00F96C2E">
        <w:rPr>
          <w:rFonts w:ascii="Tahoma" w:hAnsi="Tahoma" w:cs="Tahoma"/>
        </w:rPr>
        <w:t xml:space="preserve">d) </w:t>
      </w:r>
      <w:r w:rsidRPr="00F96C2E">
        <w:rPr>
          <w:rStyle w:val="normaltextrun"/>
          <w:rFonts w:ascii="Tahoma" w:hAnsi="Tahoma" w:cs="Tahoma"/>
        </w:rPr>
        <w:t>evidovať si hodiny nad čas, ktoré vzniknú v súvislosti s kombinovaným vyučovaním a nahlásiť ich vždy ku koncu mesiaca.</w:t>
      </w:r>
      <w:r w:rsidRPr="00F96C2E">
        <w:rPr>
          <w:rStyle w:val="eop"/>
          <w:rFonts w:ascii="Tahoma" w:hAnsi="Tahoma" w:cs="Tahoma"/>
        </w:rPr>
        <w:t> </w:t>
      </w:r>
    </w:p>
    <w:p w:rsidR="00BE5EC6" w:rsidRDefault="00BE5EC6" w:rsidP="009A72F7">
      <w:pPr>
        <w:pStyle w:val="paragraph"/>
        <w:spacing w:before="0" w:beforeAutospacing="0" w:after="0" w:afterAutospacing="0"/>
        <w:jc w:val="both"/>
        <w:textAlignment w:val="baseline"/>
        <w:rPr>
          <w:rFonts w:ascii="Tahoma" w:hAnsi="Tahoma" w:cs="Tahoma"/>
          <w:b/>
        </w:rPr>
      </w:pPr>
    </w:p>
    <w:p w:rsidR="00BE5EC6" w:rsidRDefault="00BE5EC6" w:rsidP="009A72F7">
      <w:pPr>
        <w:pStyle w:val="paragraph"/>
        <w:spacing w:before="0" w:beforeAutospacing="0" w:after="0" w:afterAutospacing="0"/>
        <w:jc w:val="both"/>
        <w:textAlignment w:val="baseline"/>
        <w:rPr>
          <w:rFonts w:ascii="Tahoma" w:hAnsi="Tahoma" w:cs="Tahoma"/>
          <w:b/>
        </w:rPr>
      </w:pPr>
    </w:p>
    <w:p w:rsidR="006B5E31" w:rsidRPr="00F96C2E" w:rsidRDefault="006B5E31" w:rsidP="009A72F7">
      <w:pPr>
        <w:pStyle w:val="paragraph"/>
        <w:spacing w:before="0" w:beforeAutospacing="0" w:after="0" w:afterAutospacing="0"/>
        <w:jc w:val="both"/>
        <w:textAlignment w:val="baseline"/>
        <w:rPr>
          <w:rFonts w:ascii="Tahoma" w:hAnsi="Tahoma" w:cs="Tahoma"/>
          <w:b/>
        </w:rPr>
      </w:pPr>
      <w:r w:rsidRPr="00F96C2E">
        <w:rPr>
          <w:rFonts w:ascii="Tahoma" w:hAnsi="Tahoma" w:cs="Tahoma"/>
          <w:b/>
        </w:rPr>
        <w:lastRenderedPageBreak/>
        <w:t>5.</w:t>
      </w:r>
    </w:p>
    <w:p w:rsidR="006B5E31" w:rsidRPr="00F96C2E" w:rsidRDefault="006B5E31" w:rsidP="009A72F7">
      <w:pPr>
        <w:pStyle w:val="paragraph"/>
        <w:spacing w:before="0" w:beforeAutospacing="0" w:after="0" w:afterAutospacing="0"/>
        <w:jc w:val="both"/>
        <w:textAlignment w:val="baseline"/>
        <w:rPr>
          <w:rFonts w:ascii="Tahoma" w:hAnsi="Tahoma" w:cs="Tahoma"/>
          <w:i/>
          <w:shd w:val="clear" w:color="auto" w:fill="FFFFFF"/>
        </w:rPr>
      </w:pPr>
      <w:r w:rsidRPr="00F96C2E">
        <w:rPr>
          <w:rFonts w:ascii="Tahoma" w:hAnsi="Tahoma" w:cs="Tahoma"/>
          <w:i/>
          <w:shd w:val="clear" w:color="auto" w:fill="FFFFFF"/>
        </w:rPr>
        <w:t xml:space="preserve">Zasadnutie konané </w:t>
      </w:r>
      <w:proofErr w:type="spellStart"/>
      <w:r w:rsidRPr="00F96C2E">
        <w:rPr>
          <w:rFonts w:ascii="Tahoma" w:hAnsi="Tahoma" w:cs="Tahoma"/>
          <w:i/>
          <w:shd w:val="clear" w:color="auto" w:fill="FFFFFF"/>
        </w:rPr>
        <w:t>online</w:t>
      </w:r>
      <w:proofErr w:type="spellEnd"/>
      <w:r w:rsidRPr="00F96C2E">
        <w:rPr>
          <w:rFonts w:ascii="Tahoma" w:hAnsi="Tahoma" w:cs="Tahoma"/>
          <w:i/>
          <w:shd w:val="clear" w:color="auto" w:fill="FFFFFF"/>
        </w:rPr>
        <w:t xml:space="preserve"> prostredníctvom MS </w:t>
      </w:r>
      <w:proofErr w:type="spellStart"/>
      <w:r w:rsidRPr="00F96C2E">
        <w:rPr>
          <w:rFonts w:ascii="Tahoma" w:hAnsi="Tahoma" w:cs="Tahoma"/>
          <w:i/>
          <w:shd w:val="clear" w:color="auto" w:fill="FFFFFF"/>
        </w:rPr>
        <w:t>Teams</w:t>
      </w:r>
      <w:proofErr w:type="spellEnd"/>
      <w:r w:rsidRPr="00F96C2E">
        <w:rPr>
          <w:rFonts w:ascii="Tahoma" w:hAnsi="Tahoma" w:cs="Tahoma"/>
          <w:i/>
          <w:shd w:val="clear" w:color="auto" w:fill="FFFFFF"/>
        </w:rPr>
        <w:t xml:space="preserve"> dňa 18.10.2021</w:t>
      </w:r>
    </w:p>
    <w:p w:rsidR="006B5E31" w:rsidRPr="00F96C2E" w:rsidRDefault="006B5E31" w:rsidP="0078214A">
      <w:pPr>
        <w:pStyle w:val="paragraph"/>
        <w:spacing w:before="0" w:beforeAutospacing="0" w:after="0" w:afterAutospacing="0"/>
        <w:ind w:firstLine="708"/>
        <w:jc w:val="both"/>
        <w:textAlignment w:val="baseline"/>
        <w:rPr>
          <w:rStyle w:val="normaltextrun"/>
          <w:rFonts w:ascii="Tahoma" w:hAnsi="Tahoma" w:cs="Tahoma"/>
        </w:rPr>
      </w:pPr>
      <w:r w:rsidRPr="00F96C2E">
        <w:rPr>
          <w:rFonts w:ascii="Tahoma" w:hAnsi="Tahoma" w:cs="Tahoma"/>
        </w:rPr>
        <w:t xml:space="preserve">5/1 </w:t>
      </w:r>
      <w:r w:rsidRPr="00F96C2E">
        <w:rPr>
          <w:rStyle w:val="normaltextrun"/>
          <w:rFonts w:ascii="Tahoma" w:hAnsi="Tahoma" w:cs="Tahoma"/>
        </w:rPr>
        <w:t>Pedagogická rada berie na vedomie aktualizovaný Školský semafor.</w:t>
      </w:r>
    </w:p>
    <w:p w:rsidR="006B5E31" w:rsidRPr="00F96C2E" w:rsidRDefault="006B5E31" w:rsidP="005C2466">
      <w:pPr>
        <w:pStyle w:val="paragraph"/>
        <w:spacing w:before="0" w:beforeAutospacing="0" w:after="0" w:afterAutospacing="0"/>
        <w:jc w:val="both"/>
        <w:textAlignment w:val="baseline"/>
        <w:rPr>
          <w:rFonts w:ascii="Tahoma" w:hAnsi="Tahoma" w:cs="Tahoma"/>
          <w:b/>
        </w:rPr>
      </w:pPr>
      <w:r w:rsidRPr="00F96C2E">
        <w:rPr>
          <w:rFonts w:ascii="Tahoma" w:hAnsi="Tahoma" w:cs="Tahoma"/>
          <w:b/>
        </w:rPr>
        <w:t>6.</w:t>
      </w:r>
    </w:p>
    <w:p w:rsidR="006B5E31" w:rsidRPr="00F96C2E" w:rsidRDefault="006B5E31" w:rsidP="005C2466">
      <w:pPr>
        <w:pStyle w:val="paragraph"/>
        <w:spacing w:before="0" w:beforeAutospacing="0" w:after="0" w:afterAutospacing="0"/>
        <w:jc w:val="both"/>
        <w:textAlignment w:val="baseline"/>
        <w:rPr>
          <w:rFonts w:ascii="Tahoma" w:hAnsi="Tahoma" w:cs="Tahoma"/>
          <w:i/>
          <w:shd w:val="clear" w:color="auto" w:fill="FFFFFF"/>
        </w:rPr>
      </w:pPr>
      <w:r w:rsidRPr="00F96C2E">
        <w:rPr>
          <w:rFonts w:ascii="Tahoma" w:hAnsi="Tahoma" w:cs="Tahoma"/>
          <w:i/>
          <w:shd w:val="clear" w:color="auto" w:fill="FFFFFF"/>
        </w:rPr>
        <w:t xml:space="preserve">Zasadnutie konané </w:t>
      </w:r>
      <w:proofErr w:type="spellStart"/>
      <w:r w:rsidRPr="00F96C2E">
        <w:rPr>
          <w:rFonts w:ascii="Tahoma" w:hAnsi="Tahoma" w:cs="Tahoma"/>
          <w:i/>
          <w:shd w:val="clear" w:color="auto" w:fill="FFFFFF"/>
        </w:rPr>
        <w:t>online</w:t>
      </w:r>
      <w:proofErr w:type="spellEnd"/>
      <w:r w:rsidRPr="00F96C2E">
        <w:rPr>
          <w:rFonts w:ascii="Tahoma" w:hAnsi="Tahoma" w:cs="Tahoma"/>
          <w:i/>
          <w:shd w:val="clear" w:color="auto" w:fill="FFFFFF"/>
        </w:rPr>
        <w:t xml:space="preserve"> prostredníctvom MS </w:t>
      </w:r>
      <w:proofErr w:type="spellStart"/>
      <w:r w:rsidRPr="00F96C2E">
        <w:rPr>
          <w:rFonts w:ascii="Tahoma" w:hAnsi="Tahoma" w:cs="Tahoma"/>
          <w:i/>
          <w:shd w:val="clear" w:color="auto" w:fill="FFFFFF"/>
        </w:rPr>
        <w:t>Teams</w:t>
      </w:r>
      <w:proofErr w:type="spellEnd"/>
      <w:r w:rsidRPr="00F96C2E">
        <w:rPr>
          <w:rFonts w:ascii="Tahoma" w:hAnsi="Tahoma" w:cs="Tahoma"/>
          <w:i/>
          <w:shd w:val="clear" w:color="auto" w:fill="FFFFFF"/>
        </w:rPr>
        <w:t xml:space="preserve"> dňa 22.11.2020 – hodnotiaca porada</w:t>
      </w:r>
    </w:p>
    <w:p w:rsidR="006B5E31" w:rsidRPr="00F96C2E" w:rsidRDefault="006B5E31" w:rsidP="00BB4357">
      <w:pPr>
        <w:pStyle w:val="paragraph"/>
        <w:spacing w:before="0" w:beforeAutospacing="0" w:after="0" w:afterAutospacing="0"/>
        <w:ind w:firstLine="708"/>
        <w:jc w:val="both"/>
        <w:textAlignment w:val="baseline"/>
        <w:rPr>
          <w:rFonts w:ascii="Tahoma" w:hAnsi="Tahoma" w:cs="Tahoma"/>
        </w:rPr>
      </w:pPr>
      <w:r w:rsidRPr="00F96C2E">
        <w:rPr>
          <w:rFonts w:ascii="Tahoma" w:hAnsi="Tahoma" w:cs="Tahoma"/>
          <w:shd w:val="clear" w:color="auto" w:fill="FFFFFF"/>
        </w:rPr>
        <w:t>6/1 P</w:t>
      </w:r>
      <w:r w:rsidRPr="00F96C2E">
        <w:rPr>
          <w:rStyle w:val="normaltextrun"/>
          <w:rFonts w:ascii="Tahoma" w:hAnsi="Tahoma" w:cs="Tahoma"/>
          <w:bCs/>
        </w:rPr>
        <w:t xml:space="preserve">edagogická rada berie na vedomie </w:t>
      </w:r>
      <w:r w:rsidRPr="00F96C2E">
        <w:rPr>
          <w:rStyle w:val="normaltextrun"/>
          <w:rFonts w:ascii="Tahoma" w:hAnsi="Tahoma" w:cs="Tahoma"/>
        </w:rPr>
        <w:t>informácie o výchovno-vzdelávacích výsledkoch žiakov za 1. štvrťrok 2021/22.</w:t>
      </w:r>
      <w:r w:rsidRPr="00F96C2E">
        <w:rPr>
          <w:rStyle w:val="eop"/>
          <w:rFonts w:ascii="Tahoma" w:hAnsi="Tahoma" w:cs="Tahoma"/>
        </w:rPr>
        <w:t> </w:t>
      </w:r>
    </w:p>
    <w:p w:rsidR="006B5E31" w:rsidRPr="00F96C2E" w:rsidRDefault="006B5E31" w:rsidP="00BB4357">
      <w:pPr>
        <w:pStyle w:val="paragraph"/>
        <w:spacing w:before="0" w:beforeAutospacing="0" w:after="0" w:afterAutospacing="0"/>
        <w:ind w:firstLine="708"/>
        <w:jc w:val="both"/>
        <w:textAlignment w:val="baseline"/>
        <w:rPr>
          <w:rFonts w:ascii="Tahoma" w:hAnsi="Tahoma" w:cs="Tahoma"/>
        </w:rPr>
      </w:pPr>
      <w:r w:rsidRPr="00F96C2E">
        <w:rPr>
          <w:rFonts w:ascii="Tahoma" w:hAnsi="Tahoma" w:cs="Tahoma"/>
        </w:rPr>
        <w:t xml:space="preserve">6/2  </w:t>
      </w:r>
      <w:r w:rsidRPr="00F96C2E">
        <w:rPr>
          <w:rStyle w:val="normaltextrun"/>
          <w:rFonts w:ascii="Tahoma" w:hAnsi="Tahoma" w:cs="Tahoma"/>
          <w:bCs/>
        </w:rPr>
        <w:t>Vedenie GAS ukladá všetkým pedagogickým zamestnancom:</w:t>
      </w:r>
      <w:r w:rsidRPr="00F96C2E">
        <w:rPr>
          <w:rStyle w:val="eop"/>
          <w:rFonts w:ascii="Tahoma" w:hAnsi="Tahoma" w:cs="Tahoma"/>
        </w:rPr>
        <w:t> </w:t>
      </w:r>
    </w:p>
    <w:p w:rsidR="006B5E31" w:rsidRPr="00F96C2E" w:rsidRDefault="006B5E31" w:rsidP="00BB4357">
      <w:pPr>
        <w:pStyle w:val="paragraph"/>
        <w:spacing w:before="0" w:beforeAutospacing="0" w:after="0" w:afterAutospacing="0"/>
        <w:ind w:firstLine="708"/>
        <w:jc w:val="both"/>
        <w:textAlignment w:val="baseline"/>
        <w:rPr>
          <w:rFonts w:ascii="Tahoma" w:hAnsi="Tahoma" w:cs="Tahoma"/>
        </w:rPr>
      </w:pPr>
      <w:r w:rsidRPr="00F96C2E">
        <w:rPr>
          <w:rFonts w:ascii="Tahoma" w:hAnsi="Tahoma" w:cs="Tahoma"/>
        </w:rPr>
        <w:t xml:space="preserve">      a) sprostredkovať </w:t>
      </w:r>
      <w:r w:rsidRPr="00F96C2E">
        <w:rPr>
          <w:rStyle w:val="normaltextrun"/>
          <w:rFonts w:ascii="Tahoma" w:hAnsi="Tahoma" w:cs="Tahoma"/>
        </w:rPr>
        <w:t xml:space="preserve">informácie o slabo prospievajúcich, neprospievajúcich a problémových žiakoch ich zákonným zástupcom prostredníctvom </w:t>
      </w:r>
      <w:proofErr w:type="spellStart"/>
      <w:r w:rsidRPr="00F96C2E">
        <w:rPr>
          <w:rStyle w:val="normaltextrun"/>
          <w:rFonts w:ascii="Tahoma" w:hAnsi="Tahoma" w:cs="Tahoma"/>
        </w:rPr>
        <w:t>edupage</w:t>
      </w:r>
      <w:proofErr w:type="spellEnd"/>
      <w:r w:rsidRPr="00F96C2E">
        <w:rPr>
          <w:rStyle w:val="normaltextrun"/>
          <w:rFonts w:ascii="Tahoma" w:hAnsi="Tahoma" w:cs="Tahoma"/>
        </w:rPr>
        <w:t xml:space="preserve">. </w:t>
      </w:r>
    </w:p>
    <w:p w:rsidR="006B5E31" w:rsidRPr="00F96C2E" w:rsidRDefault="006B5E31" w:rsidP="00BB4357">
      <w:pPr>
        <w:pStyle w:val="paragraph"/>
        <w:spacing w:before="0" w:beforeAutospacing="0" w:after="0" w:afterAutospacing="0"/>
        <w:ind w:firstLine="708"/>
        <w:jc w:val="both"/>
        <w:textAlignment w:val="baseline"/>
        <w:rPr>
          <w:rFonts w:ascii="Tahoma" w:hAnsi="Tahoma" w:cs="Tahoma"/>
        </w:rPr>
      </w:pPr>
      <w:r w:rsidRPr="00F96C2E">
        <w:rPr>
          <w:rFonts w:ascii="Tahoma" w:hAnsi="Tahoma" w:cs="Tahoma"/>
        </w:rPr>
        <w:t xml:space="preserve">      b) </w:t>
      </w:r>
      <w:r w:rsidRPr="00F96C2E">
        <w:rPr>
          <w:rStyle w:val="normaltextrun"/>
          <w:rFonts w:ascii="Tahoma" w:hAnsi="Tahoma" w:cs="Tahoma"/>
        </w:rPr>
        <w:t xml:space="preserve">dodržiavať Pracovný poriadok, najmä čas nástupu do práce. </w:t>
      </w:r>
    </w:p>
    <w:p w:rsidR="006B5E31" w:rsidRPr="00F96C2E" w:rsidRDefault="006B5E31" w:rsidP="00347C5F">
      <w:pPr>
        <w:pStyle w:val="paragraph"/>
        <w:spacing w:before="0" w:beforeAutospacing="0" w:after="0" w:afterAutospacing="0"/>
        <w:jc w:val="both"/>
        <w:textAlignment w:val="baseline"/>
        <w:rPr>
          <w:rFonts w:ascii="Tahoma" w:hAnsi="Tahoma" w:cs="Tahoma"/>
          <w:b/>
        </w:rPr>
      </w:pPr>
      <w:r w:rsidRPr="00F96C2E">
        <w:rPr>
          <w:rFonts w:ascii="Tahoma" w:hAnsi="Tahoma" w:cs="Tahoma"/>
          <w:b/>
        </w:rPr>
        <w:t>7.</w:t>
      </w:r>
    </w:p>
    <w:p w:rsidR="006B5E31" w:rsidRPr="00F96C2E" w:rsidRDefault="006B5E31" w:rsidP="00E75BE8">
      <w:pPr>
        <w:pStyle w:val="paragraph"/>
        <w:spacing w:before="0" w:beforeAutospacing="0" w:after="0" w:afterAutospacing="0"/>
        <w:jc w:val="both"/>
        <w:textAlignment w:val="baseline"/>
        <w:rPr>
          <w:rFonts w:ascii="Tahoma" w:hAnsi="Tahoma" w:cs="Tahoma"/>
          <w:i/>
          <w:shd w:val="clear" w:color="auto" w:fill="FFFFFF"/>
        </w:rPr>
      </w:pPr>
      <w:r w:rsidRPr="00F96C2E">
        <w:rPr>
          <w:rFonts w:ascii="Tahoma" w:hAnsi="Tahoma" w:cs="Tahoma"/>
          <w:i/>
          <w:shd w:val="clear" w:color="auto" w:fill="FFFFFF"/>
        </w:rPr>
        <w:t xml:space="preserve">Operatívne zasadnutie konané </w:t>
      </w:r>
      <w:proofErr w:type="spellStart"/>
      <w:r w:rsidRPr="00F96C2E">
        <w:rPr>
          <w:rFonts w:ascii="Tahoma" w:hAnsi="Tahoma" w:cs="Tahoma"/>
          <w:i/>
          <w:shd w:val="clear" w:color="auto" w:fill="FFFFFF"/>
        </w:rPr>
        <w:t>online</w:t>
      </w:r>
      <w:proofErr w:type="spellEnd"/>
      <w:r w:rsidRPr="00F96C2E">
        <w:rPr>
          <w:rFonts w:ascii="Tahoma" w:hAnsi="Tahoma" w:cs="Tahoma"/>
          <w:i/>
          <w:shd w:val="clear" w:color="auto" w:fill="FFFFFF"/>
        </w:rPr>
        <w:t xml:space="preserve"> prostredníctvom MS </w:t>
      </w:r>
      <w:proofErr w:type="spellStart"/>
      <w:r w:rsidRPr="00F96C2E">
        <w:rPr>
          <w:rFonts w:ascii="Tahoma" w:hAnsi="Tahoma" w:cs="Tahoma"/>
          <w:i/>
          <w:shd w:val="clear" w:color="auto" w:fill="FFFFFF"/>
        </w:rPr>
        <w:t>Teams</w:t>
      </w:r>
      <w:proofErr w:type="spellEnd"/>
      <w:r w:rsidRPr="00F96C2E">
        <w:rPr>
          <w:rFonts w:ascii="Tahoma" w:hAnsi="Tahoma" w:cs="Tahoma"/>
          <w:i/>
          <w:shd w:val="clear" w:color="auto" w:fill="FFFFFF"/>
        </w:rPr>
        <w:t xml:space="preserve"> dňa 3.12.2021</w:t>
      </w:r>
    </w:p>
    <w:p w:rsidR="006B5E31" w:rsidRPr="00F96C2E" w:rsidRDefault="006B5E31" w:rsidP="008B5E28">
      <w:pPr>
        <w:pStyle w:val="paragraph"/>
        <w:spacing w:before="0" w:beforeAutospacing="0" w:after="0" w:afterAutospacing="0"/>
        <w:ind w:firstLine="708"/>
        <w:jc w:val="both"/>
        <w:textAlignment w:val="baseline"/>
        <w:rPr>
          <w:rFonts w:ascii="Tahoma" w:hAnsi="Tahoma" w:cs="Tahoma"/>
        </w:rPr>
      </w:pPr>
      <w:r w:rsidRPr="00F96C2E">
        <w:rPr>
          <w:rFonts w:ascii="Tahoma" w:hAnsi="Tahoma" w:cs="Tahoma"/>
          <w:shd w:val="clear" w:color="auto" w:fill="FFFFFF"/>
        </w:rPr>
        <w:t xml:space="preserve">7/1 </w:t>
      </w:r>
      <w:r w:rsidRPr="00F96C2E">
        <w:rPr>
          <w:rStyle w:val="normaltextrun"/>
          <w:rFonts w:ascii="Tahoma" w:hAnsi="Tahoma" w:cs="Tahoma"/>
          <w:bCs/>
        </w:rPr>
        <w:t>Pedagogická rada berie na vedomie informácie o dištančnom vzdelávaní v súvislosti s prerušením prezenčnej výučby na SŠ Regionálnym úradom verejného zdravotníctva v Banskej Bystrici.</w:t>
      </w:r>
      <w:r w:rsidRPr="00F96C2E">
        <w:rPr>
          <w:rStyle w:val="eop"/>
          <w:rFonts w:ascii="Tahoma" w:hAnsi="Tahoma" w:cs="Tahoma"/>
        </w:rPr>
        <w:t> </w:t>
      </w:r>
    </w:p>
    <w:p w:rsidR="006B5E31" w:rsidRPr="00F96C2E" w:rsidRDefault="006B5E31" w:rsidP="008B5E28">
      <w:pPr>
        <w:pStyle w:val="paragraph"/>
        <w:spacing w:before="0" w:beforeAutospacing="0" w:after="0" w:afterAutospacing="0"/>
        <w:ind w:left="288" w:firstLine="420"/>
        <w:jc w:val="both"/>
        <w:textAlignment w:val="baseline"/>
        <w:rPr>
          <w:rFonts w:ascii="Tahoma" w:hAnsi="Tahoma" w:cs="Tahoma"/>
        </w:rPr>
      </w:pPr>
      <w:r w:rsidRPr="00F96C2E">
        <w:rPr>
          <w:rStyle w:val="normaltextrun"/>
          <w:rFonts w:ascii="Tahoma" w:hAnsi="Tahoma" w:cs="Tahoma"/>
          <w:bCs/>
        </w:rPr>
        <w:t>7/2  Vedenie GAS ukladá všetkým pedagogickým zamestnancom:</w:t>
      </w:r>
      <w:r w:rsidRPr="00F96C2E">
        <w:rPr>
          <w:rStyle w:val="eop"/>
          <w:rFonts w:ascii="Tahoma" w:hAnsi="Tahoma" w:cs="Tahoma"/>
        </w:rPr>
        <w:t> </w:t>
      </w:r>
    </w:p>
    <w:p w:rsidR="006B5E31" w:rsidRPr="00F96C2E" w:rsidRDefault="006B5E31" w:rsidP="008B5E28">
      <w:pPr>
        <w:pStyle w:val="paragraph"/>
        <w:spacing w:before="0" w:beforeAutospacing="0" w:after="0" w:afterAutospacing="0"/>
        <w:ind w:left="288" w:firstLine="420"/>
        <w:jc w:val="both"/>
        <w:textAlignment w:val="baseline"/>
        <w:rPr>
          <w:rFonts w:ascii="Tahoma" w:hAnsi="Tahoma" w:cs="Tahoma"/>
        </w:rPr>
      </w:pPr>
      <w:r w:rsidRPr="00F96C2E">
        <w:rPr>
          <w:rFonts w:ascii="Tahoma" w:hAnsi="Tahoma" w:cs="Tahoma"/>
        </w:rPr>
        <w:t xml:space="preserve">       a) </w:t>
      </w:r>
      <w:r w:rsidRPr="00F96C2E">
        <w:rPr>
          <w:rStyle w:val="normaltextrun"/>
          <w:rFonts w:ascii="Tahoma" w:hAnsi="Tahoma" w:cs="Tahoma"/>
        </w:rPr>
        <w:t xml:space="preserve">dodržiavať termín zadávania a odovzdávania priradených úloh. </w:t>
      </w:r>
    </w:p>
    <w:p w:rsidR="006B5E31" w:rsidRPr="00F96C2E" w:rsidRDefault="006B5E31" w:rsidP="008B5E28">
      <w:pPr>
        <w:pStyle w:val="paragraph"/>
        <w:spacing w:before="0" w:beforeAutospacing="0" w:after="0" w:afterAutospacing="0"/>
        <w:ind w:left="288" w:firstLine="420"/>
        <w:jc w:val="both"/>
        <w:textAlignment w:val="baseline"/>
        <w:rPr>
          <w:rStyle w:val="normaltextrun"/>
          <w:rFonts w:ascii="Tahoma" w:hAnsi="Tahoma" w:cs="Tahoma"/>
        </w:rPr>
      </w:pPr>
      <w:r w:rsidRPr="00F96C2E">
        <w:rPr>
          <w:rFonts w:ascii="Tahoma" w:hAnsi="Tahoma" w:cs="Tahoma"/>
        </w:rPr>
        <w:t xml:space="preserve">       b) </w:t>
      </w:r>
      <w:r w:rsidRPr="00F96C2E">
        <w:rPr>
          <w:rStyle w:val="normaltextrun"/>
          <w:rFonts w:ascii="Tahoma" w:hAnsi="Tahoma" w:cs="Tahoma"/>
        </w:rPr>
        <w:t xml:space="preserve">dodržiavať pracovný čas aj počas dištančného vzdelávania formou </w:t>
      </w:r>
      <w:proofErr w:type="spellStart"/>
      <w:r w:rsidRPr="00F96C2E">
        <w:rPr>
          <w:rStyle w:val="normaltextrun"/>
          <w:rFonts w:ascii="Tahoma" w:hAnsi="Tahoma" w:cs="Tahoma"/>
        </w:rPr>
        <w:t>Home</w:t>
      </w:r>
      <w:proofErr w:type="spellEnd"/>
      <w:r w:rsidRPr="00F96C2E">
        <w:rPr>
          <w:rStyle w:val="normaltextrun"/>
          <w:rFonts w:ascii="Tahoma" w:hAnsi="Tahoma" w:cs="Tahoma"/>
        </w:rPr>
        <w:t xml:space="preserve"> Office.</w:t>
      </w:r>
    </w:p>
    <w:p w:rsidR="006B5E31" w:rsidRPr="00F96C2E" w:rsidRDefault="006B5E31" w:rsidP="0088373E">
      <w:pPr>
        <w:pStyle w:val="paragraph"/>
        <w:spacing w:before="0" w:beforeAutospacing="0" w:after="0" w:afterAutospacing="0"/>
        <w:ind w:left="288" w:firstLine="420"/>
        <w:jc w:val="both"/>
        <w:textAlignment w:val="baseline"/>
        <w:rPr>
          <w:rFonts w:ascii="Tahoma" w:hAnsi="Tahoma" w:cs="Tahoma"/>
        </w:rPr>
      </w:pPr>
      <w:r w:rsidRPr="00F96C2E">
        <w:rPr>
          <w:rStyle w:val="normaltextrun"/>
          <w:rFonts w:ascii="Tahoma" w:hAnsi="Tahoma" w:cs="Tahoma"/>
        </w:rPr>
        <w:t xml:space="preserve">       c) dôsledne si zapisovať dochádzku. </w:t>
      </w:r>
    </w:p>
    <w:p w:rsidR="006B5E31" w:rsidRPr="00F96C2E" w:rsidRDefault="006B5E31" w:rsidP="008B5E28">
      <w:pPr>
        <w:pStyle w:val="paragraph"/>
        <w:spacing w:before="0" w:beforeAutospacing="0" w:after="0" w:afterAutospacing="0"/>
        <w:ind w:left="288" w:firstLine="420"/>
        <w:jc w:val="both"/>
        <w:textAlignment w:val="baseline"/>
        <w:rPr>
          <w:rFonts w:ascii="Tahoma" w:hAnsi="Tahoma" w:cs="Tahoma"/>
        </w:rPr>
      </w:pPr>
      <w:r w:rsidRPr="00F96C2E">
        <w:rPr>
          <w:rFonts w:ascii="Tahoma" w:hAnsi="Tahoma" w:cs="Tahoma"/>
        </w:rPr>
        <w:t xml:space="preserve">       d) </w:t>
      </w:r>
      <w:r w:rsidRPr="00F96C2E">
        <w:rPr>
          <w:rStyle w:val="normaltextrun"/>
          <w:rFonts w:ascii="Tahoma" w:hAnsi="Tahoma" w:cs="Tahoma"/>
        </w:rPr>
        <w:t xml:space="preserve">dôsledne a zodpovedne pristupovať k práci najmä so žiakmi 4. ročníka. </w:t>
      </w:r>
    </w:p>
    <w:p w:rsidR="006B5E31" w:rsidRPr="00F96C2E" w:rsidRDefault="006B5E31" w:rsidP="008B5E28">
      <w:pPr>
        <w:pStyle w:val="paragraph"/>
        <w:spacing w:before="0" w:beforeAutospacing="0" w:after="0" w:afterAutospacing="0"/>
        <w:ind w:firstLine="709"/>
        <w:jc w:val="both"/>
        <w:textAlignment w:val="baseline"/>
        <w:rPr>
          <w:rFonts w:ascii="Tahoma" w:hAnsi="Tahoma" w:cs="Tahoma"/>
        </w:rPr>
      </w:pPr>
      <w:r w:rsidRPr="00F96C2E">
        <w:rPr>
          <w:rStyle w:val="normaltextrun"/>
          <w:rFonts w:ascii="Tahoma" w:hAnsi="Tahoma" w:cs="Tahoma"/>
          <w:bCs/>
        </w:rPr>
        <w:t xml:space="preserve">7/3 Vedenie GAS ukladá TU koncom každého pracovného týždňa zorganizovať triednickú hodinu a zistiť od žiakov spätnú väzbu na dištančné vzdelávanie. </w:t>
      </w:r>
    </w:p>
    <w:p w:rsidR="006B5E31" w:rsidRPr="00F96C2E" w:rsidRDefault="006B5E31" w:rsidP="008B5E28">
      <w:pPr>
        <w:pStyle w:val="paragraph"/>
        <w:spacing w:before="0" w:beforeAutospacing="0" w:after="0" w:afterAutospacing="0"/>
        <w:ind w:firstLine="709"/>
        <w:jc w:val="both"/>
        <w:textAlignment w:val="baseline"/>
        <w:rPr>
          <w:rStyle w:val="normaltextrun"/>
          <w:rFonts w:ascii="Tahoma" w:hAnsi="Tahoma" w:cs="Tahoma"/>
          <w:bCs/>
        </w:rPr>
      </w:pPr>
      <w:r w:rsidRPr="00F96C2E">
        <w:rPr>
          <w:rStyle w:val="normaltextrun"/>
          <w:rFonts w:ascii="Tahoma" w:hAnsi="Tahoma" w:cs="Tahoma"/>
          <w:bCs/>
        </w:rPr>
        <w:t xml:space="preserve">7/4 Vedenie GAS ukladá VPK doplniť elektronickú nástenku s ponukou voliteľných predmetov na MS </w:t>
      </w:r>
      <w:proofErr w:type="spellStart"/>
      <w:r w:rsidRPr="00F96C2E">
        <w:rPr>
          <w:rStyle w:val="spellingerror"/>
          <w:rFonts w:ascii="Tahoma" w:hAnsi="Tahoma" w:cs="Tahoma"/>
          <w:bCs/>
        </w:rPr>
        <w:t>Teams</w:t>
      </w:r>
      <w:proofErr w:type="spellEnd"/>
      <w:r w:rsidRPr="00F96C2E">
        <w:rPr>
          <w:rStyle w:val="normaltextrun"/>
          <w:rFonts w:ascii="Tahoma" w:hAnsi="Tahoma" w:cs="Tahoma"/>
          <w:bCs/>
        </w:rPr>
        <w:t xml:space="preserve">. </w:t>
      </w:r>
    </w:p>
    <w:p w:rsidR="006B5E31" w:rsidRPr="00F96C2E" w:rsidRDefault="006B5E31" w:rsidP="00E75BE8">
      <w:pPr>
        <w:pStyle w:val="paragraph"/>
        <w:spacing w:before="0" w:beforeAutospacing="0" w:after="0" w:afterAutospacing="0"/>
        <w:jc w:val="both"/>
        <w:textAlignment w:val="baseline"/>
        <w:rPr>
          <w:rFonts w:ascii="Tahoma" w:hAnsi="Tahoma" w:cs="Tahoma"/>
          <w:b/>
        </w:rPr>
      </w:pPr>
      <w:r w:rsidRPr="00F96C2E">
        <w:rPr>
          <w:rFonts w:ascii="Tahoma" w:hAnsi="Tahoma" w:cs="Tahoma"/>
          <w:b/>
        </w:rPr>
        <w:t>8.</w:t>
      </w:r>
    </w:p>
    <w:p w:rsidR="006B5E31" w:rsidRPr="00F96C2E" w:rsidRDefault="006B5E31" w:rsidP="00E75BE8">
      <w:pPr>
        <w:pStyle w:val="paragraph"/>
        <w:spacing w:before="0" w:beforeAutospacing="0" w:after="0" w:afterAutospacing="0"/>
        <w:jc w:val="both"/>
        <w:textAlignment w:val="baseline"/>
        <w:rPr>
          <w:rFonts w:ascii="Tahoma" w:hAnsi="Tahoma" w:cs="Tahoma"/>
          <w:i/>
          <w:shd w:val="clear" w:color="auto" w:fill="FFFFFF"/>
        </w:rPr>
      </w:pPr>
      <w:r w:rsidRPr="00F96C2E">
        <w:rPr>
          <w:rFonts w:ascii="Tahoma" w:hAnsi="Tahoma" w:cs="Tahoma"/>
          <w:i/>
          <w:shd w:val="clear" w:color="auto" w:fill="FFFFFF"/>
        </w:rPr>
        <w:t xml:space="preserve">Zasadnutie konané </w:t>
      </w:r>
      <w:proofErr w:type="spellStart"/>
      <w:r w:rsidRPr="00F96C2E">
        <w:rPr>
          <w:rFonts w:ascii="Tahoma" w:hAnsi="Tahoma" w:cs="Tahoma"/>
          <w:i/>
          <w:shd w:val="clear" w:color="auto" w:fill="FFFFFF"/>
        </w:rPr>
        <w:t>online</w:t>
      </w:r>
      <w:proofErr w:type="spellEnd"/>
      <w:r w:rsidRPr="00F96C2E">
        <w:rPr>
          <w:rFonts w:ascii="Tahoma" w:hAnsi="Tahoma" w:cs="Tahoma"/>
          <w:i/>
          <w:shd w:val="clear" w:color="auto" w:fill="FFFFFF"/>
        </w:rPr>
        <w:t xml:space="preserve"> prostredníctvom MS </w:t>
      </w:r>
      <w:proofErr w:type="spellStart"/>
      <w:r w:rsidRPr="00F96C2E">
        <w:rPr>
          <w:rFonts w:ascii="Tahoma" w:hAnsi="Tahoma" w:cs="Tahoma"/>
          <w:i/>
          <w:shd w:val="clear" w:color="auto" w:fill="FFFFFF"/>
        </w:rPr>
        <w:t>Teams</w:t>
      </w:r>
      <w:proofErr w:type="spellEnd"/>
      <w:r w:rsidRPr="00F96C2E">
        <w:rPr>
          <w:rFonts w:ascii="Tahoma" w:hAnsi="Tahoma" w:cs="Tahoma"/>
          <w:i/>
          <w:shd w:val="clear" w:color="auto" w:fill="FFFFFF"/>
        </w:rPr>
        <w:t xml:space="preserve"> dňa 18.12.2021</w:t>
      </w:r>
    </w:p>
    <w:p w:rsidR="006B5E31" w:rsidRPr="00F96C2E" w:rsidRDefault="006B5E31" w:rsidP="00A4163C">
      <w:pPr>
        <w:pStyle w:val="paragraph"/>
        <w:spacing w:before="0" w:beforeAutospacing="0" w:after="0" w:afterAutospacing="0"/>
        <w:ind w:firstLine="708"/>
        <w:jc w:val="both"/>
        <w:textAlignment w:val="baseline"/>
        <w:rPr>
          <w:rFonts w:ascii="Tahoma" w:hAnsi="Tahoma" w:cs="Tahoma"/>
        </w:rPr>
      </w:pPr>
      <w:r w:rsidRPr="00F96C2E">
        <w:rPr>
          <w:rStyle w:val="normaltextrun"/>
          <w:rFonts w:ascii="Tahoma" w:hAnsi="Tahoma" w:cs="Tahoma"/>
          <w:bCs/>
        </w:rPr>
        <w:t>8/1 Pedagogická rada berie na vedomie informácie o hodnotení dištančného vzdelávania.</w:t>
      </w:r>
      <w:r w:rsidRPr="00F96C2E">
        <w:rPr>
          <w:rStyle w:val="eop"/>
          <w:rFonts w:ascii="Tahoma" w:hAnsi="Tahoma" w:cs="Tahoma"/>
        </w:rPr>
        <w:t> </w:t>
      </w:r>
      <w:r w:rsidRPr="00F96C2E">
        <w:rPr>
          <w:rStyle w:val="eop"/>
          <w:rFonts w:ascii="Tahoma" w:hAnsi="Tahoma" w:cs="Tahoma"/>
        </w:rPr>
        <w:tab/>
      </w:r>
    </w:p>
    <w:p w:rsidR="006B5E31" w:rsidRPr="00F96C2E" w:rsidRDefault="006B5E31" w:rsidP="00A4163C">
      <w:pPr>
        <w:pStyle w:val="paragraph"/>
        <w:spacing w:before="0" w:beforeAutospacing="0" w:after="0" w:afterAutospacing="0"/>
        <w:ind w:firstLine="709"/>
        <w:jc w:val="both"/>
        <w:textAlignment w:val="baseline"/>
        <w:rPr>
          <w:rStyle w:val="normaltextrun"/>
          <w:rFonts w:ascii="Tahoma" w:hAnsi="Tahoma" w:cs="Tahoma"/>
          <w:bCs/>
        </w:rPr>
      </w:pPr>
      <w:r w:rsidRPr="00F96C2E">
        <w:rPr>
          <w:rStyle w:val="normaltextrun"/>
          <w:rFonts w:ascii="Tahoma" w:hAnsi="Tahoma" w:cs="Tahoma"/>
          <w:bCs/>
        </w:rPr>
        <w:t xml:space="preserve">8/2  Vedenie GAS ukladá všetkým pedagogickým zamestnancom rešpektovať, že čas školských prázdnin je čas na regeneráciu a zvážiť primerané množstvo úloh. </w:t>
      </w:r>
    </w:p>
    <w:p w:rsidR="006B5E31" w:rsidRPr="00F96C2E" w:rsidRDefault="006B5E31" w:rsidP="00A4163C">
      <w:pPr>
        <w:pStyle w:val="paragraph"/>
        <w:spacing w:before="0" w:beforeAutospacing="0" w:after="0" w:afterAutospacing="0"/>
        <w:ind w:left="708"/>
        <w:jc w:val="both"/>
        <w:textAlignment w:val="baseline"/>
        <w:rPr>
          <w:rStyle w:val="normaltextrun"/>
          <w:rFonts w:ascii="Tahoma" w:hAnsi="Tahoma" w:cs="Tahoma"/>
          <w:bCs/>
        </w:rPr>
      </w:pPr>
      <w:r w:rsidRPr="00F96C2E">
        <w:rPr>
          <w:rStyle w:val="normaltextrun"/>
          <w:rFonts w:ascii="Tahoma" w:hAnsi="Tahoma" w:cs="Tahoma"/>
          <w:bCs/>
        </w:rPr>
        <w:t>8/3  Vedenie GAS ukladá TU aktualizovať výnimky z karantény.</w:t>
      </w:r>
    </w:p>
    <w:p w:rsidR="006B5E31" w:rsidRPr="00F96C2E" w:rsidRDefault="006B5E31" w:rsidP="00C42B50">
      <w:pPr>
        <w:pStyle w:val="paragraph"/>
        <w:spacing w:before="0" w:beforeAutospacing="0" w:after="0" w:afterAutospacing="0"/>
        <w:ind w:firstLine="708"/>
        <w:jc w:val="both"/>
        <w:textAlignment w:val="baseline"/>
        <w:rPr>
          <w:rStyle w:val="normaltextrun"/>
          <w:rFonts w:ascii="Tahoma" w:hAnsi="Tahoma" w:cs="Tahoma"/>
          <w:bCs/>
        </w:rPr>
      </w:pPr>
      <w:r w:rsidRPr="00F96C2E">
        <w:rPr>
          <w:rStyle w:val="normaltextrun"/>
          <w:rFonts w:ascii="Tahoma" w:hAnsi="Tahoma" w:cs="Tahoma"/>
          <w:bCs/>
        </w:rPr>
        <w:t>8/4  Pedagogická rada berie na vedomie informácie týkajúce sa adaptačného obdobia potrebného pre žiakov po návrate k prezenčnej forme vzdelávania.</w:t>
      </w:r>
    </w:p>
    <w:p w:rsidR="006B5E31" w:rsidRPr="00F96C2E" w:rsidRDefault="006B5E31" w:rsidP="00C42B50">
      <w:pPr>
        <w:pStyle w:val="paragraph"/>
        <w:spacing w:before="0" w:beforeAutospacing="0" w:after="0" w:afterAutospacing="0"/>
        <w:ind w:firstLine="708"/>
        <w:jc w:val="both"/>
        <w:textAlignment w:val="baseline"/>
        <w:rPr>
          <w:rFonts w:ascii="Tahoma" w:hAnsi="Tahoma" w:cs="Tahoma"/>
        </w:rPr>
      </w:pPr>
      <w:r w:rsidRPr="00F96C2E">
        <w:rPr>
          <w:rStyle w:val="normaltextrun"/>
          <w:rFonts w:ascii="Tahoma" w:hAnsi="Tahoma" w:cs="Tahoma"/>
          <w:bCs/>
        </w:rPr>
        <w:t xml:space="preserve">8/5  Pedagogická rada prerokovala Usmernenie </w:t>
      </w:r>
      <w:proofErr w:type="spellStart"/>
      <w:r w:rsidRPr="00F96C2E">
        <w:rPr>
          <w:rStyle w:val="normaltextrun"/>
          <w:rFonts w:ascii="Tahoma" w:hAnsi="Tahoma" w:cs="Tahoma"/>
          <w:bCs/>
        </w:rPr>
        <w:t>MŠVVaŠ</w:t>
      </w:r>
      <w:proofErr w:type="spellEnd"/>
      <w:r w:rsidRPr="00F96C2E">
        <w:rPr>
          <w:rStyle w:val="normaltextrun"/>
          <w:rFonts w:ascii="Tahoma" w:hAnsi="Tahoma" w:cs="Tahoma"/>
          <w:bCs/>
        </w:rPr>
        <w:t xml:space="preserve"> SR k priebežnému, súhrnnému a celkovému hodnoteniu žiakov SŠ.</w:t>
      </w:r>
    </w:p>
    <w:p w:rsidR="006B5E31" w:rsidRPr="00F96C2E" w:rsidRDefault="006B5E31" w:rsidP="00B60014">
      <w:pPr>
        <w:pStyle w:val="paragraph"/>
        <w:spacing w:before="0" w:beforeAutospacing="0" w:after="0" w:afterAutospacing="0"/>
        <w:jc w:val="both"/>
        <w:textAlignment w:val="baseline"/>
        <w:rPr>
          <w:rFonts w:ascii="Tahoma" w:hAnsi="Tahoma" w:cs="Tahoma"/>
          <w:b/>
        </w:rPr>
      </w:pPr>
      <w:r w:rsidRPr="00F96C2E">
        <w:rPr>
          <w:rFonts w:ascii="Tahoma" w:hAnsi="Tahoma" w:cs="Tahoma"/>
          <w:b/>
        </w:rPr>
        <w:t>9.</w:t>
      </w:r>
    </w:p>
    <w:p w:rsidR="006B5E31" w:rsidRPr="00F96C2E" w:rsidRDefault="006B5E31" w:rsidP="00784437">
      <w:pPr>
        <w:pStyle w:val="paragraph"/>
        <w:spacing w:before="0" w:beforeAutospacing="0" w:after="0" w:afterAutospacing="0"/>
        <w:jc w:val="both"/>
        <w:textAlignment w:val="baseline"/>
        <w:rPr>
          <w:rFonts w:ascii="Tahoma" w:hAnsi="Tahoma" w:cs="Tahoma"/>
          <w:i/>
          <w:shd w:val="clear" w:color="auto" w:fill="FFFFFF"/>
        </w:rPr>
      </w:pPr>
      <w:r w:rsidRPr="00F96C2E">
        <w:rPr>
          <w:rFonts w:ascii="Tahoma" w:hAnsi="Tahoma" w:cs="Tahoma"/>
          <w:i/>
          <w:shd w:val="clear" w:color="auto" w:fill="FFFFFF"/>
        </w:rPr>
        <w:t xml:space="preserve">Zasadnutie konané </w:t>
      </w:r>
      <w:proofErr w:type="spellStart"/>
      <w:r w:rsidRPr="00F96C2E">
        <w:rPr>
          <w:rFonts w:ascii="Tahoma" w:hAnsi="Tahoma" w:cs="Tahoma"/>
          <w:i/>
          <w:shd w:val="clear" w:color="auto" w:fill="FFFFFF"/>
        </w:rPr>
        <w:t>online</w:t>
      </w:r>
      <w:proofErr w:type="spellEnd"/>
      <w:r w:rsidRPr="00F96C2E">
        <w:rPr>
          <w:rFonts w:ascii="Tahoma" w:hAnsi="Tahoma" w:cs="Tahoma"/>
          <w:i/>
          <w:shd w:val="clear" w:color="auto" w:fill="FFFFFF"/>
        </w:rPr>
        <w:t xml:space="preserve"> prostredníctvom MS </w:t>
      </w:r>
      <w:proofErr w:type="spellStart"/>
      <w:r w:rsidRPr="00F96C2E">
        <w:rPr>
          <w:rFonts w:ascii="Tahoma" w:hAnsi="Tahoma" w:cs="Tahoma"/>
          <w:i/>
          <w:shd w:val="clear" w:color="auto" w:fill="FFFFFF"/>
        </w:rPr>
        <w:t>Teams</w:t>
      </w:r>
      <w:proofErr w:type="spellEnd"/>
      <w:r w:rsidRPr="00F96C2E">
        <w:rPr>
          <w:rFonts w:ascii="Tahoma" w:hAnsi="Tahoma" w:cs="Tahoma"/>
          <w:i/>
          <w:shd w:val="clear" w:color="auto" w:fill="FFFFFF"/>
        </w:rPr>
        <w:t xml:space="preserve"> dňa 27.1.2022 – vyhodnocovacia porada (klasifikačná porada)</w:t>
      </w:r>
    </w:p>
    <w:p w:rsidR="006B5E31" w:rsidRPr="00F96C2E" w:rsidRDefault="006B5E31" w:rsidP="00166C74">
      <w:pPr>
        <w:pStyle w:val="paragraph"/>
        <w:spacing w:before="0" w:beforeAutospacing="0" w:after="0" w:afterAutospacing="0"/>
        <w:ind w:firstLine="708"/>
        <w:jc w:val="both"/>
        <w:textAlignment w:val="baseline"/>
        <w:rPr>
          <w:rFonts w:ascii="Tahoma" w:hAnsi="Tahoma" w:cs="Tahoma"/>
        </w:rPr>
      </w:pPr>
      <w:r w:rsidRPr="00F96C2E">
        <w:rPr>
          <w:rStyle w:val="normaltextrun"/>
          <w:rFonts w:ascii="Tahoma" w:hAnsi="Tahoma" w:cs="Tahoma"/>
          <w:bCs/>
        </w:rPr>
        <w:t xml:space="preserve">9/1 Pedagogická rada berie na vedomie </w:t>
      </w:r>
      <w:r w:rsidRPr="00F96C2E">
        <w:rPr>
          <w:rStyle w:val="normaltextrun"/>
          <w:rFonts w:ascii="Tahoma" w:hAnsi="Tahoma" w:cs="Tahoma"/>
        </w:rPr>
        <w:t>informácie o výchovno-vzdelávacích výsledkoch žiakov za 1. polrok 2021/22.</w:t>
      </w:r>
      <w:r w:rsidRPr="00F96C2E">
        <w:rPr>
          <w:rStyle w:val="eop"/>
          <w:rFonts w:ascii="Tahoma" w:hAnsi="Tahoma" w:cs="Tahoma"/>
        </w:rPr>
        <w:t>  </w:t>
      </w:r>
    </w:p>
    <w:p w:rsidR="006B5E31" w:rsidRPr="00F96C2E" w:rsidRDefault="006B5E31" w:rsidP="00166C74">
      <w:pPr>
        <w:pStyle w:val="paragraph"/>
        <w:spacing w:before="0" w:beforeAutospacing="0" w:after="0" w:afterAutospacing="0"/>
        <w:ind w:firstLine="708"/>
        <w:jc w:val="both"/>
        <w:textAlignment w:val="baseline"/>
        <w:rPr>
          <w:rFonts w:ascii="Tahoma" w:hAnsi="Tahoma" w:cs="Tahoma"/>
        </w:rPr>
      </w:pPr>
      <w:r w:rsidRPr="00F96C2E">
        <w:rPr>
          <w:rStyle w:val="normaltextrun"/>
          <w:rFonts w:ascii="Tahoma" w:hAnsi="Tahoma" w:cs="Tahoma"/>
          <w:bCs/>
        </w:rPr>
        <w:t>9/2  Vedenie GAS ukladá všetkým pedagogickým zamestnancom:</w:t>
      </w:r>
      <w:r w:rsidRPr="00F96C2E">
        <w:rPr>
          <w:rStyle w:val="eop"/>
          <w:rFonts w:ascii="Tahoma" w:hAnsi="Tahoma" w:cs="Tahoma"/>
        </w:rPr>
        <w:t> </w:t>
      </w:r>
    </w:p>
    <w:p w:rsidR="006B5E31" w:rsidRPr="00F96C2E" w:rsidRDefault="006B5E31" w:rsidP="00166C74">
      <w:pPr>
        <w:pStyle w:val="paragraph"/>
        <w:spacing w:before="0" w:beforeAutospacing="0" w:after="0" w:afterAutospacing="0"/>
        <w:ind w:left="708" w:firstLine="708"/>
        <w:jc w:val="both"/>
        <w:textAlignment w:val="baseline"/>
        <w:rPr>
          <w:rFonts w:ascii="Tahoma" w:hAnsi="Tahoma" w:cs="Tahoma"/>
        </w:rPr>
      </w:pPr>
      <w:r w:rsidRPr="00F96C2E">
        <w:rPr>
          <w:rFonts w:ascii="Tahoma" w:hAnsi="Tahoma" w:cs="Tahoma"/>
        </w:rPr>
        <w:t xml:space="preserve">a) </w:t>
      </w:r>
      <w:r w:rsidRPr="00F96C2E">
        <w:rPr>
          <w:rStyle w:val="normaltextrun"/>
          <w:rFonts w:ascii="Tahoma" w:hAnsi="Tahoma" w:cs="Tahoma"/>
        </w:rPr>
        <w:t xml:space="preserve">preštudovať si vyhlášky ÚVZ č. 3-7/2022 a aktualizovaný Školský semafor (verzia 1.8). </w:t>
      </w:r>
      <w:r w:rsidRPr="00F96C2E">
        <w:rPr>
          <w:rStyle w:val="eop"/>
          <w:rFonts w:ascii="Tahoma" w:hAnsi="Tahoma" w:cs="Tahoma"/>
        </w:rPr>
        <w:t> </w:t>
      </w:r>
    </w:p>
    <w:p w:rsidR="006B5E31" w:rsidRPr="00F96C2E" w:rsidRDefault="006B5E31" w:rsidP="00166C74">
      <w:pPr>
        <w:pStyle w:val="paragraph"/>
        <w:spacing w:before="0" w:beforeAutospacing="0" w:after="0" w:afterAutospacing="0"/>
        <w:ind w:left="708" w:firstLine="708"/>
        <w:jc w:val="both"/>
        <w:textAlignment w:val="baseline"/>
        <w:rPr>
          <w:rStyle w:val="eop"/>
          <w:rFonts w:ascii="Tahoma" w:hAnsi="Tahoma" w:cs="Tahoma"/>
        </w:rPr>
      </w:pPr>
      <w:r w:rsidRPr="00F96C2E">
        <w:rPr>
          <w:rFonts w:ascii="Tahoma" w:hAnsi="Tahoma" w:cs="Tahoma"/>
        </w:rPr>
        <w:t xml:space="preserve">b) </w:t>
      </w:r>
      <w:r w:rsidRPr="00F96C2E">
        <w:rPr>
          <w:rStyle w:val="normaltextrun"/>
          <w:rFonts w:ascii="Tahoma" w:hAnsi="Tahoma" w:cs="Tahoma"/>
        </w:rPr>
        <w:t>odovzdať aktualizovaný rozpis úväzkov.</w:t>
      </w:r>
      <w:r w:rsidRPr="00F96C2E">
        <w:rPr>
          <w:rStyle w:val="eop"/>
          <w:rFonts w:ascii="Tahoma" w:hAnsi="Tahoma" w:cs="Tahoma"/>
        </w:rPr>
        <w:t> </w:t>
      </w:r>
    </w:p>
    <w:p w:rsidR="006B5E31" w:rsidRPr="00F96C2E" w:rsidRDefault="006B5E31" w:rsidP="008504A7">
      <w:pPr>
        <w:pStyle w:val="paragraph"/>
        <w:spacing w:before="0" w:beforeAutospacing="0" w:after="0" w:afterAutospacing="0"/>
        <w:ind w:firstLine="708"/>
        <w:jc w:val="both"/>
        <w:textAlignment w:val="baseline"/>
        <w:rPr>
          <w:rFonts w:ascii="Tahoma" w:hAnsi="Tahoma" w:cs="Tahoma"/>
        </w:rPr>
      </w:pPr>
      <w:r w:rsidRPr="00F96C2E">
        <w:rPr>
          <w:rStyle w:val="eop"/>
          <w:rFonts w:ascii="Tahoma" w:hAnsi="Tahoma" w:cs="Tahoma"/>
        </w:rPr>
        <w:lastRenderedPageBreak/>
        <w:t xml:space="preserve">          c) </w:t>
      </w:r>
      <w:r w:rsidRPr="00F96C2E">
        <w:rPr>
          <w:rFonts w:ascii="Tahoma" w:hAnsi="Tahoma" w:cs="Tahoma"/>
        </w:rPr>
        <w:t xml:space="preserve">sprostredkovať </w:t>
      </w:r>
      <w:r w:rsidRPr="00F96C2E">
        <w:rPr>
          <w:rStyle w:val="normaltextrun"/>
          <w:rFonts w:ascii="Tahoma" w:hAnsi="Tahoma" w:cs="Tahoma"/>
        </w:rPr>
        <w:t xml:space="preserve">informácie o slabo prospievajúcich, neprospievajúcich a problémových žiakoch ich zákonným zástupcom prostredníctvom </w:t>
      </w:r>
      <w:proofErr w:type="spellStart"/>
      <w:r w:rsidRPr="00F96C2E">
        <w:rPr>
          <w:rStyle w:val="normaltextrun"/>
          <w:rFonts w:ascii="Tahoma" w:hAnsi="Tahoma" w:cs="Tahoma"/>
        </w:rPr>
        <w:t>edupage</w:t>
      </w:r>
      <w:proofErr w:type="spellEnd"/>
      <w:r w:rsidRPr="00F96C2E">
        <w:rPr>
          <w:rStyle w:val="normaltextrun"/>
          <w:rFonts w:ascii="Tahoma" w:hAnsi="Tahoma" w:cs="Tahoma"/>
        </w:rPr>
        <w:t xml:space="preserve">. </w:t>
      </w:r>
    </w:p>
    <w:p w:rsidR="006B5E31" w:rsidRPr="00F96C2E" w:rsidRDefault="006B5E31" w:rsidP="00166C74">
      <w:pPr>
        <w:pStyle w:val="paragraph"/>
        <w:spacing w:before="0" w:beforeAutospacing="0" w:after="0" w:afterAutospacing="0"/>
        <w:ind w:firstLine="708"/>
        <w:jc w:val="both"/>
        <w:textAlignment w:val="baseline"/>
        <w:rPr>
          <w:rFonts w:ascii="Tahoma" w:hAnsi="Tahoma" w:cs="Tahoma"/>
        </w:rPr>
      </w:pPr>
      <w:r w:rsidRPr="00F96C2E">
        <w:rPr>
          <w:rStyle w:val="normaltextrun"/>
          <w:rFonts w:ascii="Tahoma" w:hAnsi="Tahoma" w:cs="Tahoma"/>
          <w:bCs/>
        </w:rPr>
        <w:t>9/3  Vedenie GAS ukladá triednym učiteľom:</w:t>
      </w:r>
      <w:r w:rsidRPr="00F96C2E">
        <w:rPr>
          <w:rStyle w:val="eop"/>
          <w:rFonts w:ascii="Tahoma" w:hAnsi="Tahoma" w:cs="Tahoma"/>
        </w:rPr>
        <w:t> </w:t>
      </w:r>
    </w:p>
    <w:p w:rsidR="006B5E31" w:rsidRPr="00F96C2E" w:rsidRDefault="006B5E31" w:rsidP="002A66ED">
      <w:pPr>
        <w:pStyle w:val="paragraph"/>
        <w:spacing w:before="0" w:beforeAutospacing="0" w:after="0" w:afterAutospacing="0"/>
        <w:ind w:left="142" w:firstLine="708"/>
        <w:jc w:val="both"/>
        <w:textAlignment w:val="baseline"/>
        <w:rPr>
          <w:rFonts w:ascii="Tahoma" w:hAnsi="Tahoma" w:cs="Tahoma"/>
        </w:rPr>
      </w:pPr>
      <w:r w:rsidRPr="00F96C2E">
        <w:rPr>
          <w:rFonts w:ascii="Tahoma" w:hAnsi="Tahoma" w:cs="Tahoma"/>
        </w:rPr>
        <w:t xml:space="preserve">       a) </w:t>
      </w:r>
      <w:r w:rsidRPr="00F96C2E">
        <w:rPr>
          <w:rStyle w:val="normaltextrun"/>
          <w:rFonts w:ascii="Tahoma" w:hAnsi="Tahoma" w:cs="Tahoma"/>
        </w:rPr>
        <w:t>informovať žiakov o aktualizovaných opatreniach vyplývajúcich z vyhlášky ÚVZ č. 7/2022 a aktualizovaného Školského semaforu.</w:t>
      </w:r>
      <w:r w:rsidRPr="00F96C2E">
        <w:rPr>
          <w:rStyle w:val="eop"/>
          <w:rFonts w:ascii="Tahoma" w:hAnsi="Tahoma" w:cs="Tahoma"/>
        </w:rPr>
        <w:t> </w:t>
      </w:r>
    </w:p>
    <w:p w:rsidR="006B5E31" w:rsidRPr="00F96C2E" w:rsidRDefault="006B5E31" w:rsidP="00166C74">
      <w:pPr>
        <w:pStyle w:val="paragraph"/>
        <w:spacing w:before="0" w:beforeAutospacing="0" w:after="0" w:afterAutospacing="0"/>
        <w:ind w:left="708" w:firstLine="708"/>
        <w:jc w:val="both"/>
        <w:textAlignment w:val="baseline"/>
        <w:rPr>
          <w:rStyle w:val="normaltextrun"/>
          <w:rFonts w:ascii="Tahoma" w:hAnsi="Tahoma" w:cs="Tahoma"/>
        </w:rPr>
      </w:pPr>
      <w:r w:rsidRPr="00F96C2E">
        <w:rPr>
          <w:rFonts w:ascii="Tahoma" w:hAnsi="Tahoma" w:cs="Tahoma"/>
        </w:rPr>
        <w:t xml:space="preserve">b) </w:t>
      </w:r>
      <w:r w:rsidRPr="00F96C2E">
        <w:rPr>
          <w:rStyle w:val="normaltextrun"/>
          <w:rFonts w:ascii="Tahoma" w:hAnsi="Tahoma" w:cs="Tahoma"/>
        </w:rPr>
        <w:t>pripomenúť žiakom povinnosti vyplývajúce zo Školského poriadku (prezúvanie).</w:t>
      </w:r>
    </w:p>
    <w:p w:rsidR="006B5E31" w:rsidRPr="00BE5EC6" w:rsidRDefault="006B5E31" w:rsidP="00BE5EC6">
      <w:pPr>
        <w:pStyle w:val="paragraph"/>
        <w:spacing w:before="0" w:beforeAutospacing="0" w:after="0" w:afterAutospacing="0"/>
        <w:ind w:left="708" w:firstLine="708"/>
        <w:jc w:val="both"/>
        <w:textAlignment w:val="baseline"/>
        <w:rPr>
          <w:rFonts w:ascii="Tahoma" w:hAnsi="Tahoma" w:cs="Tahoma"/>
        </w:rPr>
      </w:pPr>
      <w:r w:rsidRPr="00F96C2E">
        <w:rPr>
          <w:rStyle w:val="normaltextrun"/>
          <w:rFonts w:ascii="Tahoma" w:hAnsi="Tahoma" w:cs="Tahoma"/>
        </w:rPr>
        <w:t>c) upozorniť žiakov na dôslednosť v triedení odpadu.</w:t>
      </w:r>
    </w:p>
    <w:p w:rsidR="006B5E31" w:rsidRPr="00F96C2E" w:rsidRDefault="006B5E31" w:rsidP="004F626E">
      <w:pPr>
        <w:pStyle w:val="paragraph"/>
        <w:spacing w:before="0" w:beforeAutospacing="0" w:after="0" w:afterAutospacing="0"/>
        <w:jc w:val="both"/>
        <w:textAlignment w:val="baseline"/>
        <w:rPr>
          <w:rFonts w:ascii="Tahoma" w:hAnsi="Tahoma" w:cs="Tahoma"/>
          <w:b/>
        </w:rPr>
      </w:pPr>
      <w:r w:rsidRPr="00F96C2E">
        <w:rPr>
          <w:rFonts w:ascii="Tahoma" w:hAnsi="Tahoma" w:cs="Tahoma"/>
          <w:b/>
        </w:rPr>
        <w:t>10.</w:t>
      </w:r>
    </w:p>
    <w:p w:rsidR="006B5E31" w:rsidRPr="00F96C2E" w:rsidRDefault="006B5E31" w:rsidP="004F626E">
      <w:pPr>
        <w:pStyle w:val="paragraph"/>
        <w:spacing w:before="0" w:beforeAutospacing="0" w:after="0" w:afterAutospacing="0"/>
        <w:jc w:val="both"/>
        <w:textAlignment w:val="baseline"/>
        <w:rPr>
          <w:rFonts w:ascii="Tahoma" w:hAnsi="Tahoma" w:cs="Tahoma"/>
          <w:i/>
          <w:shd w:val="clear" w:color="auto" w:fill="FFFFFF"/>
        </w:rPr>
      </w:pPr>
      <w:r w:rsidRPr="00F96C2E">
        <w:rPr>
          <w:rFonts w:ascii="Tahoma" w:hAnsi="Tahoma" w:cs="Tahoma"/>
          <w:i/>
          <w:shd w:val="clear" w:color="auto" w:fill="FFFFFF"/>
        </w:rPr>
        <w:t xml:space="preserve">Zasadnutie konané </w:t>
      </w:r>
      <w:proofErr w:type="spellStart"/>
      <w:r w:rsidRPr="00F96C2E">
        <w:rPr>
          <w:rFonts w:ascii="Tahoma" w:hAnsi="Tahoma" w:cs="Tahoma"/>
          <w:i/>
          <w:shd w:val="clear" w:color="auto" w:fill="FFFFFF"/>
        </w:rPr>
        <w:t>online</w:t>
      </w:r>
      <w:proofErr w:type="spellEnd"/>
      <w:r w:rsidRPr="00F96C2E">
        <w:rPr>
          <w:rFonts w:ascii="Tahoma" w:hAnsi="Tahoma" w:cs="Tahoma"/>
          <w:i/>
          <w:shd w:val="clear" w:color="auto" w:fill="FFFFFF"/>
        </w:rPr>
        <w:t xml:space="preserve"> prostredníctvom MS </w:t>
      </w:r>
      <w:proofErr w:type="spellStart"/>
      <w:r w:rsidRPr="00F96C2E">
        <w:rPr>
          <w:rFonts w:ascii="Tahoma" w:hAnsi="Tahoma" w:cs="Tahoma"/>
          <w:i/>
          <w:shd w:val="clear" w:color="auto" w:fill="FFFFFF"/>
        </w:rPr>
        <w:t>Teams</w:t>
      </w:r>
      <w:proofErr w:type="spellEnd"/>
      <w:r w:rsidRPr="00F96C2E">
        <w:rPr>
          <w:rFonts w:ascii="Tahoma" w:hAnsi="Tahoma" w:cs="Tahoma"/>
          <w:i/>
          <w:shd w:val="clear" w:color="auto" w:fill="FFFFFF"/>
        </w:rPr>
        <w:t xml:space="preserve"> dňa 21.2.2022</w:t>
      </w:r>
    </w:p>
    <w:p w:rsidR="006B5E31" w:rsidRPr="00F96C2E" w:rsidRDefault="006B5E31" w:rsidP="00816A16">
      <w:pPr>
        <w:pStyle w:val="paragraph"/>
        <w:spacing w:before="0" w:beforeAutospacing="0" w:after="0" w:afterAutospacing="0"/>
        <w:ind w:firstLine="567"/>
        <w:jc w:val="both"/>
        <w:textAlignment w:val="baseline"/>
        <w:rPr>
          <w:rFonts w:ascii="Tahoma" w:hAnsi="Tahoma" w:cs="Tahoma"/>
        </w:rPr>
      </w:pPr>
      <w:r w:rsidRPr="00F96C2E">
        <w:rPr>
          <w:rStyle w:val="normaltextrun"/>
          <w:rFonts w:ascii="Tahoma" w:hAnsi="Tahoma" w:cs="Tahoma"/>
          <w:bCs/>
        </w:rPr>
        <w:t>10/1 Pedagogická rada prerokovala dokumenty Podmienky prijímacieho konania žiakov do 1. ročníka pre školský rok 2022/2023 a 2023/24.</w:t>
      </w:r>
      <w:r w:rsidRPr="00F96C2E">
        <w:rPr>
          <w:rStyle w:val="eop"/>
          <w:rFonts w:ascii="Tahoma" w:hAnsi="Tahoma" w:cs="Tahoma"/>
        </w:rPr>
        <w:t> </w:t>
      </w:r>
    </w:p>
    <w:p w:rsidR="006B5E31" w:rsidRPr="00F96C2E" w:rsidRDefault="006B5E31" w:rsidP="00816A16">
      <w:pPr>
        <w:pStyle w:val="paragraph"/>
        <w:spacing w:before="0" w:beforeAutospacing="0" w:after="0" w:afterAutospacing="0"/>
        <w:ind w:firstLine="567"/>
        <w:jc w:val="both"/>
        <w:textAlignment w:val="baseline"/>
        <w:rPr>
          <w:rFonts w:ascii="Tahoma" w:hAnsi="Tahoma" w:cs="Tahoma"/>
        </w:rPr>
      </w:pPr>
      <w:r w:rsidRPr="00F96C2E">
        <w:rPr>
          <w:rStyle w:val="normaltextrun"/>
          <w:rFonts w:ascii="Tahoma" w:hAnsi="Tahoma" w:cs="Tahoma"/>
          <w:bCs/>
        </w:rPr>
        <w:t xml:space="preserve">10/2 Vedenie GAS ukladá všetkým pedagogickým zamestnancom doplniť zoznam elektrospotrebičov. </w:t>
      </w:r>
    </w:p>
    <w:p w:rsidR="006B5E31" w:rsidRPr="00F96C2E" w:rsidRDefault="006B5E31" w:rsidP="00816A16">
      <w:pPr>
        <w:pStyle w:val="paragraph"/>
        <w:spacing w:before="0" w:beforeAutospacing="0" w:after="0" w:afterAutospacing="0"/>
        <w:ind w:firstLine="567"/>
        <w:jc w:val="both"/>
        <w:textAlignment w:val="baseline"/>
        <w:rPr>
          <w:rFonts w:ascii="Tahoma" w:hAnsi="Tahoma" w:cs="Tahoma"/>
        </w:rPr>
      </w:pPr>
      <w:r w:rsidRPr="00F96C2E">
        <w:rPr>
          <w:rStyle w:val="normaltextrun"/>
          <w:rFonts w:ascii="Tahoma" w:hAnsi="Tahoma" w:cs="Tahoma"/>
          <w:bCs/>
        </w:rPr>
        <w:t>10/3 Vedenie GAS ukladá triednym učiteľom:</w:t>
      </w:r>
      <w:r w:rsidRPr="00F96C2E">
        <w:rPr>
          <w:rStyle w:val="eop"/>
          <w:rFonts w:ascii="Tahoma" w:hAnsi="Tahoma" w:cs="Tahoma"/>
        </w:rPr>
        <w:t> </w:t>
      </w:r>
    </w:p>
    <w:p w:rsidR="006B5E31" w:rsidRPr="00F96C2E" w:rsidRDefault="006B5E31" w:rsidP="00816A16">
      <w:pPr>
        <w:pStyle w:val="paragraph"/>
        <w:spacing w:before="0" w:beforeAutospacing="0" w:after="0" w:afterAutospacing="0"/>
        <w:ind w:left="708"/>
        <w:jc w:val="both"/>
        <w:textAlignment w:val="baseline"/>
        <w:rPr>
          <w:rFonts w:ascii="Tahoma" w:hAnsi="Tahoma" w:cs="Tahoma"/>
        </w:rPr>
      </w:pPr>
      <w:r w:rsidRPr="00F96C2E">
        <w:rPr>
          <w:rFonts w:ascii="Tahoma" w:hAnsi="Tahoma" w:cs="Tahoma"/>
        </w:rPr>
        <w:t xml:space="preserve">      a) </w:t>
      </w:r>
      <w:r w:rsidRPr="00F96C2E">
        <w:rPr>
          <w:rStyle w:val="normaltextrun"/>
          <w:rFonts w:ascii="Tahoma" w:hAnsi="Tahoma" w:cs="Tahoma"/>
        </w:rPr>
        <w:t xml:space="preserve">zorganizovať triedne </w:t>
      </w:r>
      <w:proofErr w:type="spellStart"/>
      <w:r w:rsidRPr="00F96C2E">
        <w:rPr>
          <w:rStyle w:val="normaltextrun"/>
          <w:rFonts w:ascii="Tahoma" w:hAnsi="Tahoma" w:cs="Tahoma"/>
        </w:rPr>
        <w:t>online</w:t>
      </w:r>
      <w:proofErr w:type="spellEnd"/>
      <w:r w:rsidRPr="00F96C2E">
        <w:rPr>
          <w:rStyle w:val="normaltextrun"/>
          <w:rFonts w:ascii="Tahoma" w:hAnsi="Tahoma" w:cs="Tahoma"/>
        </w:rPr>
        <w:t xml:space="preserve"> schôdzky v termíne 1.- 4.3.2022.</w:t>
      </w:r>
      <w:r w:rsidRPr="00F96C2E">
        <w:rPr>
          <w:rStyle w:val="eop"/>
          <w:rFonts w:ascii="Tahoma" w:hAnsi="Tahoma" w:cs="Tahoma"/>
        </w:rPr>
        <w:t> </w:t>
      </w:r>
    </w:p>
    <w:p w:rsidR="006B5E31" w:rsidRPr="00F96C2E" w:rsidRDefault="006B5E31" w:rsidP="00816A16">
      <w:pPr>
        <w:pStyle w:val="paragraph"/>
        <w:spacing w:before="0" w:beforeAutospacing="0" w:after="0" w:afterAutospacing="0"/>
        <w:ind w:firstLine="567"/>
        <w:jc w:val="both"/>
        <w:textAlignment w:val="baseline"/>
        <w:rPr>
          <w:rFonts w:ascii="Tahoma" w:hAnsi="Tahoma" w:cs="Tahoma"/>
        </w:rPr>
      </w:pPr>
      <w:r w:rsidRPr="00F96C2E">
        <w:rPr>
          <w:rFonts w:ascii="Tahoma" w:hAnsi="Tahoma" w:cs="Tahoma"/>
        </w:rPr>
        <w:t xml:space="preserve">        b) </w:t>
      </w:r>
      <w:r w:rsidRPr="00F96C2E">
        <w:rPr>
          <w:rStyle w:val="normaltextrun"/>
          <w:rFonts w:ascii="Tahoma" w:hAnsi="Tahoma" w:cs="Tahoma"/>
        </w:rPr>
        <w:t xml:space="preserve">prevziať </w:t>
      </w:r>
      <w:proofErr w:type="spellStart"/>
      <w:r w:rsidRPr="00F96C2E">
        <w:rPr>
          <w:rStyle w:val="spellingerror"/>
          <w:rFonts w:ascii="Tahoma" w:hAnsi="Tahoma" w:cs="Tahoma"/>
        </w:rPr>
        <w:t>samotesty</w:t>
      </w:r>
      <w:proofErr w:type="spellEnd"/>
      <w:r w:rsidRPr="00F96C2E">
        <w:rPr>
          <w:rStyle w:val="spellingerror"/>
          <w:rFonts w:ascii="Tahoma" w:hAnsi="Tahoma" w:cs="Tahoma"/>
        </w:rPr>
        <w:t xml:space="preserve"> pre žiakov, ktorých zákonní zástupcovia o ne požiadali</w:t>
      </w:r>
      <w:r w:rsidRPr="00F96C2E">
        <w:rPr>
          <w:rStyle w:val="normaltextrun"/>
          <w:rFonts w:ascii="Tahoma" w:hAnsi="Tahoma" w:cs="Tahoma"/>
        </w:rPr>
        <w:t>.</w:t>
      </w:r>
      <w:r w:rsidRPr="00F96C2E">
        <w:rPr>
          <w:rStyle w:val="eop"/>
          <w:rFonts w:ascii="Tahoma" w:hAnsi="Tahoma" w:cs="Tahoma"/>
        </w:rPr>
        <w:t> </w:t>
      </w:r>
    </w:p>
    <w:p w:rsidR="006B5E31" w:rsidRPr="00F96C2E" w:rsidRDefault="006B5E31" w:rsidP="00816A16">
      <w:pPr>
        <w:pStyle w:val="paragraph"/>
        <w:spacing w:before="0" w:beforeAutospacing="0" w:after="0" w:afterAutospacing="0"/>
        <w:ind w:firstLine="567"/>
        <w:jc w:val="both"/>
        <w:textAlignment w:val="baseline"/>
        <w:rPr>
          <w:rFonts w:ascii="Tahoma" w:hAnsi="Tahoma" w:cs="Tahoma"/>
        </w:rPr>
      </w:pPr>
      <w:r w:rsidRPr="00F96C2E">
        <w:rPr>
          <w:rStyle w:val="normaltextrun"/>
          <w:rFonts w:ascii="Tahoma" w:hAnsi="Tahoma" w:cs="Tahoma"/>
          <w:bCs/>
        </w:rPr>
        <w:t xml:space="preserve">10/4 Vedenie GAS ukladá koordinátorke ŽŠR zabezpečiť transformáciu ŽŠR na Školský parlament v súlade s platnou legislatívou. </w:t>
      </w:r>
    </w:p>
    <w:p w:rsidR="006B5E31" w:rsidRPr="00F96C2E" w:rsidRDefault="006B5E31" w:rsidP="00816A16">
      <w:pPr>
        <w:pStyle w:val="paragraph"/>
        <w:spacing w:before="0" w:beforeAutospacing="0" w:after="0" w:afterAutospacing="0"/>
        <w:ind w:firstLine="567"/>
        <w:jc w:val="both"/>
        <w:textAlignment w:val="baseline"/>
        <w:rPr>
          <w:rFonts w:ascii="Tahoma" w:hAnsi="Tahoma" w:cs="Tahoma"/>
        </w:rPr>
      </w:pPr>
      <w:r w:rsidRPr="00F96C2E">
        <w:rPr>
          <w:rStyle w:val="normaltextrun"/>
          <w:rFonts w:ascii="Tahoma" w:hAnsi="Tahoma" w:cs="Tahoma"/>
          <w:bCs/>
        </w:rPr>
        <w:t>10/5 Vedenie GAS ukladá VPK prerokovať a prípadne upraviť MZ v súlade s platnou legislatívou.</w:t>
      </w:r>
    </w:p>
    <w:p w:rsidR="006B5E31" w:rsidRPr="00F96C2E" w:rsidRDefault="006B5E31" w:rsidP="0075328B">
      <w:pPr>
        <w:pStyle w:val="paragraph"/>
        <w:spacing w:before="0" w:beforeAutospacing="0" w:after="0" w:afterAutospacing="0"/>
        <w:jc w:val="both"/>
        <w:textAlignment w:val="baseline"/>
        <w:rPr>
          <w:rFonts w:ascii="Tahoma" w:hAnsi="Tahoma" w:cs="Tahoma"/>
          <w:b/>
        </w:rPr>
      </w:pPr>
      <w:r w:rsidRPr="00F96C2E">
        <w:rPr>
          <w:rFonts w:ascii="Tahoma" w:hAnsi="Tahoma" w:cs="Tahoma"/>
          <w:b/>
        </w:rPr>
        <w:t>11.</w:t>
      </w:r>
    </w:p>
    <w:p w:rsidR="006B5E31" w:rsidRPr="00F96C2E" w:rsidRDefault="006B5E31" w:rsidP="0075328B">
      <w:pPr>
        <w:pStyle w:val="paragraph"/>
        <w:spacing w:before="0" w:beforeAutospacing="0" w:after="0" w:afterAutospacing="0"/>
        <w:jc w:val="both"/>
        <w:textAlignment w:val="baseline"/>
        <w:rPr>
          <w:rFonts w:ascii="Tahoma" w:hAnsi="Tahoma" w:cs="Tahoma"/>
          <w:i/>
          <w:shd w:val="clear" w:color="auto" w:fill="FFFFFF"/>
        </w:rPr>
      </w:pPr>
      <w:r w:rsidRPr="00F96C2E">
        <w:rPr>
          <w:rFonts w:ascii="Tahoma" w:hAnsi="Tahoma" w:cs="Tahoma"/>
          <w:i/>
          <w:shd w:val="clear" w:color="auto" w:fill="FFFFFF"/>
        </w:rPr>
        <w:t xml:space="preserve">Operatívne zasadnutie konané </w:t>
      </w:r>
      <w:proofErr w:type="spellStart"/>
      <w:r w:rsidRPr="00F96C2E">
        <w:rPr>
          <w:rFonts w:ascii="Tahoma" w:hAnsi="Tahoma" w:cs="Tahoma"/>
          <w:i/>
          <w:shd w:val="clear" w:color="auto" w:fill="FFFFFF"/>
        </w:rPr>
        <w:t>online</w:t>
      </w:r>
      <w:proofErr w:type="spellEnd"/>
      <w:r w:rsidRPr="00F96C2E">
        <w:rPr>
          <w:rFonts w:ascii="Tahoma" w:hAnsi="Tahoma" w:cs="Tahoma"/>
          <w:i/>
          <w:shd w:val="clear" w:color="auto" w:fill="FFFFFF"/>
        </w:rPr>
        <w:t xml:space="preserve"> prostredníctvom MS </w:t>
      </w:r>
      <w:proofErr w:type="spellStart"/>
      <w:r w:rsidRPr="00F96C2E">
        <w:rPr>
          <w:rFonts w:ascii="Tahoma" w:hAnsi="Tahoma" w:cs="Tahoma"/>
          <w:i/>
          <w:shd w:val="clear" w:color="auto" w:fill="FFFFFF"/>
        </w:rPr>
        <w:t>Teams</w:t>
      </w:r>
      <w:proofErr w:type="spellEnd"/>
      <w:r w:rsidRPr="00F96C2E">
        <w:rPr>
          <w:rFonts w:ascii="Tahoma" w:hAnsi="Tahoma" w:cs="Tahoma"/>
          <w:i/>
          <w:shd w:val="clear" w:color="auto" w:fill="FFFFFF"/>
        </w:rPr>
        <w:t xml:space="preserve"> dňa 28.2.2022</w:t>
      </w:r>
    </w:p>
    <w:p w:rsidR="006B5E31" w:rsidRPr="00F96C2E" w:rsidRDefault="006B5E31" w:rsidP="00D907BB">
      <w:pPr>
        <w:pStyle w:val="paragraph"/>
        <w:spacing w:before="0" w:beforeAutospacing="0" w:after="0" w:afterAutospacing="0"/>
        <w:ind w:firstLine="708"/>
        <w:jc w:val="both"/>
        <w:textAlignment w:val="baseline"/>
        <w:rPr>
          <w:rFonts w:ascii="Tahoma" w:hAnsi="Tahoma" w:cs="Tahoma"/>
        </w:rPr>
      </w:pPr>
      <w:r w:rsidRPr="00F96C2E">
        <w:rPr>
          <w:rStyle w:val="normaltextrun"/>
          <w:rFonts w:ascii="Tahoma" w:hAnsi="Tahoma" w:cs="Tahoma"/>
          <w:bCs/>
        </w:rPr>
        <w:t>11/1 Pedagogická rada berie na vedomie:</w:t>
      </w:r>
      <w:r w:rsidRPr="00F96C2E">
        <w:rPr>
          <w:rStyle w:val="eop"/>
          <w:rFonts w:ascii="Tahoma" w:hAnsi="Tahoma" w:cs="Tahoma"/>
        </w:rPr>
        <w:t> </w:t>
      </w:r>
    </w:p>
    <w:p w:rsidR="006B5E31" w:rsidRPr="00F96C2E" w:rsidRDefault="006B5E31" w:rsidP="00DC4DEF">
      <w:pPr>
        <w:pStyle w:val="paragraph"/>
        <w:spacing w:before="0" w:beforeAutospacing="0" w:after="0" w:afterAutospacing="0"/>
        <w:ind w:left="708"/>
        <w:jc w:val="both"/>
        <w:textAlignment w:val="baseline"/>
        <w:rPr>
          <w:rFonts w:ascii="Tahoma" w:hAnsi="Tahoma" w:cs="Tahoma"/>
        </w:rPr>
      </w:pPr>
      <w:r w:rsidRPr="00F96C2E">
        <w:rPr>
          <w:rFonts w:ascii="Tahoma" w:hAnsi="Tahoma" w:cs="Tahoma"/>
        </w:rPr>
        <w:t xml:space="preserve">        a) </w:t>
      </w:r>
      <w:r w:rsidRPr="00F96C2E">
        <w:rPr>
          <w:rStyle w:val="normaltextrun"/>
          <w:rFonts w:ascii="Tahoma" w:hAnsi="Tahoma" w:cs="Tahoma"/>
        </w:rPr>
        <w:t>Školský semafor, verzia 2.0 a pokyny z neho vyplývajúce.</w:t>
      </w:r>
      <w:r w:rsidRPr="00F96C2E">
        <w:rPr>
          <w:rStyle w:val="eop"/>
          <w:rFonts w:ascii="Tahoma" w:hAnsi="Tahoma" w:cs="Tahoma"/>
        </w:rPr>
        <w:t> </w:t>
      </w:r>
    </w:p>
    <w:p w:rsidR="006B5E31" w:rsidRPr="00F96C2E" w:rsidRDefault="006B5E31" w:rsidP="00D907BB">
      <w:pPr>
        <w:pStyle w:val="paragraph"/>
        <w:spacing w:before="0" w:beforeAutospacing="0" w:after="0" w:afterAutospacing="0"/>
        <w:ind w:firstLine="708"/>
        <w:jc w:val="both"/>
        <w:textAlignment w:val="baseline"/>
        <w:rPr>
          <w:rStyle w:val="normaltextrun"/>
          <w:rFonts w:ascii="Tahoma" w:hAnsi="Tahoma" w:cs="Tahoma"/>
        </w:rPr>
      </w:pPr>
      <w:r w:rsidRPr="00F96C2E">
        <w:rPr>
          <w:rFonts w:ascii="Tahoma" w:hAnsi="Tahoma" w:cs="Tahoma"/>
        </w:rPr>
        <w:t xml:space="preserve">        b) </w:t>
      </w:r>
      <w:r w:rsidRPr="00F96C2E">
        <w:rPr>
          <w:rStyle w:val="normaltextrun"/>
          <w:rFonts w:ascii="Tahoma" w:hAnsi="Tahoma" w:cs="Tahoma"/>
        </w:rPr>
        <w:t>informácie o aktuálnej medzinárodnej situácii a vyplývajúce pokyny.</w:t>
      </w:r>
    </w:p>
    <w:p w:rsidR="006B5E31" w:rsidRPr="00F96C2E" w:rsidRDefault="006B5E31" w:rsidP="00D907BB">
      <w:pPr>
        <w:pStyle w:val="paragraph"/>
        <w:spacing w:before="0" w:beforeAutospacing="0" w:after="0" w:afterAutospacing="0"/>
        <w:ind w:firstLine="708"/>
        <w:jc w:val="both"/>
        <w:textAlignment w:val="baseline"/>
        <w:rPr>
          <w:rFonts w:ascii="Tahoma" w:hAnsi="Tahoma" w:cs="Tahoma"/>
        </w:rPr>
      </w:pPr>
      <w:r w:rsidRPr="00F96C2E">
        <w:rPr>
          <w:rStyle w:val="normaltextrun"/>
          <w:rFonts w:ascii="Tahoma" w:hAnsi="Tahoma" w:cs="Tahoma"/>
        </w:rPr>
        <w:t xml:space="preserve">        c) informácie týkajúce sa psychickej podpory žiakov v súvislosti s vojnou na Ukrajine v spolupráci s </w:t>
      </w:r>
      <w:proofErr w:type="spellStart"/>
      <w:r w:rsidRPr="00F96C2E">
        <w:rPr>
          <w:rStyle w:val="normaltextrun"/>
          <w:rFonts w:ascii="Tahoma" w:hAnsi="Tahoma" w:cs="Tahoma"/>
        </w:rPr>
        <w:t>CPPPaP</w:t>
      </w:r>
      <w:proofErr w:type="spellEnd"/>
      <w:r w:rsidRPr="00F96C2E">
        <w:rPr>
          <w:rStyle w:val="normaltextrun"/>
          <w:rFonts w:ascii="Tahoma" w:hAnsi="Tahoma" w:cs="Tahoma"/>
        </w:rPr>
        <w:t>.</w:t>
      </w:r>
      <w:r w:rsidRPr="00F96C2E">
        <w:rPr>
          <w:rStyle w:val="eop"/>
          <w:rFonts w:ascii="Tahoma" w:hAnsi="Tahoma" w:cs="Tahoma"/>
        </w:rPr>
        <w:t> </w:t>
      </w:r>
    </w:p>
    <w:p w:rsidR="006B5E31" w:rsidRPr="00F96C2E" w:rsidRDefault="006B5E31" w:rsidP="00D907BB">
      <w:pPr>
        <w:pStyle w:val="paragraph"/>
        <w:spacing w:before="0" w:beforeAutospacing="0" w:after="0" w:afterAutospacing="0"/>
        <w:ind w:firstLine="708"/>
        <w:jc w:val="both"/>
        <w:textAlignment w:val="baseline"/>
        <w:rPr>
          <w:rFonts w:ascii="Tahoma" w:hAnsi="Tahoma" w:cs="Tahoma"/>
        </w:rPr>
      </w:pPr>
      <w:r w:rsidRPr="00F96C2E">
        <w:rPr>
          <w:rStyle w:val="normaltextrun"/>
          <w:rFonts w:ascii="Tahoma" w:hAnsi="Tahoma" w:cs="Tahoma"/>
          <w:bCs/>
        </w:rPr>
        <w:t>11/2 Vedenie GAS ukladá všetkým pedagogickým zamestnancom:</w:t>
      </w:r>
      <w:r w:rsidRPr="00F96C2E">
        <w:rPr>
          <w:rStyle w:val="eop"/>
          <w:rFonts w:ascii="Tahoma" w:hAnsi="Tahoma" w:cs="Tahoma"/>
        </w:rPr>
        <w:t> </w:t>
      </w:r>
    </w:p>
    <w:p w:rsidR="006B5E31" w:rsidRPr="00F96C2E" w:rsidRDefault="006B5E31" w:rsidP="00D907BB">
      <w:pPr>
        <w:pStyle w:val="paragraph"/>
        <w:spacing w:before="0" w:beforeAutospacing="0" w:after="0" w:afterAutospacing="0"/>
        <w:ind w:firstLine="708"/>
        <w:jc w:val="both"/>
        <w:textAlignment w:val="baseline"/>
        <w:rPr>
          <w:rStyle w:val="normaltextrun"/>
          <w:rFonts w:ascii="Tahoma" w:hAnsi="Tahoma" w:cs="Tahoma"/>
        </w:rPr>
      </w:pPr>
      <w:r w:rsidRPr="00F96C2E">
        <w:rPr>
          <w:rFonts w:ascii="Tahoma" w:hAnsi="Tahoma" w:cs="Tahoma"/>
        </w:rPr>
        <w:t xml:space="preserve">        a) </w:t>
      </w:r>
      <w:r w:rsidRPr="00F96C2E">
        <w:rPr>
          <w:rStyle w:val="normaltextrun"/>
          <w:rFonts w:ascii="Tahoma" w:hAnsi="Tahoma" w:cs="Tahoma"/>
        </w:rPr>
        <w:t xml:space="preserve">preštudovať nový Školský semafor. </w:t>
      </w:r>
    </w:p>
    <w:p w:rsidR="006B5E31" w:rsidRPr="00F96C2E" w:rsidRDefault="006B5E31" w:rsidP="00D907BB">
      <w:pPr>
        <w:pStyle w:val="paragraph"/>
        <w:spacing w:before="0" w:beforeAutospacing="0" w:after="0" w:afterAutospacing="0"/>
        <w:ind w:firstLine="708"/>
        <w:jc w:val="both"/>
        <w:textAlignment w:val="baseline"/>
        <w:rPr>
          <w:rStyle w:val="normaltextrun"/>
          <w:rFonts w:ascii="Tahoma" w:hAnsi="Tahoma" w:cs="Tahoma"/>
        </w:rPr>
      </w:pPr>
      <w:r w:rsidRPr="00F96C2E">
        <w:rPr>
          <w:rStyle w:val="normaltextrun"/>
          <w:rFonts w:ascii="Tahoma" w:hAnsi="Tahoma" w:cs="Tahoma"/>
        </w:rPr>
        <w:t xml:space="preserve">        b) počas vyučovania citlivo reagovať na aktuálnu medzinárodnú situáciu. </w:t>
      </w:r>
    </w:p>
    <w:p w:rsidR="006B5E31" w:rsidRPr="00F96C2E" w:rsidRDefault="006B5E31" w:rsidP="00D907BB">
      <w:pPr>
        <w:pStyle w:val="paragraph"/>
        <w:spacing w:before="0" w:beforeAutospacing="0" w:after="0" w:afterAutospacing="0"/>
        <w:ind w:firstLine="708"/>
        <w:jc w:val="both"/>
        <w:textAlignment w:val="baseline"/>
        <w:rPr>
          <w:rFonts w:ascii="Tahoma" w:hAnsi="Tahoma" w:cs="Tahoma"/>
        </w:rPr>
      </w:pPr>
      <w:r w:rsidRPr="00F96C2E">
        <w:rPr>
          <w:rStyle w:val="normaltextrun"/>
          <w:rFonts w:ascii="Tahoma" w:hAnsi="Tahoma" w:cs="Tahoma"/>
          <w:bCs/>
        </w:rPr>
        <w:t>11/3 Vedenie GAS ukladá triednym učiteľom:</w:t>
      </w:r>
      <w:r w:rsidRPr="00F96C2E">
        <w:rPr>
          <w:rStyle w:val="eop"/>
          <w:rFonts w:ascii="Tahoma" w:hAnsi="Tahoma" w:cs="Tahoma"/>
        </w:rPr>
        <w:t> </w:t>
      </w:r>
    </w:p>
    <w:p w:rsidR="006B5E31" w:rsidRPr="00F96C2E" w:rsidRDefault="006B5E31" w:rsidP="00D907BB">
      <w:pPr>
        <w:pStyle w:val="paragraph"/>
        <w:spacing w:before="0" w:beforeAutospacing="0" w:after="0" w:afterAutospacing="0"/>
        <w:ind w:firstLine="708"/>
        <w:jc w:val="both"/>
        <w:textAlignment w:val="baseline"/>
        <w:rPr>
          <w:rFonts w:ascii="Tahoma" w:hAnsi="Tahoma" w:cs="Tahoma"/>
        </w:rPr>
      </w:pPr>
      <w:r w:rsidRPr="00F96C2E">
        <w:rPr>
          <w:rFonts w:ascii="Tahoma" w:hAnsi="Tahoma" w:cs="Tahoma"/>
        </w:rPr>
        <w:t xml:space="preserve">         a)</w:t>
      </w:r>
      <w:r w:rsidRPr="00F96C2E">
        <w:rPr>
          <w:rStyle w:val="normaltextrun"/>
          <w:rFonts w:ascii="Tahoma" w:hAnsi="Tahoma" w:cs="Tahoma"/>
        </w:rPr>
        <w:t>informovať o zmenách vyplývajúcich z nového Školského semaforu žiakov a zákonných zástupcov.</w:t>
      </w:r>
      <w:r w:rsidRPr="00F96C2E">
        <w:rPr>
          <w:rStyle w:val="eop"/>
          <w:rFonts w:ascii="Tahoma" w:hAnsi="Tahoma" w:cs="Tahoma"/>
        </w:rPr>
        <w:t> </w:t>
      </w:r>
    </w:p>
    <w:p w:rsidR="006B5E31" w:rsidRPr="00F96C2E" w:rsidRDefault="006B5E31" w:rsidP="00D907BB">
      <w:pPr>
        <w:pStyle w:val="paragraph"/>
        <w:spacing w:before="0" w:beforeAutospacing="0" w:after="0" w:afterAutospacing="0"/>
        <w:ind w:firstLine="708"/>
        <w:jc w:val="both"/>
        <w:textAlignment w:val="baseline"/>
        <w:rPr>
          <w:rFonts w:ascii="Tahoma" w:hAnsi="Tahoma" w:cs="Tahoma"/>
        </w:rPr>
      </w:pPr>
      <w:r w:rsidRPr="00F96C2E">
        <w:rPr>
          <w:rFonts w:ascii="Tahoma" w:hAnsi="Tahoma" w:cs="Tahoma"/>
        </w:rPr>
        <w:t xml:space="preserve">         b) </w:t>
      </w:r>
      <w:r w:rsidRPr="00F96C2E">
        <w:rPr>
          <w:rStyle w:val="normaltextrun"/>
          <w:rFonts w:ascii="Tahoma" w:hAnsi="Tahoma" w:cs="Tahoma"/>
        </w:rPr>
        <w:t xml:space="preserve">na TH citlivo prejsť informácie o aktuálnej medzinárodnej situácii a upokojiť žiakov. </w:t>
      </w:r>
    </w:p>
    <w:p w:rsidR="006B5E31" w:rsidRPr="00F96C2E" w:rsidRDefault="006B5E31" w:rsidP="00083883">
      <w:pPr>
        <w:pStyle w:val="paragraph"/>
        <w:spacing w:before="0" w:beforeAutospacing="0" w:after="0" w:afterAutospacing="0"/>
        <w:ind w:firstLine="708"/>
        <w:jc w:val="both"/>
        <w:textAlignment w:val="baseline"/>
        <w:rPr>
          <w:rFonts w:ascii="Tahoma" w:hAnsi="Tahoma" w:cs="Tahoma"/>
        </w:rPr>
      </w:pPr>
      <w:r w:rsidRPr="00F96C2E">
        <w:rPr>
          <w:rStyle w:val="normaltextrun"/>
          <w:rFonts w:ascii="Tahoma" w:hAnsi="Tahoma" w:cs="Tahoma"/>
        </w:rPr>
        <w:t xml:space="preserve">         c)prevziať si na sekretariáte </w:t>
      </w:r>
      <w:proofErr w:type="spellStart"/>
      <w:r w:rsidRPr="00F96C2E">
        <w:rPr>
          <w:rStyle w:val="spellingerror"/>
          <w:rFonts w:ascii="Tahoma" w:hAnsi="Tahoma" w:cs="Tahoma"/>
        </w:rPr>
        <w:t>samotesty</w:t>
      </w:r>
      <w:proofErr w:type="spellEnd"/>
      <w:r w:rsidR="00056A4B">
        <w:rPr>
          <w:rStyle w:val="normaltextrun"/>
          <w:rFonts w:ascii="Tahoma" w:hAnsi="Tahoma" w:cs="Tahoma"/>
        </w:rPr>
        <w:t xml:space="preserve"> pre žiakov.</w:t>
      </w:r>
    </w:p>
    <w:p w:rsidR="006B5E31" w:rsidRPr="00F96C2E" w:rsidRDefault="006B5E31" w:rsidP="00875237">
      <w:pPr>
        <w:pStyle w:val="paragraph"/>
        <w:spacing w:before="0" w:beforeAutospacing="0" w:after="0" w:afterAutospacing="0"/>
        <w:jc w:val="both"/>
        <w:textAlignment w:val="baseline"/>
        <w:rPr>
          <w:rFonts w:ascii="Tahoma" w:hAnsi="Tahoma" w:cs="Tahoma"/>
          <w:b/>
        </w:rPr>
      </w:pPr>
      <w:r w:rsidRPr="00F96C2E">
        <w:rPr>
          <w:rFonts w:ascii="Tahoma" w:hAnsi="Tahoma" w:cs="Tahoma"/>
          <w:b/>
        </w:rPr>
        <w:t>12.</w:t>
      </w:r>
    </w:p>
    <w:p w:rsidR="006B5E31" w:rsidRPr="00F96C2E" w:rsidRDefault="006B5E31" w:rsidP="00875237">
      <w:pPr>
        <w:pStyle w:val="paragraph"/>
        <w:spacing w:before="0" w:beforeAutospacing="0" w:after="0" w:afterAutospacing="0"/>
        <w:jc w:val="both"/>
        <w:textAlignment w:val="baseline"/>
        <w:rPr>
          <w:rFonts w:ascii="Tahoma" w:hAnsi="Tahoma" w:cs="Tahoma"/>
          <w:i/>
          <w:shd w:val="clear" w:color="auto" w:fill="FFFFFF"/>
        </w:rPr>
      </w:pPr>
      <w:r w:rsidRPr="00F96C2E">
        <w:rPr>
          <w:rFonts w:ascii="Tahoma" w:hAnsi="Tahoma" w:cs="Tahoma"/>
          <w:i/>
          <w:shd w:val="clear" w:color="auto" w:fill="FFFFFF"/>
        </w:rPr>
        <w:t xml:space="preserve">Operatívne zasadnutie konané </w:t>
      </w:r>
      <w:proofErr w:type="spellStart"/>
      <w:r w:rsidRPr="00F96C2E">
        <w:rPr>
          <w:rFonts w:ascii="Tahoma" w:hAnsi="Tahoma" w:cs="Tahoma"/>
          <w:i/>
          <w:shd w:val="clear" w:color="auto" w:fill="FFFFFF"/>
        </w:rPr>
        <w:t>online</w:t>
      </w:r>
      <w:proofErr w:type="spellEnd"/>
      <w:r w:rsidRPr="00F96C2E">
        <w:rPr>
          <w:rFonts w:ascii="Tahoma" w:hAnsi="Tahoma" w:cs="Tahoma"/>
          <w:i/>
          <w:shd w:val="clear" w:color="auto" w:fill="FFFFFF"/>
        </w:rPr>
        <w:t xml:space="preserve"> prostredníctvom MS </w:t>
      </w:r>
      <w:proofErr w:type="spellStart"/>
      <w:r w:rsidRPr="00F96C2E">
        <w:rPr>
          <w:rFonts w:ascii="Tahoma" w:hAnsi="Tahoma" w:cs="Tahoma"/>
          <w:i/>
          <w:shd w:val="clear" w:color="auto" w:fill="FFFFFF"/>
        </w:rPr>
        <w:t>Teams</w:t>
      </w:r>
      <w:proofErr w:type="spellEnd"/>
      <w:r w:rsidRPr="00F96C2E">
        <w:rPr>
          <w:rFonts w:ascii="Tahoma" w:hAnsi="Tahoma" w:cs="Tahoma"/>
          <w:i/>
          <w:shd w:val="clear" w:color="auto" w:fill="FFFFFF"/>
        </w:rPr>
        <w:t xml:space="preserve"> dňa 18.3.2022</w:t>
      </w:r>
    </w:p>
    <w:p w:rsidR="006B5E31" w:rsidRPr="00F96C2E" w:rsidRDefault="006B5E31" w:rsidP="005254CC">
      <w:pPr>
        <w:pStyle w:val="paragraph"/>
        <w:spacing w:before="0" w:beforeAutospacing="0" w:after="0" w:afterAutospacing="0"/>
        <w:ind w:firstLine="708"/>
        <w:jc w:val="both"/>
        <w:textAlignment w:val="baseline"/>
        <w:rPr>
          <w:rFonts w:ascii="Tahoma" w:hAnsi="Tahoma" w:cs="Tahoma"/>
        </w:rPr>
      </w:pPr>
      <w:r w:rsidRPr="00F96C2E">
        <w:rPr>
          <w:rStyle w:val="normaltextrun"/>
          <w:rFonts w:ascii="Tahoma" w:hAnsi="Tahoma" w:cs="Tahoma"/>
          <w:bCs/>
        </w:rPr>
        <w:t>12/1 Pedagogická rada berie na vedomie informácie o zriadení dočasného útočiska pre odídencov z Ukrajiny v priestoroch telocvične GAS, čím sa presúva jej plánovaná rekonštrukcia o 3 mesiace.</w:t>
      </w:r>
    </w:p>
    <w:p w:rsidR="006B5E31" w:rsidRPr="00F96C2E" w:rsidRDefault="006B5E31" w:rsidP="005254CC">
      <w:pPr>
        <w:pStyle w:val="paragraph"/>
        <w:spacing w:before="0" w:beforeAutospacing="0" w:after="0" w:afterAutospacing="0"/>
        <w:ind w:firstLine="708"/>
        <w:jc w:val="both"/>
        <w:textAlignment w:val="baseline"/>
        <w:rPr>
          <w:rFonts w:ascii="Tahoma" w:hAnsi="Tahoma" w:cs="Tahoma"/>
        </w:rPr>
      </w:pPr>
      <w:r w:rsidRPr="00F96C2E">
        <w:rPr>
          <w:rStyle w:val="normaltextrun"/>
          <w:rFonts w:ascii="Tahoma" w:hAnsi="Tahoma" w:cs="Tahoma"/>
          <w:bCs/>
        </w:rPr>
        <w:t>12/2  Vedenie GAS ukladá triednym učiteľom 1. ročníka nahlásiť meno zástupcu triedy z radov zákonných zástupcov do Rady rodičov pri GAS.</w:t>
      </w:r>
    </w:p>
    <w:p w:rsidR="00BE5EC6" w:rsidRDefault="00BE5EC6" w:rsidP="00AB1BF9">
      <w:pPr>
        <w:pStyle w:val="paragraph"/>
        <w:spacing w:before="0" w:beforeAutospacing="0" w:after="0" w:afterAutospacing="0"/>
        <w:jc w:val="both"/>
        <w:textAlignment w:val="baseline"/>
        <w:rPr>
          <w:rFonts w:ascii="Tahoma" w:hAnsi="Tahoma" w:cs="Tahoma"/>
          <w:b/>
        </w:rPr>
      </w:pPr>
    </w:p>
    <w:p w:rsidR="00BE5EC6" w:rsidRDefault="00BE5EC6" w:rsidP="00AB1BF9">
      <w:pPr>
        <w:pStyle w:val="paragraph"/>
        <w:spacing w:before="0" w:beforeAutospacing="0" w:after="0" w:afterAutospacing="0"/>
        <w:jc w:val="both"/>
        <w:textAlignment w:val="baseline"/>
        <w:rPr>
          <w:rFonts w:ascii="Tahoma" w:hAnsi="Tahoma" w:cs="Tahoma"/>
          <w:b/>
        </w:rPr>
      </w:pPr>
    </w:p>
    <w:p w:rsidR="00056A4B" w:rsidRDefault="00056A4B" w:rsidP="00AB1BF9">
      <w:pPr>
        <w:pStyle w:val="paragraph"/>
        <w:spacing w:before="0" w:beforeAutospacing="0" w:after="0" w:afterAutospacing="0"/>
        <w:jc w:val="both"/>
        <w:textAlignment w:val="baseline"/>
        <w:rPr>
          <w:rFonts w:ascii="Tahoma" w:hAnsi="Tahoma" w:cs="Tahoma"/>
          <w:b/>
        </w:rPr>
      </w:pPr>
    </w:p>
    <w:p w:rsidR="006B5E31" w:rsidRPr="00F96C2E" w:rsidRDefault="006B5E31" w:rsidP="00AB1BF9">
      <w:pPr>
        <w:pStyle w:val="paragraph"/>
        <w:spacing w:before="0" w:beforeAutospacing="0" w:after="0" w:afterAutospacing="0"/>
        <w:jc w:val="both"/>
        <w:textAlignment w:val="baseline"/>
        <w:rPr>
          <w:rFonts w:ascii="Tahoma" w:hAnsi="Tahoma" w:cs="Tahoma"/>
          <w:b/>
        </w:rPr>
      </w:pPr>
      <w:r w:rsidRPr="00F96C2E">
        <w:rPr>
          <w:rFonts w:ascii="Tahoma" w:hAnsi="Tahoma" w:cs="Tahoma"/>
          <w:b/>
        </w:rPr>
        <w:lastRenderedPageBreak/>
        <w:t>13.</w:t>
      </w:r>
    </w:p>
    <w:p w:rsidR="006B5E31" w:rsidRPr="00F96C2E" w:rsidRDefault="006B5E31" w:rsidP="00875237">
      <w:pPr>
        <w:pStyle w:val="paragraph"/>
        <w:spacing w:before="0" w:beforeAutospacing="0" w:after="0" w:afterAutospacing="0"/>
        <w:jc w:val="both"/>
        <w:textAlignment w:val="baseline"/>
        <w:rPr>
          <w:rFonts w:ascii="Tahoma" w:hAnsi="Tahoma" w:cs="Tahoma"/>
          <w:i/>
          <w:shd w:val="clear" w:color="auto" w:fill="FFFFFF"/>
        </w:rPr>
      </w:pPr>
      <w:r w:rsidRPr="00F96C2E">
        <w:rPr>
          <w:rFonts w:ascii="Tahoma" w:hAnsi="Tahoma" w:cs="Tahoma"/>
          <w:i/>
          <w:shd w:val="clear" w:color="auto" w:fill="FFFFFF"/>
        </w:rPr>
        <w:t xml:space="preserve">Zasadnutie konané </w:t>
      </w:r>
      <w:proofErr w:type="spellStart"/>
      <w:r w:rsidRPr="00F96C2E">
        <w:rPr>
          <w:rFonts w:ascii="Tahoma" w:hAnsi="Tahoma" w:cs="Tahoma"/>
          <w:i/>
          <w:shd w:val="clear" w:color="auto" w:fill="FFFFFF"/>
        </w:rPr>
        <w:t>online</w:t>
      </w:r>
      <w:proofErr w:type="spellEnd"/>
      <w:r w:rsidRPr="00F96C2E">
        <w:rPr>
          <w:rFonts w:ascii="Tahoma" w:hAnsi="Tahoma" w:cs="Tahoma"/>
          <w:i/>
          <w:shd w:val="clear" w:color="auto" w:fill="FFFFFF"/>
        </w:rPr>
        <w:t xml:space="preserve"> prostredníctvom MS </w:t>
      </w:r>
      <w:proofErr w:type="spellStart"/>
      <w:r w:rsidRPr="00F96C2E">
        <w:rPr>
          <w:rFonts w:ascii="Tahoma" w:hAnsi="Tahoma" w:cs="Tahoma"/>
          <w:i/>
          <w:shd w:val="clear" w:color="auto" w:fill="FFFFFF"/>
        </w:rPr>
        <w:t>Teams</w:t>
      </w:r>
      <w:proofErr w:type="spellEnd"/>
      <w:r w:rsidRPr="00F96C2E">
        <w:rPr>
          <w:rFonts w:ascii="Tahoma" w:hAnsi="Tahoma" w:cs="Tahoma"/>
          <w:i/>
          <w:shd w:val="clear" w:color="auto" w:fill="FFFFFF"/>
        </w:rPr>
        <w:t xml:space="preserve"> dňa 25.4.2022 – hodnotiaca porada</w:t>
      </w:r>
    </w:p>
    <w:p w:rsidR="006B5E31" w:rsidRPr="00F96C2E" w:rsidRDefault="006B5E31" w:rsidP="00AB1BF9">
      <w:pPr>
        <w:pStyle w:val="paragraph"/>
        <w:spacing w:before="0" w:beforeAutospacing="0" w:after="0" w:afterAutospacing="0"/>
        <w:ind w:firstLine="709"/>
        <w:jc w:val="both"/>
        <w:textAlignment w:val="baseline"/>
        <w:rPr>
          <w:rFonts w:ascii="Tahoma" w:hAnsi="Tahoma" w:cs="Tahoma"/>
        </w:rPr>
      </w:pPr>
      <w:r w:rsidRPr="00F96C2E">
        <w:rPr>
          <w:rStyle w:val="normaltextrun"/>
          <w:rFonts w:ascii="Tahoma" w:hAnsi="Tahoma" w:cs="Tahoma"/>
          <w:bCs/>
        </w:rPr>
        <w:t xml:space="preserve">13/1 Pedagogická rada berie na vedomie </w:t>
      </w:r>
      <w:r w:rsidRPr="00F96C2E">
        <w:rPr>
          <w:rStyle w:val="normaltextrun"/>
          <w:rFonts w:ascii="Tahoma" w:hAnsi="Tahoma" w:cs="Tahoma"/>
        </w:rPr>
        <w:t>informácie o výchovno-vzdelávacích výsledkoch žiakov za 3. štvrťrok 2021/22.</w:t>
      </w:r>
      <w:r w:rsidRPr="00F96C2E">
        <w:rPr>
          <w:rStyle w:val="eop"/>
          <w:rFonts w:ascii="Tahoma" w:hAnsi="Tahoma" w:cs="Tahoma"/>
        </w:rPr>
        <w:t> </w:t>
      </w:r>
    </w:p>
    <w:p w:rsidR="006B5E31" w:rsidRPr="00F96C2E" w:rsidRDefault="006B5E31" w:rsidP="00AB1BF9">
      <w:pPr>
        <w:pStyle w:val="paragraph"/>
        <w:spacing w:before="0" w:beforeAutospacing="0" w:after="0" w:afterAutospacing="0"/>
        <w:ind w:firstLine="709"/>
        <w:jc w:val="both"/>
        <w:textAlignment w:val="baseline"/>
        <w:rPr>
          <w:rStyle w:val="normaltextrun"/>
          <w:rFonts w:ascii="Tahoma" w:hAnsi="Tahoma" w:cs="Tahoma"/>
        </w:rPr>
      </w:pPr>
      <w:r w:rsidRPr="00F96C2E">
        <w:rPr>
          <w:rStyle w:val="normaltextrun"/>
          <w:rFonts w:ascii="Tahoma" w:hAnsi="Tahoma" w:cs="Tahoma"/>
        </w:rPr>
        <w:t xml:space="preserve">13/2 </w:t>
      </w:r>
      <w:r w:rsidRPr="00F96C2E">
        <w:rPr>
          <w:rStyle w:val="normaltextrun"/>
          <w:rFonts w:ascii="Tahoma" w:hAnsi="Tahoma" w:cs="Tahoma"/>
          <w:bCs/>
        </w:rPr>
        <w:t xml:space="preserve">Vedenie GAS ukladá všetkým pedagogickým zamestnancom </w:t>
      </w:r>
      <w:r w:rsidRPr="00F96C2E">
        <w:rPr>
          <w:rStyle w:val="normaltextrun"/>
          <w:rFonts w:ascii="Tahoma" w:hAnsi="Tahoma" w:cs="Tahoma"/>
        </w:rPr>
        <w:t xml:space="preserve">informovať o slabo prospievajúcich, neprospievajúcich a problémových žiakoch ich zákonných zástupcov prostredníctvom </w:t>
      </w:r>
      <w:proofErr w:type="spellStart"/>
      <w:r w:rsidRPr="00F96C2E">
        <w:rPr>
          <w:rStyle w:val="spellingerror"/>
          <w:rFonts w:ascii="Tahoma" w:hAnsi="Tahoma" w:cs="Tahoma"/>
        </w:rPr>
        <w:t>edupage</w:t>
      </w:r>
      <w:proofErr w:type="spellEnd"/>
      <w:r w:rsidRPr="00F96C2E">
        <w:rPr>
          <w:rStyle w:val="normaltextrun"/>
          <w:rFonts w:ascii="Tahoma" w:hAnsi="Tahoma" w:cs="Tahoma"/>
        </w:rPr>
        <w:t>. </w:t>
      </w:r>
    </w:p>
    <w:p w:rsidR="006B5E31" w:rsidRPr="00F96C2E" w:rsidRDefault="006B5E31" w:rsidP="00AB1BF9">
      <w:pPr>
        <w:pStyle w:val="paragraph"/>
        <w:spacing w:before="0" w:beforeAutospacing="0" w:after="0" w:afterAutospacing="0"/>
        <w:ind w:firstLine="709"/>
        <w:jc w:val="both"/>
        <w:textAlignment w:val="baseline"/>
        <w:rPr>
          <w:rStyle w:val="normaltextrun"/>
          <w:rFonts w:ascii="Tahoma" w:hAnsi="Tahoma" w:cs="Tahoma"/>
        </w:rPr>
      </w:pPr>
      <w:r w:rsidRPr="00F96C2E">
        <w:rPr>
          <w:rStyle w:val="normaltextrun"/>
          <w:rFonts w:ascii="Tahoma" w:hAnsi="Tahoma" w:cs="Tahoma"/>
        </w:rPr>
        <w:t xml:space="preserve">13/3  Pedagogická rada prerokovala Usmernenie </w:t>
      </w:r>
      <w:proofErr w:type="spellStart"/>
      <w:r w:rsidRPr="00F96C2E">
        <w:rPr>
          <w:rStyle w:val="normaltextrun"/>
          <w:rFonts w:ascii="Tahoma" w:hAnsi="Tahoma" w:cs="Tahoma"/>
        </w:rPr>
        <w:t>MŠVVaŠ</w:t>
      </w:r>
      <w:proofErr w:type="spellEnd"/>
      <w:r w:rsidRPr="00F96C2E">
        <w:rPr>
          <w:rStyle w:val="normaltextrun"/>
          <w:rFonts w:ascii="Tahoma" w:hAnsi="Tahoma" w:cs="Tahoma"/>
        </w:rPr>
        <w:t xml:space="preserve"> SR k zaraďovaniu, vzdelávaniu a hodnoteniu žiakov – odídencov z Ukrajiny.</w:t>
      </w:r>
    </w:p>
    <w:p w:rsidR="006B5E31" w:rsidRPr="00F96C2E" w:rsidRDefault="006B5E31" w:rsidP="0052607A">
      <w:pPr>
        <w:pStyle w:val="paragraph"/>
        <w:spacing w:before="0" w:beforeAutospacing="0" w:after="0" w:afterAutospacing="0"/>
        <w:ind w:firstLine="709"/>
        <w:jc w:val="both"/>
        <w:textAlignment w:val="baseline"/>
        <w:rPr>
          <w:rFonts w:ascii="Tahoma" w:hAnsi="Tahoma" w:cs="Tahoma"/>
        </w:rPr>
      </w:pPr>
      <w:r w:rsidRPr="00F96C2E">
        <w:rPr>
          <w:rStyle w:val="normaltextrun"/>
          <w:rFonts w:ascii="Tahoma" w:hAnsi="Tahoma" w:cs="Tahoma"/>
        </w:rPr>
        <w:t xml:space="preserve">13/4 Pedagogická rada prerokovala zmeny v </w:t>
      </w:r>
      <w:r w:rsidRPr="00F96C2E">
        <w:rPr>
          <w:rStyle w:val="normaltextrun"/>
          <w:rFonts w:ascii="Tahoma" w:hAnsi="Tahoma" w:cs="Tahoma"/>
          <w:shd w:val="clear" w:color="auto" w:fill="FFFFFF"/>
        </w:rPr>
        <w:t xml:space="preserve">Zákone o pedagogických zamestnancoch a odborných zamestnancoch č. 138/2019 </w:t>
      </w:r>
      <w:proofErr w:type="spellStart"/>
      <w:r w:rsidRPr="00F96C2E">
        <w:rPr>
          <w:rStyle w:val="spellingerror"/>
          <w:rFonts w:ascii="Tahoma" w:hAnsi="Tahoma" w:cs="Tahoma"/>
          <w:shd w:val="clear" w:color="auto" w:fill="FFFFFF"/>
        </w:rPr>
        <w:t>Z.z</w:t>
      </w:r>
      <w:proofErr w:type="spellEnd"/>
      <w:r w:rsidRPr="00F96C2E">
        <w:rPr>
          <w:rStyle w:val="normaltextrun"/>
          <w:rFonts w:ascii="Tahoma" w:hAnsi="Tahoma" w:cs="Tahoma"/>
          <w:shd w:val="clear" w:color="auto" w:fill="FFFFFF"/>
        </w:rPr>
        <w:t xml:space="preserve">. platné od 1.1.2022 ( zmena definície práce nadčas </w:t>
      </w:r>
      <w:proofErr w:type="spellStart"/>
      <w:r w:rsidRPr="00F96C2E">
        <w:rPr>
          <w:rStyle w:val="spellingerror"/>
          <w:rFonts w:ascii="Tahoma" w:hAnsi="Tahoma" w:cs="Tahoma"/>
          <w:shd w:val="clear" w:color="auto" w:fill="FFFFFF"/>
        </w:rPr>
        <w:t>pg</w:t>
      </w:r>
      <w:proofErr w:type="spellEnd"/>
      <w:r w:rsidRPr="00F96C2E">
        <w:rPr>
          <w:rStyle w:val="normaltextrun"/>
          <w:rFonts w:ascii="Tahoma" w:hAnsi="Tahoma" w:cs="Tahoma"/>
          <w:shd w:val="clear" w:color="auto" w:fill="FFFFFF"/>
        </w:rPr>
        <w:t>. zamestnancov, zmena  ustanovení o odmeňovaní niektorých zamestnancov pri výkone práce vo verejnom záujme a o zmene a doplnení niektorých zákonov v znení neskorších predpisov, ktorý ustanovuje poskytovanie platu a náhradného voľna za prácu nadčas)</w:t>
      </w:r>
      <w:r w:rsidRPr="00F96C2E">
        <w:rPr>
          <w:rStyle w:val="normaltextrun"/>
          <w:rFonts w:ascii="Tahoma" w:hAnsi="Tahoma" w:cs="Tahoma"/>
        </w:rPr>
        <w:t>. </w:t>
      </w:r>
    </w:p>
    <w:p w:rsidR="006B5E31" w:rsidRPr="00F96C2E" w:rsidRDefault="006B5E31" w:rsidP="00437AB2">
      <w:pPr>
        <w:pStyle w:val="paragraph"/>
        <w:spacing w:before="0" w:beforeAutospacing="0" w:after="0" w:afterAutospacing="0"/>
        <w:jc w:val="both"/>
        <w:textAlignment w:val="baseline"/>
        <w:rPr>
          <w:rFonts w:ascii="Tahoma" w:hAnsi="Tahoma" w:cs="Tahoma"/>
          <w:b/>
        </w:rPr>
      </w:pPr>
      <w:r w:rsidRPr="00F96C2E">
        <w:rPr>
          <w:rFonts w:ascii="Tahoma" w:hAnsi="Tahoma" w:cs="Tahoma"/>
          <w:b/>
        </w:rPr>
        <w:t>14.</w:t>
      </w:r>
    </w:p>
    <w:p w:rsidR="006B5E31" w:rsidRPr="00F96C2E" w:rsidRDefault="006B5E31" w:rsidP="00437AB2">
      <w:pPr>
        <w:pStyle w:val="paragraph"/>
        <w:spacing w:before="0" w:beforeAutospacing="0" w:after="0" w:afterAutospacing="0"/>
        <w:jc w:val="both"/>
        <w:textAlignment w:val="baseline"/>
        <w:rPr>
          <w:rFonts w:ascii="Tahoma" w:hAnsi="Tahoma" w:cs="Tahoma"/>
          <w:i/>
          <w:shd w:val="clear" w:color="auto" w:fill="FFFFFF"/>
        </w:rPr>
      </w:pPr>
      <w:r w:rsidRPr="00F96C2E">
        <w:rPr>
          <w:rFonts w:ascii="Tahoma" w:hAnsi="Tahoma" w:cs="Tahoma"/>
          <w:i/>
          <w:shd w:val="clear" w:color="auto" w:fill="FFFFFF"/>
        </w:rPr>
        <w:t>Zasadnutie konané dňa 19.5.2022 – vyhodnocovacia porada (klasifikačná porada)</w:t>
      </w:r>
    </w:p>
    <w:p w:rsidR="006B5E31" w:rsidRPr="00F96C2E" w:rsidRDefault="006B5E31" w:rsidP="003C1E12">
      <w:pPr>
        <w:pStyle w:val="paragraph"/>
        <w:spacing w:before="0" w:beforeAutospacing="0" w:after="0" w:afterAutospacing="0"/>
        <w:ind w:firstLine="708"/>
        <w:jc w:val="both"/>
        <w:textAlignment w:val="baseline"/>
        <w:rPr>
          <w:rFonts w:ascii="Tahoma" w:hAnsi="Tahoma" w:cs="Tahoma"/>
        </w:rPr>
      </w:pPr>
      <w:r w:rsidRPr="00F96C2E">
        <w:rPr>
          <w:rStyle w:val="normaltextrun"/>
          <w:rFonts w:ascii="Tahoma" w:hAnsi="Tahoma" w:cs="Tahoma"/>
          <w:bCs/>
        </w:rPr>
        <w:t>14/1 Pedagogická rada berie na vedomie: </w:t>
      </w:r>
      <w:r w:rsidRPr="00F96C2E">
        <w:rPr>
          <w:rStyle w:val="eop"/>
          <w:rFonts w:ascii="Tahoma" w:hAnsi="Tahoma" w:cs="Tahoma"/>
        </w:rPr>
        <w:t> </w:t>
      </w:r>
    </w:p>
    <w:p w:rsidR="006B5E31" w:rsidRPr="00F96C2E" w:rsidRDefault="006B5E31" w:rsidP="003C1E12">
      <w:pPr>
        <w:pStyle w:val="paragraph"/>
        <w:spacing w:before="0" w:beforeAutospacing="0" w:after="0" w:afterAutospacing="0"/>
        <w:ind w:firstLine="708"/>
        <w:jc w:val="both"/>
        <w:textAlignment w:val="baseline"/>
        <w:rPr>
          <w:rFonts w:ascii="Tahoma" w:hAnsi="Tahoma" w:cs="Tahoma"/>
        </w:rPr>
      </w:pPr>
      <w:r w:rsidRPr="00F96C2E">
        <w:rPr>
          <w:rFonts w:ascii="Tahoma" w:hAnsi="Tahoma" w:cs="Tahoma"/>
        </w:rPr>
        <w:t xml:space="preserve">        a) </w:t>
      </w:r>
      <w:r w:rsidRPr="00F96C2E">
        <w:rPr>
          <w:rStyle w:val="normaltextrun"/>
          <w:rFonts w:ascii="Tahoma" w:hAnsi="Tahoma" w:cs="Tahoma"/>
        </w:rPr>
        <w:t>informácie o výchovno-vzdelávacích výsledkoch žiakov 4. ročníka za 2. polrok 2021/22.</w:t>
      </w:r>
      <w:r w:rsidRPr="00F96C2E">
        <w:rPr>
          <w:rStyle w:val="eop"/>
          <w:rFonts w:ascii="Tahoma" w:hAnsi="Tahoma" w:cs="Tahoma"/>
        </w:rPr>
        <w:t xml:space="preserve">  </w:t>
      </w:r>
    </w:p>
    <w:p w:rsidR="006B5E31" w:rsidRPr="00F96C2E" w:rsidRDefault="006B5E31" w:rsidP="003C1E12">
      <w:pPr>
        <w:pStyle w:val="paragraph"/>
        <w:spacing w:before="0" w:beforeAutospacing="0" w:after="0" w:afterAutospacing="0"/>
        <w:ind w:firstLine="708"/>
        <w:jc w:val="both"/>
        <w:textAlignment w:val="baseline"/>
        <w:rPr>
          <w:rFonts w:ascii="Tahoma" w:hAnsi="Tahoma" w:cs="Tahoma"/>
        </w:rPr>
      </w:pPr>
      <w:r w:rsidRPr="00F96C2E">
        <w:rPr>
          <w:rStyle w:val="normaltextrun"/>
          <w:rFonts w:ascii="Tahoma" w:hAnsi="Tahoma" w:cs="Tahoma"/>
          <w:bCs/>
        </w:rPr>
        <w:t>14/2 Vedenie GAS ukladá všetkým pedagogickým zamestnancom:</w:t>
      </w:r>
      <w:r w:rsidRPr="00F96C2E">
        <w:rPr>
          <w:rStyle w:val="eop"/>
          <w:rFonts w:ascii="Tahoma" w:hAnsi="Tahoma" w:cs="Tahoma"/>
        </w:rPr>
        <w:t> </w:t>
      </w:r>
    </w:p>
    <w:p w:rsidR="006B5E31" w:rsidRPr="00F96C2E" w:rsidRDefault="006B5E31" w:rsidP="003C1E12">
      <w:pPr>
        <w:pStyle w:val="paragraph"/>
        <w:spacing w:before="0" w:beforeAutospacing="0" w:after="0" w:afterAutospacing="0"/>
        <w:ind w:firstLine="708"/>
        <w:jc w:val="both"/>
        <w:textAlignment w:val="baseline"/>
        <w:rPr>
          <w:rStyle w:val="normaltextrun"/>
          <w:rFonts w:ascii="Tahoma" w:hAnsi="Tahoma" w:cs="Tahoma"/>
        </w:rPr>
      </w:pPr>
      <w:r w:rsidRPr="00F96C2E">
        <w:rPr>
          <w:rStyle w:val="normaltextrun"/>
          <w:rFonts w:ascii="Tahoma" w:hAnsi="Tahoma" w:cs="Tahoma"/>
        </w:rPr>
        <w:t xml:space="preserve">        a) uzavrieť klasifikáciu žiakov 1. -3. ročníka za 2. polrok 2021/22 do 23.6.2022.</w:t>
      </w:r>
    </w:p>
    <w:p w:rsidR="006B5E31" w:rsidRPr="00F96C2E" w:rsidRDefault="006B5E31" w:rsidP="003C1E12">
      <w:pPr>
        <w:pStyle w:val="paragraph"/>
        <w:spacing w:before="0" w:beforeAutospacing="0" w:after="0" w:afterAutospacing="0"/>
        <w:ind w:firstLine="709"/>
        <w:jc w:val="both"/>
        <w:textAlignment w:val="baseline"/>
        <w:rPr>
          <w:rFonts w:ascii="Tahoma" w:hAnsi="Tahoma" w:cs="Tahoma"/>
        </w:rPr>
      </w:pPr>
      <w:r w:rsidRPr="00F96C2E">
        <w:rPr>
          <w:rStyle w:val="normaltextrun"/>
          <w:rFonts w:ascii="Tahoma" w:hAnsi="Tahoma" w:cs="Tahoma"/>
        </w:rPr>
        <w:t xml:space="preserve">        b) informovať o slabo prospievajúcich, neprospievajúcich a problémových žiakoch ich zákonných zástupcov prostredníctvom </w:t>
      </w:r>
      <w:proofErr w:type="spellStart"/>
      <w:r w:rsidRPr="00F96C2E">
        <w:rPr>
          <w:rStyle w:val="spellingerror"/>
          <w:rFonts w:ascii="Tahoma" w:hAnsi="Tahoma" w:cs="Tahoma"/>
        </w:rPr>
        <w:t>edupage</w:t>
      </w:r>
      <w:proofErr w:type="spellEnd"/>
      <w:r w:rsidRPr="00F96C2E">
        <w:rPr>
          <w:rStyle w:val="normaltextrun"/>
          <w:rFonts w:ascii="Tahoma" w:hAnsi="Tahoma" w:cs="Tahoma"/>
        </w:rPr>
        <w:t>. </w:t>
      </w:r>
    </w:p>
    <w:p w:rsidR="006B5E31" w:rsidRPr="00F96C2E" w:rsidRDefault="006B5E31" w:rsidP="003C1E12">
      <w:pPr>
        <w:pStyle w:val="paragraph"/>
        <w:spacing w:before="0" w:beforeAutospacing="0" w:after="0" w:afterAutospacing="0"/>
        <w:ind w:firstLine="708"/>
        <w:jc w:val="both"/>
        <w:textAlignment w:val="baseline"/>
        <w:rPr>
          <w:rFonts w:ascii="Tahoma" w:hAnsi="Tahoma" w:cs="Tahoma"/>
        </w:rPr>
      </w:pPr>
      <w:r w:rsidRPr="00F96C2E">
        <w:rPr>
          <w:rStyle w:val="normaltextrun"/>
          <w:rFonts w:ascii="Tahoma" w:hAnsi="Tahoma" w:cs="Tahoma"/>
          <w:bCs/>
        </w:rPr>
        <w:t xml:space="preserve">14/3 Vedenie GAS ukladá VPK </w:t>
      </w:r>
      <w:r w:rsidRPr="00F96C2E">
        <w:rPr>
          <w:rStyle w:val="normaltextrun"/>
          <w:rFonts w:ascii="Tahoma" w:hAnsi="Tahoma" w:cs="Tahoma"/>
        </w:rPr>
        <w:t>vyhodnotiť výsledky maturitných skúšok v rámci PK. </w:t>
      </w:r>
      <w:r w:rsidRPr="00F96C2E">
        <w:rPr>
          <w:rStyle w:val="eop"/>
          <w:rFonts w:ascii="Tahoma" w:hAnsi="Tahoma" w:cs="Tahoma"/>
        </w:rPr>
        <w:t> </w:t>
      </w:r>
    </w:p>
    <w:p w:rsidR="006B5E31" w:rsidRPr="00F96C2E" w:rsidRDefault="006B5E31" w:rsidP="00ED4963">
      <w:pPr>
        <w:pStyle w:val="paragraph"/>
        <w:spacing w:before="0" w:beforeAutospacing="0" w:after="0" w:afterAutospacing="0"/>
        <w:jc w:val="both"/>
        <w:textAlignment w:val="baseline"/>
        <w:rPr>
          <w:rFonts w:ascii="Tahoma" w:hAnsi="Tahoma" w:cs="Tahoma"/>
          <w:b/>
        </w:rPr>
      </w:pPr>
      <w:r w:rsidRPr="00F96C2E">
        <w:rPr>
          <w:rFonts w:ascii="Tahoma" w:hAnsi="Tahoma" w:cs="Tahoma"/>
          <w:b/>
        </w:rPr>
        <w:t>15.</w:t>
      </w:r>
    </w:p>
    <w:p w:rsidR="006B5E31" w:rsidRPr="00F96C2E" w:rsidRDefault="006B5E31" w:rsidP="00ED4963">
      <w:pPr>
        <w:pStyle w:val="paragraph"/>
        <w:spacing w:before="0" w:beforeAutospacing="0" w:after="0" w:afterAutospacing="0"/>
        <w:jc w:val="both"/>
        <w:textAlignment w:val="baseline"/>
        <w:rPr>
          <w:rFonts w:ascii="Tahoma" w:hAnsi="Tahoma" w:cs="Tahoma"/>
          <w:i/>
          <w:shd w:val="clear" w:color="auto" w:fill="FFFFFF"/>
        </w:rPr>
      </w:pPr>
      <w:r w:rsidRPr="00F96C2E">
        <w:rPr>
          <w:rFonts w:ascii="Tahoma" w:hAnsi="Tahoma" w:cs="Tahoma"/>
          <w:i/>
          <w:shd w:val="clear" w:color="auto" w:fill="FFFFFF"/>
        </w:rPr>
        <w:t>Operatívne zasadnutie konané dňa 6.6.2022</w:t>
      </w:r>
    </w:p>
    <w:p w:rsidR="006B5E31" w:rsidRPr="00F96C2E" w:rsidRDefault="006B5E31" w:rsidP="00E93924">
      <w:pPr>
        <w:pStyle w:val="paragraph"/>
        <w:spacing w:before="0" w:beforeAutospacing="0" w:after="0" w:afterAutospacing="0"/>
        <w:ind w:firstLine="708"/>
        <w:jc w:val="both"/>
        <w:textAlignment w:val="baseline"/>
        <w:rPr>
          <w:rStyle w:val="normaltextrun"/>
          <w:rFonts w:ascii="Tahoma" w:hAnsi="Tahoma" w:cs="Tahoma"/>
        </w:rPr>
      </w:pPr>
      <w:r w:rsidRPr="00F96C2E">
        <w:rPr>
          <w:rStyle w:val="normaltextrun"/>
          <w:rFonts w:ascii="Tahoma" w:hAnsi="Tahoma" w:cs="Tahoma"/>
          <w:bCs/>
        </w:rPr>
        <w:t xml:space="preserve">15/1 Pedagogická rada berie na vedomie </w:t>
      </w:r>
      <w:r w:rsidRPr="00F96C2E">
        <w:rPr>
          <w:rStyle w:val="normaltextrun"/>
          <w:rFonts w:ascii="Tahoma" w:hAnsi="Tahoma" w:cs="Tahoma"/>
        </w:rPr>
        <w:t>informácie súvisiace s výsledkami prijímacieho konania a o jeho ukončení po prvom kole v súlade s platnou legislatívou.</w:t>
      </w:r>
    </w:p>
    <w:p w:rsidR="006B5E31" w:rsidRPr="00F96C2E" w:rsidRDefault="006B5E31" w:rsidP="00114B46">
      <w:pPr>
        <w:pStyle w:val="paragraph"/>
        <w:spacing w:before="0" w:beforeAutospacing="0" w:after="0" w:afterAutospacing="0"/>
        <w:ind w:firstLine="708"/>
        <w:jc w:val="both"/>
        <w:textAlignment w:val="baseline"/>
        <w:rPr>
          <w:rStyle w:val="eop"/>
          <w:rFonts w:ascii="Tahoma" w:hAnsi="Tahoma" w:cs="Tahoma"/>
        </w:rPr>
      </w:pPr>
      <w:r w:rsidRPr="00F96C2E">
        <w:rPr>
          <w:rStyle w:val="normaltextrun"/>
          <w:rFonts w:ascii="Tahoma" w:hAnsi="Tahoma" w:cs="Tahoma"/>
          <w:bCs/>
        </w:rPr>
        <w:t>15/2 Pedagogická rada prerokovala plán výkonov na školský rok 2023/24 v počte 130 žiakov.</w:t>
      </w:r>
      <w:r w:rsidRPr="00F96C2E">
        <w:rPr>
          <w:rStyle w:val="eop"/>
          <w:rFonts w:ascii="Tahoma" w:hAnsi="Tahoma" w:cs="Tahoma"/>
        </w:rPr>
        <w:t> </w:t>
      </w:r>
    </w:p>
    <w:p w:rsidR="006B5E31" w:rsidRPr="00F96C2E" w:rsidRDefault="006B5E31" w:rsidP="00114B46">
      <w:pPr>
        <w:pStyle w:val="paragraph"/>
        <w:spacing w:before="0" w:beforeAutospacing="0" w:after="0" w:afterAutospacing="0"/>
        <w:ind w:firstLine="708"/>
        <w:jc w:val="both"/>
        <w:textAlignment w:val="baseline"/>
        <w:rPr>
          <w:rFonts w:ascii="Tahoma" w:hAnsi="Tahoma" w:cs="Tahoma"/>
        </w:rPr>
      </w:pPr>
      <w:r w:rsidRPr="00F96C2E">
        <w:rPr>
          <w:rStyle w:val="eop"/>
          <w:rFonts w:ascii="Tahoma" w:hAnsi="Tahoma" w:cs="Tahoma"/>
        </w:rPr>
        <w:t xml:space="preserve">15/3  </w:t>
      </w:r>
      <w:r w:rsidRPr="00F96C2E">
        <w:rPr>
          <w:rStyle w:val="normaltextrun"/>
          <w:rFonts w:ascii="Tahoma" w:hAnsi="Tahoma" w:cs="Tahoma"/>
          <w:bCs/>
        </w:rPr>
        <w:t>Pedagogická rada  ukladá všetkým vyučujúcim: </w:t>
      </w:r>
      <w:r w:rsidRPr="00F96C2E">
        <w:rPr>
          <w:rStyle w:val="eop"/>
          <w:rFonts w:ascii="Tahoma" w:hAnsi="Tahoma" w:cs="Tahoma"/>
        </w:rPr>
        <w:t>  </w:t>
      </w:r>
    </w:p>
    <w:p w:rsidR="006B5E31" w:rsidRPr="00F96C2E" w:rsidRDefault="006B5E31" w:rsidP="00343F5B">
      <w:pPr>
        <w:pStyle w:val="paragraph"/>
        <w:spacing w:before="0" w:beforeAutospacing="0" w:after="0" w:afterAutospacing="0"/>
        <w:ind w:left="708" w:firstLine="708"/>
        <w:jc w:val="both"/>
        <w:textAlignment w:val="baseline"/>
        <w:rPr>
          <w:rFonts w:ascii="Tahoma" w:hAnsi="Tahoma" w:cs="Tahoma"/>
        </w:rPr>
      </w:pPr>
      <w:r w:rsidRPr="00F96C2E">
        <w:rPr>
          <w:rFonts w:ascii="Tahoma" w:hAnsi="Tahoma" w:cs="Tahoma"/>
        </w:rPr>
        <w:t xml:space="preserve">a) </w:t>
      </w:r>
      <w:r w:rsidRPr="00F96C2E">
        <w:rPr>
          <w:rStyle w:val="normaltextrun"/>
          <w:rFonts w:ascii="Tahoma" w:hAnsi="Tahoma" w:cs="Tahoma"/>
        </w:rPr>
        <w:t>nahlásiť záujem o triednictvo v budúcom 1. ročníku. </w:t>
      </w:r>
    </w:p>
    <w:p w:rsidR="006B5E31" w:rsidRPr="00F96C2E" w:rsidRDefault="006B5E31" w:rsidP="00343F5B">
      <w:pPr>
        <w:pStyle w:val="paragraph"/>
        <w:spacing w:before="0" w:beforeAutospacing="0" w:after="0" w:afterAutospacing="0"/>
        <w:ind w:left="708" w:firstLine="708"/>
        <w:jc w:val="both"/>
        <w:textAlignment w:val="baseline"/>
        <w:rPr>
          <w:rStyle w:val="normaltextrun"/>
          <w:rFonts w:ascii="Tahoma" w:hAnsi="Tahoma" w:cs="Tahoma"/>
        </w:rPr>
      </w:pPr>
      <w:r w:rsidRPr="00F96C2E">
        <w:rPr>
          <w:rFonts w:ascii="Tahoma" w:hAnsi="Tahoma" w:cs="Tahoma"/>
        </w:rPr>
        <w:t xml:space="preserve">b) </w:t>
      </w:r>
      <w:r w:rsidRPr="00F96C2E">
        <w:rPr>
          <w:rStyle w:val="normaltextrun"/>
          <w:rFonts w:ascii="Tahoma" w:hAnsi="Tahoma" w:cs="Tahoma"/>
        </w:rPr>
        <w:t>každý deň po odučení poslednej hodiny skontrolovať si vyplnenú elektronickú TK, a to cez webovú stránku </w:t>
      </w:r>
      <w:proofErr w:type="spellStart"/>
      <w:r w:rsidRPr="00F96C2E">
        <w:rPr>
          <w:rStyle w:val="spellingerror"/>
          <w:rFonts w:ascii="Tahoma" w:hAnsi="Tahoma" w:cs="Tahoma"/>
        </w:rPr>
        <w:t>edupage</w:t>
      </w:r>
      <w:proofErr w:type="spellEnd"/>
      <w:r w:rsidRPr="00F96C2E">
        <w:rPr>
          <w:rStyle w:val="normaltextrun"/>
          <w:rFonts w:ascii="Tahoma" w:hAnsi="Tahoma" w:cs="Tahoma"/>
        </w:rPr>
        <w:t>. </w:t>
      </w:r>
    </w:p>
    <w:p w:rsidR="006B5E31" w:rsidRPr="00F96C2E" w:rsidRDefault="006B5E31" w:rsidP="00343F5B">
      <w:pPr>
        <w:pStyle w:val="paragraph"/>
        <w:spacing w:before="0" w:beforeAutospacing="0" w:after="0" w:afterAutospacing="0"/>
        <w:ind w:left="156" w:firstLine="552"/>
        <w:jc w:val="both"/>
        <w:textAlignment w:val="baseline"/>
        <w:rPr>
          <w:rFonts w:ascii="Tahoma" w:hAnsi="Tahoma" w:cs="Tahoma"/>
        </w:rPr>
      </w:pPr>
      <w:r w:rsidRPr="00F96C2E">
        <w:rPr>
          <w:rStyle w:val="normaltextrun"/>
          <w:rFonts w:ascii="Tahoma" w:hAnsi="Tahoma" w:cs="Tahoma"/>
          <w:bCs/>
        </w:rPr>
        <w:t>15/4 Pedagogická rada  ukladá TU 1.-3. ročníka:</w:t>
      </w:r>
      <w:r w:rsidRPr="00F96C2E">
        <w:rPr>
          <w:rStyle w:val="normaltextrun"/>
          <w:rFonts w:ascii="Tahoma" w:hAnsi="Tahoma" w:cs="Tahoma"/>
        </w:rPr>
        <w:t> </w:t>
      </w:r>
      <w:r w:rsidRPr="00F96C2E">
        <w:rPr>
          <w:rStyle w:val="eop"/>
          <w:rFonts w:ascii="Tahoma" w:hAnsi="Tahoma" w:cs="Tahoma"/>
        </w:rPr>
        <w:t> </w:t>
      </w:r>
    </w:p>
    <w:p w:rsidR="006B5E31" w:rsidRPr="00F96C2E" w:rsidRDefault="006B5E31" w:rsidP="00343F5B">
      <w:pPr>
        <w:pStyle w:val="paragraph"/>
        <w:spacing w:before="0" w:beforeAutospacing="0" w:after="0" w:afterAutospacing="0"/>
        <w:ind w:left="864" w:firstLine="552"/>
        <w:jc w:val="both"/>
        <w:textAlignment w:val="baseline"/>
        <w:rPr>
          <w:rStyle w:val="normaltextrun"/>
          <w:rFonts w:ascii="Tahoma" w:hAnsi="Tahoma" w:cs="Tahoma"/>
        </w:rPr>
      </w:pPr>
      <w:r w:rsidRPr="00F96C2E">
        <w:rPr>
          <w:rFonts w:ascii="Tahoma" w:hAnsi="Tahoma" w:cs="Tahoma"/>
        </w:rPr>
        <w:t xml:space="preserve">a) </w:t>
      </w:r>
      <w:r w:rsidRPr="00F96C2E">
        <w:rPr>
          <w:rStyle w:val="normaltextrun"/>
          <w:rFonts w:ascii="Tahoma" w:hAnsi="Tahoma" w:cs="Tahoma"/>
        </w:rPr>
        <w:t xml:space="preserve">pripraviť návrh na knižnú odmenu pre 5 žiakov za triedu.  </w:t>
      </w:r>
    </w:p>
    <w:p w:rsidR="006B5E31" w:rsidRPr="00F96C2E" w:rsidRDefault="006B5E31" w:rsidP="00343F5B">
      <w:pPr>
        <w:pStyle w:val="paragraph"/>
        <w:spacing w:before="0" w:beforeAutospacing="0" w:after="0" w:afterAutospacing="0"/>
        <w:ind w:left="864" w:firstLine="552"/>
        <w:jc w:val="both"/>
        <w:textAlignment w:val="baseline"/>
        <w:rPr>
          <w:rStyle w:val="normaltextrun"/>
          <w:rFonts w:ascii="Tahoma" w:hAnsi="Tahoma" w:cs="Tahoma"/>
        </w:rPr>
      </w:pPr>
      <w:r w:rsidRPr="00F96C2E">
        <w:rPr>
          <w:rStyle w:val="normaltextrun"/>
          <w:rFonts w:ascii="Tahoma" w:hAnsi="Tahoma" w:cs="Tahoma"/>
        </w:rPr>
        <w:t>b)upozorniť žiakov, aby si pravidelne označovali elektronickú dochádzku.</w:t>
      </w:r>
    </w:p>
    <w:p w:rsidR="006B5E31" w:rsidRPr="00F96C2E" w:rsidRDefault="006B5E31" w:rsidP="003F4DDC">
      <w:pPr>
        <w:pStyle w:val="paragraph"/>
        <w:spacing w:before="0" w:beforeAutospacing="0" w:after="0" w:afterAutospacing="0"/>
        <w:ind w:left="708" w:firstLine="708"/>
        <w:jc w:val="both"/>
        <w:textAlignment w:val="baseline"/>
        <w:rPr>
          <w:rFonts w:ascii="Tahoma" w:hAnsi="Tahoma" w:cs="Tahoma"/>
        </w:rPr>
      </w:pPr>
      <w:r w:rsidRPr="00F96C2E">
        <w:rPr>
          <w:rStyle w:val="normaltextrun"/>
          <w:rFonts w:ascii="Tahoma" w:hAnsi="Tahoma" w:cs="Tahoma"/>
        </w:rPr>
        <w:t>c)apelovať na rodičov, aby dodržiavali dohodnutý systém evidencie </w:t>
      </w:r>
      <w:proofErr w:type="spellStart"/>
      <w:r w:rsidRPr="00F96C2E">
        <w:rPr>
          <w:rStyle w:val="spellingerror"/>
          <w:rFonts w:ascii="Tahoma" w:hAnsi="Tahoma" w:cs="Tahoma"/>
        </w:rPr>
        <w:t>bezinfekčnosti</w:t>
      </w:r>
      <w:proofErr w:type="spellEnd"/>
      <w:r w:rsidRPr="00F96C2E">
        <w:rPr>
          <w:rStyle w:val="normaltextrun"/>
          <w:rFonts w:ascii="Tahoma" w:hAnsi="Tahoma" w:cs="Tahoma"/>
        </w:rPr>
        <w:t xml:space="preserve"> a aby posielali potvrdenia do určeného termínu s dátumom nástupu žiaka do školy.  </w:t>
      </w:r>
    </w:p>
    <w:p w:rsidR="006B5E31" w:rsidRPr="00F96C2E" w:rsidRDefault="006B5E31" w:rsidP="00A95A2B">
      <w:pPr>
        <w:pStyle w:val="paragraph"/>
        <w:spacing w:before="0" w:beforeAutospacing="0" w:after="0" w:afterAutospacing="0"/>
        <w:jc w:val="both"/>
        <w:textAlignment w:val="baseline"/>
        <w:rPr>
          <w:rFonts w:ascii="Tahoma" w:hAnsi="Tahoma" w:cs="Tahoma"/>
          <w:b/>
        </w:rPr>
      </w:pPr>
      <w:r w:rsidRPr="00F96C2E">
        <w:rPr>
          <w:rStyle w:val="eop"/>
        </w:rPr>
        <w:t> </w:t>
      </w:r>
      <w:r w:rsidRPr="00F96C2E">
        <w:rPr>
          <w:rFonts w:ascii="Tahoma" w:hAnsi="Tahoma" w:cs="Tahoma"/>
          <w:b/>
        </w:rPr>
        <w:t>16.</w:t>
      </w:r>
    </w:p>
    <w:p w:rsidR="006B5E31" w:rsidRPr="00F96C2E" w:rsidRDefault="006B5E31" w:rsidP="00A9140C">
      <w:pPr>
        <w:pStyle w:val="paragraph"/>
        <w:spacing w:before="0" w:beforeAutospacing="0" w:after="0" w:afterAutospacing="0"/>
        <w:jc w:val="both"/>
        <w:textAlignment w:val="baseline"/>
        <w:rPr>
          <w:rFonts w:ascii="Tahoma" w:hAnsi="Tahoma" w:cs="Tahoma"/>
          <w:i/>
          <w:shd w:val="clear" w:color="auto" w:fill="FFFFFF"/>
        </w:rPr>
      </w:pPr>
      <w:r w:rsidRPr="00F96C2E">
        <w:rPr>
          <w:rFonts w:ascii="Tahoma" w:hAnsi="Tahoma" w:cs="Tahoma"/>
          <w:i/>
          <w:shd w:val="clear" w:color="auto" w:fill="FFFFFF"/>
        </w:rPr>
        <w:t xml:space="preserve">Zasadnutie konané dňa 27.6.2022 - </w:t>
      </w:r>
      <w:r w:rsidRPr="00F96C2E">
        <w:rPr>
          <w:rStyle w:val="eop"/>
          <w:rFonts w:ascii="Tahoma" w:hAnsi="Tahoma" w:cs="Tahoma"/>
        </w:rPr>
        <w:t>vyhodnocovacia porada (klasifikačná porada)</w:t>
      </w:r>
    </w:p>
    <w:p w:rsidR="006B5E31" w:rsidRPr="00F96C2E" w:rsidRDefault="006B5E31" w:rsidP="00A9140C">
      <w:pPr>
        <w:pStyle w:val="paragraph"/>
        <w:spacing w:before="0" w:beforeAutospacing="0" w:after="0" w:afterAutospacing="0"/>
        <w:ind w:left="288" w:firstLine="420"/>
        <w:jc w:val="both"/>
        <w:textAlignment w:val="baseline"/>
        <w:rPr>
          <w:rStyle w:val="normaltextrun"/>
          <w:rFonts w:ascii="Tahoma" w:hAnsi="Tahoma" w:cs="Tahoma"/>
          <w:bCs/>
        </w:rPr>
      </w:pPr>
      <w:r w:rsidRPr="00F96C2E">
        <w:rPr>
          <w:rStyle w:val="normaltextrun"/>
          <w:rFonts w:ascii="Tahoma" w:hAnsi="Tahoma" w:cs="Tahoma"/>
        </w:rPr>
        <w:t xml:space="preserve">16/1 </w:t>
      </w:r>
      <w:r w:rsidRPr="00F96C2E">
        <w:rPr>
          <w:rStyle w:val="normaltextrun"/>
          <w:rFonts w:ascii="Tahoma" w:hAnsi="Tahoma" w:cs="Tahoma"/>
          <w:bCs/>
        </w:rPr>
        <w:t>Pedagogická rada berie na vedomie:</w:t>
      </w:r>
    </w:p>
    <w:p w:rsidR="006B5E31" w:rsidRPr="00F96C2E" w:rsidRDefault="006B5E31" w:rsidP="00A9140C">
      <w:pPr>
        <w:pStyle w:val="paragraph"/>
        <w:spacing w:before="0" w:beforeAutospacing="0" w:after="0" w:afterAutospacing="0"/>
        <w:ind w:left="708"/>
        <w:jc w:val="both"/>
        <w:textAlignment w:val="baseline"/>
        <w:rPr>
          <w:rStyle w:val="eop"/>
          <w:rFonts w:ascii="Tahoma" w:hAnsi="Tahoma" w:cs="Tahoma"/>
        </w:rPr>
      </w:pPr>
      <w:r w:rsidRPr="00F96C2E">
        <w:rPr>
          <w:rStyle w:val="normaltextrun"/>
          <w:rFonts w:ascii="Tahoma" w:hAnsi="Tahoma" w:cs="Tahoma"/>
          <w:bCs/>
        </w:rPr>
        <w:lastRenderedPageBreak/>
        <w:t xml:space="preserve">        a) </w:t>
      </w:r>
      <w:r w:rsidRPr="00F96C2E">
        <w:rPr>
          <w:rStyle w:val="normaltextrun"/>
          <w:rFonts w:ascii="Tahoma" w:hAnsi="Tahoma" w:cs="Tahoma"/>
        </w:rPr>
        <w:t>informácie o výchovno-vzdelávacích výsledkoch žiakov 1.-3. ročníka za 2. polrok 2021/22.</w:t>
      </w:r>
      <w:r w:rsidRPr="00F96C2E">
        <w:rPr>
          <w:rStyle w:val="eop"/>
          <w:rFonts w:ascii="Tahoma" w:hAnsi="Tahoma" w:cs="Tahoma"/>
        </w:rPr>
        <w:t> </w:t>
      </w:r>
    </w:p>
    <w:p w:rsidR="006B5E31" w:rsidRPr="00F96C2E" w:rsidRDefault="006B5E31" w:rsidP="00A9140C">
      <w:pPr>
        <w:pStyle w:val="paragraph"/>
        <w:spacing w:before="0" w:beforeAutospacing="0" w:after="0" w:afterAutospacing="0"/>
        <w:ind w:left="288" w:firstLine="420"/>
        <w:jc w:val="both"/>
        <w:textAlignment w:val="baseline"/>
        <w:rPr>
          <w:rStyle w:val="normaltextrun"/>
          <w:rFonts w:ascii="Tahoma" w:hAnsi="Tahoma" w:cs="Tahoma"/>
        </w:rPr>
      </w:pPr>
      <w:r w:rsidRPr="00F96C2E">
        <w:rPr>
          <w:rStyle w:val="eop"/>
          <w:rFonts w:ascii="Tahoma" w:hAnsi="Tahoma" w:cs="Tahoma"/>
        </w:rPr>
        <w:t xml:space="preserve">        b) informáciu o zaslaní </w:t>
      </w:r>
      <w:r w:rsidRPr="00F96C2E">
        <w:rPr>
          <w:rStyle w:val="normaltextrun"/>
          <w:rFonts w:ascii="Tahoma" w:hAnsi="Tahoma" w:cs="Tahoma"/>
        </w:rPr>
        <w:t>prihlášky do medzinárodného programu IBDP.</w:t>
      </w:r>
    </w:p>
    <w:p w:rsidR="006B5E31" w:rsidRPr="00F96C2E" w:rsidRDefault="006B5E31" w:rsidP="00A9140C">
      <w:pPr>
        <w:pStyle w:val="paragraph"/>
        <w:spacing w:before="0" w:beforeAutospacing="0" w:after="0" w:afterAutospacing="0"/>
        <w:ind w:left="288" w:firstLine="420"/>
        <w:jc w:val="both"/>
        <w:textAlignment w:val="baseline"/>
        <w:rPr>
          <w:rStyle w:val="normaltextrun"/>
          <w:rFonts w:ascii="Tahoma" w:hAnsi="Tahoma" w:cs="Tahoma"/>
        </w:rPr>
      </w:pPr>
      <w:r w:rsidRPr="00F96C2E">
        <w:rPr>
          <w:rStyle w:val="normaltextrun"/>
          <w:rFonts w:ascii="Tahoma" w:hAnsi="Tahoma" w:cs="Tahoma"/>
        </w:rPr>
        <w:t xml:space="preserve">        c) informáciu o harmonograme slávnostného ukončenia školského roka 2021/2022. </w:t>
      </w:r>
    </w:p>
    <w:p w:rsidR="006B5E31" w:rsidRPr="00F96C2E" w:rsidRDefault="006B5E31" w:rsidP="00A9140C">
      <w:pPr>
        <w:pStyle w:val="paragraph"/>
        <w:spacing w:before="0" w:beforeAutospacing="0" w:after="0" w:afterAutospacing="0"/>
        <w:ind w:left="288" w:firstLine="420"/>
        <w:jc w:val="both"/>
        <w:textAlignment w:val="baseline"/>
        <w:rPr>
          <w:rStyle w:val="eop"/>
          <w:rFonts w:ascii="Tahoma" w:hAnsi="Tahoma" w:cs="Tahoma"/>
        </w:rPr>
      </w:pPr>
      <w:r w:rsidRPr="00F96C2E">
        <w:rPr>
          <w:rStyle w:val="normaltextrun"/>
          <w:rFonts w:ascii="Tahoma" w:hAnsi="Tahoma" w:cs="Tahoma"/>
          <w:bCs/>
        </w:rPr>
        <w:t>16/2  Vedenie GAS ukladá všetkým vyučujúcim:</w:t>
      </w:r>
      <w:r w:rsidRPr="00F96C2E">
        <w:rPr>
          <w:rStyle w:val="eop"/>
          <w:rFonts w:ascii="Tahoma" w:hAnsi="Tahoma" w:cs="Tahoma"/>
        </w:rPr>
        <w:t> </w:t>
      </w:r>
    </w:p>
    <w:p w:rsidR="006B5E31" w:rsidRPr="00F96C2E" w:rsidRDefault="006B5E31" w:rsidP="00A9140C">
      <w:pPr>
        <w:pStyle w:val="paragraph"/>
        <w:spacing w:before="0" w:beforeAutospacing="0" w:after="0" w:afterAutospacing="0"/>
        <w:ind w:firstLine="709"/>
        <w:jc w:val="both"/>
        <w:textAlignment w:val="baseline"/>
        <w:rPr>
          <w:rFonts w:ascii="Tahoma" w:hAnsi="Tahoma" w:cs="Tahoma"/>
        </w:rPr>
      </w:pPr>
      <w:r w:rsidRPr="00F96C2E">
        <w:rPr>
          <w:rStyle w:val="eop"/>
          <w:rFonts w:ascii="Tahoma" w:hAnsi="Tahoma" w:cs="Tahoma"/>
        </w:rPr>
        <w:t xml:space="preserve">        a) </w:t>
      </w:r>
      <w:r w:rsidRPr="00F96C2E">
        <w:rPr>
          <w:rStyle w:val="normaltextrun"/>
          <w:rFonts w:ascii="Tahoma" w:hAnsi="Tahoma" w:cs="Tahoma"/>
        </w:rPr>
        <w:t xml:space="preserve">informovať o slabo prospievajúcich, neprospievajúcich a problémových   žiakoch ich zákonných zástupcov prostredníctvom </w:t>
      </w:r>
      <w:proofErr w:type="spellStart"/>
      <w:r w:rsidRPr="00F96C2E">
        <w:rPr>
          <w:rStyle w:val="spellingerror"/>
          <w:rFonts w:ascii="Tahoma" w:hAnsi="Tahoma" w:cs="Tahoma"/>
        </w:rPr>
        <w:t>edupage</w:t>
      </w:r>
      <w:proofErr w:type="spellEnd"/>
      <w:r w:rsidRPr="00F96C2E">
        <w:rPr>
          <w:rStyle w:val="normaltextrun"/>
          <w:rFonts w:ascii="Tahoma" w:hAnsi="Tahoma" w:cs="Tahoma"/>
        </w:rPr>
        <w:t>. </w:t>
      </w:r>
    </w:p>
    <w:p w:rsidR="006B5E31" w:rsidRPr="00F96C2E" w:rsidRDefault="006B5E31" w:rsidP="00A9140C">
      <w:pPr>
        <w:pStyle w:val="paragraph"/>
        <w:tabs>
          <w:tab w:val="left" w:pos="1134"/>
          <w:tab w:val="left" w:pos="1276"/>
        </w:tabs>
        <w:spacing w:before="0" w:beforeAutospacing="0" w:after="0" w:afterAutospacing="0"/>
        <w:ind w:left="288" w:firstLine="420"/>
        <w:jc w:val="both"/>
        <w:textAlignment w:val="baseline"/>
        <w:rPr>
          <w:rFonts w:ascii="Tahoma" w:hAnsi="Tahoma" w:cs="Tahoma"/>
        </w:rPr>
      </w:pPr>
      <w:r w:rsidRPr="00F96C2E">
        <w:rPr>
          <w:rFonts w:ascii="Tahoma" w:hAnsi="Tahoma" w:cs="Tahoma"/>
        </w:rPr>
        <w:t xml:space="preserve">        b) </w:t>
      </w:r>
      <w:r w:rsidRPr="00F96C2E">
        <w:rPr>
          <w:rStyle w:val="normaltextrun"/>
          <w:rFonts w:ascii="Tahoma" w:hAnsi="Tahoma" w:cs="Tahoma"/>
        </w:rPr>
        <w:t xml:space="preserve">TU 1.-3. ročníka prevziať </w:t>
      </w:r>
      <w:proofErr w:type="spellStart"/>
      <w:r w:rsidRPr="00F96C2E">
        <w:rPr>
          <w:rStyle w:val="normaltextrun"/>
          <w:rFonts w:ascii="Tahoma" w:hAnsi="Tahoma" w:cs="Tahoma"/>
        </w:rPr>
        <w:t>Ag</w:t>
      </w:r>
      <w:proofErr w:type="spellEnd"/>
      <w:r w:rsidRPr="00F96C2E">
        <w:rPr>
          <w:rStyle w:val="normaltextrun"/>
          <w:rFonts w:ascii="Tahoma" w:hAnsi="Tahoma" w:cs="Tahoma"/>
        </w:rPr>
        <w:t xml:space="preserve"> </w:t>
      </w:r>
      <w:proofErr w:type="spellStart"/>
      <w:r w:rsidRPr="00F96C2E">
        <w:rPr>
          <w:rStyle w:val="spellingerror"/>
          <w:rFonts w:ascii="Tahoma" w:hAnsi="Tahoma" w:cs="Tahoma"/>
        </w:rPr>
        <w:t>samotesty</w:t>
      </w:r>
      <w:proofErr w:type="spellEnd"/>
      <w:r w:rsidRPr="00F96C2E">
        <w:rPr>
          <w:rStyle w:val="normaltextrun"/>
          <w:rFonts w:ascii="Tahoma" w:hAnsi="Tahoma" w:cs="Tahoma"/>
        </w:rPr>
        <w:t xml:space="preserve"> pre žiakov, ktorých zákonní zástupcovia o ne požiadali.</w:t>
      </w:r>
      <w:r w:rsidRPr="00F96C2E">
        <w:rPr>
          <w:rStyle w:val="eop"/>
          <w:rFonts w:ascii="Tahoma" w:hAnsi="Tahoma" w:cs="Tahoma"/>
        </w:rPr>
        <w:t> </w:t>
      </w:r>
    </w:p>
    <w:p w:rsidR="006B5E31" w:rsidRPr="00F96C2E" w:rsidRDefault="006B5E31" w:rsidP="00A9140C">
      <w:pPr>
        <w:pStyle w:val="paragraph"/>
        <w:spacing w:before="0" w:beforeAutospacing="0" w:after="0" w:afterAutospacing="0"/>
        <w:ind w:left="288" w:firstLine="420"/>
        <w:jc w:val="both"/>
        <w:textAlignment w:val="baseline"/>
        <w:rPr>
          <w:rFonts w:ascii="Tahoma" w:hAnsi="Tahoma" w:cs="Tahoma"/>
        </w:rPr>
      </w:pPr>
      <w:r w:rsidRPr="00F96C2E">
        <w:rPr>
          <w:rFonts w:ascii="Tahoma" w:hAnsi="Tahoma" w:cs="Tahoma"/>
        </w:rPr>
        <w:t xml:space="preserve">         c) </w:t>
      </w:r>
      <w:r w:rsidRPr="00F96C2E">
        <w:rPr>
          <w:rStyle w:val="normaltextrun"/>
          <w:rFonts w:ascii="Tahoma" w:hAnsi="Tahoma" w:cs="Tahoma"/>
        </w:rPr>
        <w:t xml:space="preserve">ktorých kabinety a triedy sa budú maľovať, vypratať miestnosti a zariadenie okrem nábytku a uložiť ho na určených miestach. </w:t>
      </w:r>
    </w:p>
    <w:p w:rsidR="006B5E31" w:rsidRPr="00F96C2E" w:rsidRDefault="006B5E31" w:rsidP="005A0ACB">
      <w:pPr>
        <w:pStyle w:val="paragraph"/>
        <w:spacing w:before="0" w:beforeAutospacing="0" w:after="0" w:afterAutospacing="0"/>
        <w:ind w:left="288" w:firstLine="420"/>
        <w:jc w:val="both"/>
        <w:textAlignment w:val="baseline"/>
        <w:rPr>
          <w:rFonts w:ascii="Tahoma" w:hAnsi="Tahoma" w:cs="Tahoma"/>
        </w:rPr>
      </w:pPr>
      <w:r w:rsidRPr="00F96C2E">
        <w:rPr>
          <w:rStyle w:val="normaltextrun"/>
          <w:rFonts w:ascii="Tahoma" w:hAnsi="Tahoma" w:cs="Tahoma"/>
          <w:bCs/>
        </w:rPr>
        <w:t xml:space="preserve">16/3 Vedenie GAS ukladá VPK </w:t>
      </w:r>
      <w:r w:rsidRPr="00F96C2E">
        <w:rPr>
          <w:rStyle w:val="normaltextrun"/>
          <w:rFonts w:ascii="Tahoma" w:hAnsi="Tahoma" w:cs="Tahoma"/>
        </w:rPr>
        <w:t xml:space="preserve">vytvoriť v MS </w:t>
      </w:r>
      <w:proofErr w:type="spellStart"/>
      <w:r w:rsidRPr="00F96C2E">
        <w:rPr>
          <w:rStyle w:val="normaltextrun"/>
          <w:rFonts w:ascii="Tahoma" w:hAnsi="Tahoma" w:cs="Tahoma"/>
        </w:rPr>
        <w:t>Teams</w:t>
      </w:r>
      <w:proofErr w:type="spellEnd"/>
      <w:r w:rsidRPr="00F96C2E">
        <w:rPr>
          <w:rStyle w:val="normaltextrun"/>
          <w:rFonts w:ascii="Tahoma" w:hAnsi="Tahoma" w:cs="Tahoma"/>
        </w:rPr>
        <w:t xml:space="preserve"> priečinok a vložiť doň očíslované zápisnice zo zasadnutí PK v tomto školskom roku. </w:t>
      </w:r>
    </w:p>
    <w:p w:rsidR="006B5E31" w:rsidRPr="00F96C2E" w:rsidRDefault="006B5E31" w:rsidP="00A9140C">
      <w:pPr>
        <w:pStyle w:val="paragraph"/>
        <w:spacing w:before="0" w:beforeAutospacing="0" w:after="0" w:afterAutospacing="0"/>
        <w:ind w:firstLine="708"/>
        <w:jc w:val="both"/>
        <w:textAlignment w:val="baseline"/>
        <w:rPr>
          <w:rFonts w:ascii="Tahoma" w:hAnsi="Tahoma" w:cs="Tahoma"/>
        </w:rPr>
      </w:pPr>
      <w:r w:rsidRPr="00F96C2E">
        <w:rPr>
          <w:rStyle w:val="normaltextrun"/>
          <w:rFonts w:ascii="Tahoma" w:hAnsi="Tahoma" w:cs="Tahoma"/>
        </w:rPr>
        <w:t xml:space="preserve">16/4 </w:t>
      </w:r>
      <w:r w:rsidRPr="00F96C2E">
        <w:rPr>
          <w:rStyle w:val="normaltextrun"/>
          <w:rFonts w:ascii="Tahoma" w:hAnsi="Tahoma" w:cs="Tahoma"/>
          <w:bCs/>
        </w:rPr>
        <w:t>Pedagogická rada  ukladá </w:t>
      </w:r>
      <w:r w:rsidRPr="00F96C2E">
        <w:rPr>
          <w:rStyle w:val="normaltextrun"/>
          <w:rFonts w:ascii="Tahoma" w:hAnsi="Tahoma" w:cs="Tahoma"/>
        </w:rPr>
        <w:t xml:space="preserve"> pripraviť harmonogram odovzdávania učebníc.</w:t>
      </w:r>
    </w:p>
    <w:p w:rsidR="006B5E31" w:rsidRPr="00F96C2E" w:rsidRDefault="006B5E31" w:rsidP="009D3BE6">
      <w:pPr>
        <w:pStyle w:val="paragraph"/>
        <w:spacing w:before="0" w:beforeAutospacing="0" w:after="0" w:afterAutospacing="0"/>
        <w:jc w:val="both"/>
        <w:textAlignment w:val="baseline"/>
        <w:rPr>
          <w:rFonts w:ascii="Tahoma" w:hAnsi="Tahoma" w:cs="Tahoma"/>
          <w:b/>
        </w:rPr>
      </w:pPr>
      <w:r w:rsidRPr="00F96C2E">
        <w:rPr>
          <w:rStyle w:val="eop"/>
        </w:rPr>
        <w:t> </w:t>
      </w:r>
      <w:r w:rsidRPr="00F96C2E">
        <w:rPr>
          <w:rFonts w:ascii="Tahoma" w:hAnsi="Tahoma" w:cs="Tahoma"/>
          <w:b/>
        </w:rPr>
        <w:t>17.</w:t>
      </w:r>
    </w:p>
    <w:p w:rsidR="006B5E31" w:rsidRPr="00F96C2E" w:rsidRDefault="006B5E31" w:rsidP="00D62DB1">
      <w:pPr>
        <w:pStyle w:val="paragraph"/>
        <w:spacing w:before="0" w:beforeAutospacing="0" w:after="0" w:afterAutospacing="0"/>
        <w:jc w:val="both"/>
        <w:textAlignment w:val="baseline"/>
        <w:rPr>
          <w:rFonts w:ascii="Tahoma" w:hAnsi="Tahoma" w:cs="Tahoma"/>
          <w:i/>
          <w:shd w:val="clear" w:color="auto" w:fill="FFFFFF"/>
        </w:rPr>
      </w:pPr>
      <w:r w:rsidRPr="00F96C2E">
        <w:rPr>
          <w:rFonts w:ascii="Tahoma" w:hAnsi="Tahoma" w:cs="Tahoma"/>
          <w:i/>
          <w:shd w:val="clear" w:color="auto" w:fill="FFFFFF"/>
        </w:rPr>
        <w:t>Zasadnutie konané dňa 26.8.2022</w:t>
      </w:r>
    </w:p>
    <w:p w:rsidR="006B5E31" w:rsidRPr="00F96C2E" w:rsidRDefault="006B5E31" w:rsidP="008F3BE3">
      <w:pPr>
        <w:pStyle w:val="paragraph"/>
        <w:spacing w:before="0" w:beforeAutospacing="0" w:after="0" w:afterAutospacing="0"/>
        <w:ind w:firstLine="708"/>
        <w:jc w:val="both"/>
        <w:textAlignment w:val="baseline"/>
        <w:rPr>
          <w:rFonts w:ascii="Tahoma" w:hAnsi="Tahoma" w:cs="Tahoma"/>
        </w:rPr>
      </w:pPr>
      <w:r w:rsidRPr="00F96C2E">
        <w:rPr>
          <w:rFonts w:ascii="Tahoma" w:hAnsi="Tahoma" w:cs="Tahoma"/>
          <w:shd w:val="clear" w:color="auto" w:fill="FFFFFF"/>
        </w:rPr>
        <w:t>17/1</w:t>
      </w:r>
      <w:r w:rsidRPr="00F96C2E">
        <w:rPr>
          <w:rFonts w:ascii="Tahoma" w:hAnsi="Tahoma" w:cs="Tahoma"/>
          <w:i/>
          <w:shd w:val="clear" w:color="auto" w:fill="FFFFFF"/>
        </w:rPr>
        <w:t xml:space="preserve"> </w:t>
      </w:r>
      <w:r w:rsidRPr="00F96C2E">
        <w:rPr>
          <w:rFonts w:ascii="Tahoma" w:hAnsi="Tahoma" w:cs="Tahoma"/>
        </w:rPr>
        <w:t>Pedagogická rada prerokovala prestupy žiakov do 1. a 2. ročníka.</w:t>
      </w:r>
    </w:p>
    <w:p w:rsidR="006B5E31" w:rsidRPr="00F96C2E" w:rsidRDefault="006B5E31" w:rsidP="008F3BE3">
      <w:pPr>
        <w:pStyle w:val="paragraph"/>
        <w:spacing w:before="0" w:beforeAutospacing="0" w:after="0" w:afterAutospacing="0"/>
        <w:ind w:firstLine="708"/>
        <w:jc w:val="both"/>
        <w:textAlignment w:val="baseline"/>
        <w:rPr>
          <w:rFonts w:ascii="Tahoma" w:hAnsi="Tahoma" w:cs="Tahoma"/>
        </w:rPr>
      </w:pPr>
      <w:r w:rsidRPr="00F96C2E">
        <w:rPr>
          <w:rFonts w:ascii="Tahoma" w:hAnsi="Tahoma" w:cs="Tahoma"/>
        </w:rPr>
        <w:t xml:space="preserve">17/2 Pedagogická rada berie na vedomie </w:t>
      </w:r>
    </w:p>
    <w:p w:rsidR="006B5E31" w:rsidRPr="00F96C2E" w:rsidRDefault="006B5E31" w:rsidP="00E32BEA">
      <w:pPr>
        <w:pStyle w:val="paragraph"/>
        <w:spacing w:before="0" w:beforeAutospacing="0" w:after="0" w:afterAutospacing="0"/>
        <w:ind w:left="708" w:firstLine="708"/>
        <w:jc w:val="both"/>
        <w:textAlignment w:val="baseline"/>
        <w:rPr>
          <w:rFonts w:ascii="Tahoma" w:hAnsi="Tahoma" w:cs="Tahoma"/>
        </w:rPr>
      </w:pPr>
      <w:r w:rsidRPr="00F96C2E">
        <w:rPr>
          <w:rFonts w:ascii="Tahoma" w:hAnsi="Tahoma" w:cs="Tahoma"/>
        </w:rPr>
        <w:t>a) informácie o vyhodnotení práce PK a koordinátorov za školský rok 2021/2022.</w:t>
      </w:r>
    </w:p>
    <w:p w:rsidR="006B5E31" w:rsidRPr="00F96C2E" w:rsidRDefault="006B5E31" w:rsidP="00E32BEA">
      <w:pPr>
        <w:pStyle w:val="paragraph"/>
        <w:spacing w:before="0" w:beforeAutospacing="0" w:after="0" w:afterAutospacing="0"/>
        <w:ind w:left="708" w:firstLine="708"/>
        <w:jc w:val="both"/>
        <w:textAlignment w:val="baseline"/>
        <w:rPr>
          <w:rFonts w:ascii="Tahoma" w:hAnsi="Tahoma" w:cs="Tahoma"/>
        </w:rPr>
      </w:pPr>
      <w:r w:rsidRPr="00F96C2E">
        <w:rPr>
          <w:rFonts w:ascii="Tahoma" w:hAnsi="Tahoma" w:cs="Tahoma"/>
        </w:rPr>
        <w:t>b) informácie týkajúce sa harmonogramu slávnostného otvorenia školského roka 2022/2023.</w:t>
      </w:r>
    </w:p>
    <w:p w:rsidR="006B5E31" w:rsidRPr="00F96C2E" w:rsidRDefault="006B5E31" w:rsidP="0041290C">
      <w:pPr>
        <w:pStyle w:val="paragraph"/>
        <w:spacing w:before="0" w:beforeAutospacing="0" w:after="0" w:afterAutospacing="0"/>
        <w:ind w:firstLine="708"/>
        <w:jc w:val="both"/>
        <w:textAlignment w:val="baseline"/>
        <w:rPr>
          <w:rFonts w:ascii="Tahoma" w:hAnsi="Tahoma" w:cs="Tahoma"/>
        </w:rPr>
      </w:pPr>
      <w:r w:rsidRPr="00F96C2E">
        <w:rPr>
          <w:rFonts w:ascii="Tahoma" w:hAnsi="Tahoma" w:cs="Tahoma"/>
        </w:rPr>
        <w:t>17/3 Pedagogická rada ukladá všetkým vyučujúcim dôsledne dodržiavať aktuálne opatrenia proti Covid-19.</w:t>
      </w:r>
    </w:p>
    <w:p w:rsidR="006B5E31" w:rsidRPr="00F96C2E" w:rsidRDefault="006B5E31" w:rsidP="0041290C">
      <w:pPr>
        <w:pStyle w:val="paragraph"/>
        <w:spacing w:before="0" w:beforeAutospacing="0" w:after="0" w:afterAutospacing="0"/>
        <w:ind w:firstLine="708"/>
        <w:jc w:val="both"/>
        <w:textAlignment w:val="baseline"/>
        <w:rPr>
          <w:rFonts w:ascii="Tahoma" w:hAnsi="Tahoma" w:cs="Tahoma"/>
        </w:rPr>
      </w:pPr>
      <w:r w:rsidRPr="00F96C2E">
        <w:rPr>
          <w:rFonts w:ascii="Tahoma" w:hAnsi="Tahoma" w:cs="Tahoma"/>
        </w:rPr>
        <w:t>17/4  Pedagogická rada prerokovala:</w:t>
      </w:r>
    </w:p>
    <w:p w:rsidR="006B5E31" w:rsidRPr="00F96C2E" w:rsidRDefault="006B5E31" w:rsidP="0041290C">
      <w:pPr>
        <w:pStyle w:val="paragraph"/>
        <w:spacing w:before="0" w:beforeAutospacing="0" w:after="0" w:afterAutospacing="0"/>
        <w:ind w:left="708" w:firstLine="708"/>
        <w:jc w:val="both"/>
        <w:textAlignment w:val="baseline"/>
        <w:rPr>
          <w:rFonts w:ascii="Tahoma" w:hAnsi="Tahoma" w:cs="Tahoma"/>
        </w:rPr>
      </w:pPr>
      <w:r w:rsidRPr="00F96C2E">
        <w:rPr>
          <w:rFonts w:ascii="Tahoma" w:hAnsi="Tahoma" w:cs="Tahoma"/>
        </w:rPr>
        <w:t xml:space="preserve">a) Inovovaný </w:t>
      </w:r>
      <w:proofErr w:type="spellStart"/>
      <w:r w:rsidRPr="00F96C2E">
        <w:rPr>
          <w:rFonts w:ascii="Tahoma" w:hAnsi="Tahoma" w:cs="Tahoma"/>
        </w:rPr>
        <w:t>ŠkVP</w:t>
      </w:r>
      <w:proofErr w:type="spellEnd"/>
      <w:r w:rsidRPr="00F96C2E">
        <w:rPr>
          <w:rFonts w:ascii="Tahoma" w:hAnsi="Tahoma" w:cs="Tahoma"/>
        </w:rPr>
        <w:t xml:space="preserve"> na školský rok 2022/23.</w:t>
      </w:r>
    </w:p>
    <w:p w:rsidR="006B5E31" w:rsidRPr="00F96C2E" w:rsidRDefault="006B5E31" w:rsidP="0041290C">
      <w:pPr>
        <w:pStyle w:val="paragraph"/>
        <w:spacing w:before="0" w:beforeAutospacing="0" w:after="0" w:afterAutospacing="0"/>
        <w:ind w:left="708" w:firstLine="708"/>
        <w:jc w:val="both"/>
        <w:textAlignment w:val="baseline"/>
        <w:rPr>
          <w:rFonts w:ascii="Tahoma" w:hAnsi="Tahoma" w:cs="Tahoma"/>
        </w:rPr>
      </w:pPr>
      <w:r w:rsidRPr="00F96C2E">
        <w:rPr>
          <w:rFonts w:ascii="Tahoma" w:hAnsi="Tahoma" w:cs="Tahoma"/>
        </w:rPr>
        <w:t>b) Organizačný poriadok GAS na školský rok 2022/23.</w:t>
      </w:r>
    </w:p>
    <w:p w:rsidR="006B5E31" w:rsidRPr="00F96C2E" w:rsidRDefault="006B5E31" w:rsidP="0041290C">
      <w:pPr>
        <w:pStyle w:val="paragraph"/>
        <w:spacing w:before="0" w:beforeAutospacing="0" w:after="0" w:afterAutospacing="0"/>
        <w:ind w:left="708" w:firstLine="708"/>
        <w:jc w:val="both"/>
        <w:textAlignment w:val="baseline"/>
        <w:rPr>
          <w:rFonts w:ascii="Tahoma" w:hAnsi="Tahoma" w:cs="Tahoma"/>
        </w:rPr>
      </w:pPr>
      <w:r w:rsidRPr="00F96C2E">
        <w:rPr>
          <w:rFonts w:ascii="Tahoma" w:hAnsi="Tahoma" w:cs="Tahoma"/>
        </w:rPr>
        <w:t>c) Pracovný poriadok GAS na školský rok 2022/23.</w:t>
      </w:r>
    </w:p>
    <w:p w:rsidR="006B5E31" w:rsidRPr="00F96C2E" w:rsidRDefault="006B5E31" w:rsidP="00E32BEA">
      <w:pPr>
        <w:pStyle w:val="paragraph"/>
        <w:spacing w:before="0" w:beforeAutospacing="0" w:after="0" w:afterAutospacing="0"/>
        <w:ind w:left="708" w:firstLine="708"/>
        <w:jc w:val="both"/>
        <w:textAlignment w:val="baseline"/>
        <w:rPr>
          <w:rFonts w:ascii="Tahoma" w:hAnsi="Tahoma" w:cs="Tahoma"/>
        </w:rPr>
      </w:pPr>
      <w:r w:rsidRPr="00F96C2E">
        <w:rPr>
          <w:rFonts w:ascii="Tahoma" w:hAnsi="Tahoma" w:cs="Tahoma"/>
        </w:rPr>
        <w:t>d) Školský vzdelávací program GAS na školský rok 2022/23.</w:t>
      </w:r>
    </w:p>
    <w:p w:rsidR="006B5E31" w:rsidRPr="00F96C2E" w:rsidRDefault="006B5E31" w:rsidP="00E32BEA">
      <w:pPr>
        <w:pStyle w:val="paragraph"/>
        <w:spacing w:before="0" w:beforeAutospacing="0" w:after="0" w:afterAutospacing="0"/>
        <w:ind w:firstLine="708"/>
        <w:jc w:val="both"/>
        <w:textAlignment w:val="baseline"/>
        <w:rPr>
          <w:rFonts w:ascii="Tahoma" w:hAnsi="Tahoma" w:cs="Tahoma"/>
        </w:rPr>
      </w:pPr>
      <w:r w:rsidRPr="00F96C2E">
        <w:rPr>
          <w:rFonts w:ascii="Tahoma" w:hAnsi="Tahoma" w:cs="Tahoma"/>
        </w:rPr>
        <w:t xml:space="preserve"> 17/5 Vedenie GAS ukladá:</w:t>
      </w:r>
    </w:p>
    <w:p w:rsidR="006B5E31" w:rsidRPr="00F96C2E" w:rsidRDefault="006B5E31" w:rsidP="00E32BEA">
      <w:pPr>
        <w:pStyle w:val="paragraph"/>
        <w:spacing w:before="0" w:beforeAutospacing="0" w:after="0" w:afterAutospacing="0"/>
        <w:ind w:firstLine="708"/>
        <w:jc w:val="both"/>
        <w:textAlignment w:val="baseline"/>
        <w:rPr>
          <w:rFonts w:ascii="Tahoma" w:hAnsi="Tahoma" w:cs="Tahoma"/>
        </w:rPr>
      </w:pPr>
      <w:r w:rsidRPr="00F96C2E">
        <w:rPr>
          <w:rFonts w:ascii="Tahoma" w:hAnsi="Tahoma" w:cs="Tahoma"/>
        </w:rPr>
        <w:t xml:space="preserve">          a)TU v rámci triednických hodín a na rodičovských stretnutiach informovať žiakov i rodičov o dodržiavaní Školského poriadku.</w:t>
      </w:r>
    </w:p>
    <w:p w:rsidR="006B5E31" w:rsidRPr="00F96C2E" w:rsidRDefault="006B5E31" w:rsidP="00E32BEA">
      <w:pPr>
        <w:pStyle w:val="paragraph"/>
        <w:spacing w:before="0" w:beforeAutospacing="0" w:after="0" w:afterAutospacing="0"/>
        <w:ind w:firstLine="708"/>
        <w:jc w:val="both"/>
        <w:textAlignment w:val="baseline"/>
        <w:rPr>
          <w:rFonts w:ascii="Tahoma" w:hAnsi="Tahoma" w:cs="Tahoma"/>
        </w:rPr>
      </w:pPr>
      <w:r w:rsidRPr="00F96C2E">
        <w:rPr>
          <w:rFonts w:ascii="Tahoma" w:hAnsi="Tahoma" w:cs="Tahoma"/>
        </w:rPr>
        <w:t xml:space="preserve">          b)všetkým vyučujúcim počas dozoru na prízemí dôsledne zapisovať žiakov, ktorí nedovolene opustia budovu počas vyučovania. </w:t>
      </w:r>
    </w:p>
    <w:p w:rsidR="006B5E31" w:rsidRPr="00F96C2E" w:rsidRDefault="006B5E31" w:rsidP="00E32BEA">
      <w:pPr>
        <w:pStyle w:val="paragraph"/>
        <w:spacing w:before="0" w:beforeAutospacing="0" w:after="0" w:afterAutospacing="0"/>
        <w:ind w:firstLine="708"/>
        <w:jc w:val="both"/>
        <w:textAlignment w:val="baseline"/>
        <w:rPr>
          <w:rFonts w:ascii="Tahoma" w:hAnsi="Tahoma" w:cs="Tahoma"/>
        </w:rPr>
      </w:pPr>
      <w:r w:rsidRPr="00F96C2E">
        <w:rPr>
          <w:rFonts w:ascii="Tahoma" w:hAnsi="Tahoma" w:cs="Tahoma"/>
        </w:rPr>
        <w:t xml:space="preserve">          c)všetkým vyučujúcim pri zverejňovaní fotografií a mien žiakov na verejnej webovej stránke školy zistiť u TU, či rodič dal na to súhlas. </w:t>
      </w:r>
    </w:p>
    <w:p w:rsidR="006B5E31" w:rsidRPr="00F96C2E" w:rsidRDefault="006B5E31" w:rsidP="002C42C5">
      <w:pPr>
        <w:pStyle w:val="paragraph"/>
        <w:spacing w:before="0" w:beforeAutospacing="0" w:after="0" w:afterAutospacing="0"/>
        <w:ind w:firstLine="708"/>
        <w:jc w:val="both"/>
        <w:textAlignment w:val="baseline"/>
        <w:rPr>
          <w:rFonts w:ascii="Tahoma" w:hAnsi="Tahoma" w:cs="Tahoma"/>
        </w:rPr>
      </w:pPr>
      <w:r w:rsidRPr="00F96C2E">
        <w:rPr>
          <w:rFonts w:ascii="Tahoma" w:hAnsi="Tahoma" w:cs="Tahoma"/>
        </w:rPr>
        <w:t xml:space="preserve">          d)TU v budúcom 1. ročníku požiadať žiakov o prevzatie kultúrnych poukazov na svojich bývalých školách. </w:t>
      </w:r>
    </w:p>
    <w:p w:rsidR="006B5E31" w:rsidRPr="00F96C2E" w:rsidRDefault="006B5E31" w:rsidP="00E32BEA">
      <w:pPr>
        <w:pStyle w:val="paragraph"/>
        <w:spacing w:before="0" w:beforeAutospacing="0" w:after="0" w:afterAutospacing="0"/>
        <w:ind w:firstLine="708"/>
        <w:jc w:val="both"/>
        <w:textAlignment w:val="baseline"/>
        <w:rPr>
          <w:rFonts w:ascii="Tahoma" w:hAnsi="Tahoma" w:cs="Tahoma"/>
        </w:rPr>
      </w:pPr>
      <w:r w:rsidRPr="00F96C2E">
        <w:rPr>
          <w:rFonts w:ascii="Tahoma" w:hAnsi="Tahoma" w:cs="Tahoma"/>
        </w:rPr>
        <w:t xml:space="preserve">          e) TU v bývalom 4. ročníku skontaktovať žiakov a požiadať ich o prevzatie kultúrnych poukazov. </w:t>
      </w:r>
    </w:p>
    <w:p w:rsidR="006B5E31" w:rsidRPr="00F96C2E" w:rsidRDefault="006B5E31" w:rsidP="008F3BE3">
      <w:pPr>
        <w:pStyle w:val="paragraph"/>
        <w:spacing w:before="0" w:beforeAutospacing="0" w:after="0" w:afterAutospacing="0"/>
        <w:contextualSpacing/>
        <w:jc w:val="both"/>
        <w:textAlignment w:val="baseline"/>
        <w:rPr>
          <w:rFonts w:ascii="Tahoma" w:hAnsi="Tahoma" w:cs="Tahoma"/>
        </w:rPr>
      </w:pPr>
    </w:p>
    <w:p w:rsidR="006B5E31" w:rsidRPr="00F96C2E" w:rsidRDefault="006B5E31" w:rsidP="006E3031">
      <w:pPr>
        <w:autoSpaceDE w:val="0"/>
        <w:autoSpaceDN w:val="0"/>
        <w:adjustRightInd w:val="0"/>
        <w:contextualSpacing/>
        <w:jc w:val="both"/>
        <w:rPr>
          <w:rFonts w:ascii="Tahoma" w:hAnsi="Tahoma" w:cs="Tahoma"/>
          <w:b/>
          <w:bCs/>
          <w:sz w:val="27"/>
          <w:szCs w:val="27"/>
        </w:rPr>
      </w:pPr>
      <w:r w:rsidRPr="00F96C2E">
        <w:rPr>
          <w:rFonts w:ascii="Tahoma" w:hAnsi="Tahoma" w:cs="Tahoma"/>
          <w:b/>
          <w:bCs/>
          <w:sz w:val="27"/>
          <w:szCs w:val="27"/>
        </w:rPr>
        <w:t>Žiacka školská rada (ŽŠR) – Školský parlament</w:t>
      </w:r>
    </w:p>
    <w:p w:rsidR="006B5E31" w:rsidRPr="00F96C2E" w:rsidRDefault="006B5E31" w:rsidP="006E3031">
      <w:pPr>
        <w:autoSpaceDE w:val="0"/>
        <w:autoSpaceDN w:val="0"/>
        <w:adjustRightInd w:val="0"/>
        <w:contextualSpacing/>
        <w:jc w:val="both"/>
        <w:rPr>
          <w:rFonts w:ascii="Tahoma" w:hAnsi="Tahoma" w:cs="Tahoma"/>
          <w:b/>
          <w:bCs/>
        </w:rPr>
      </w:pPr>
    </w:p>
    <w:p w:rsidR="006B5E31" w:rsidRPr="00F96C2E" w:rsidRDefault="006B5E31" w:rsidP="006E3031">
      <w:pPr>
        <w:autoSpaceDE w:val="0"/>
        <w:autoSpaceDN w:val="0"/>
        <w:adjustRightInd w:val="0"/>
        <w:ind w:firstLine="708"/>
        <w:contextualSpacing/>
        <w:jc w:val="both"/>
        <w:rPr>
          <w:rFonts w:ascii="Tahoma" w:hAnsi="Tahoma" w:cs="Tahoma"/>
          <w:shd w:val="clear" w:color="auto" w:fill="FFFFFF"/>
        </w:rPr>
      </w:pPr>
      <w:r w:rsidRPr="00F96C2E">
        <w:rPr>
          <w:rFonts w:ascii="Tahoma" w:hAnsi="Tahoma" w:cs="Tahoma"/>
          <w:shd w:val="clear" w:color="auto" w:fill="FFFFFF"/>
        </w:rPr>
        <w:t xml:space="preserve">Hlavnou činnosťou Žiackej školskej rady (ďalej aj ŽŠR), resp. Školského parlamentu (ďalej aj ŠP) je vyjadrovanie sa k podstatným otázkam, návrhom a opatreniam školy v oblasti výchovy a vzdelávania, podieľanie sa na tvorbe a dodržiavaní Školského poriadku, zastupovanie žiakov vo vzťahu k riaditeľke  a </w:t>
      </w:r>
      <w:r w:rsidRPr="00F96C2E">
        <w:rPr>
          <w:rFonts w:ascii="Tahoma" w:hAnsi="Tahoma" w:cs="Tahoma"/>
          <w:shd w:val="clear" w:color="auto" w:fill="FFFFFF"/>
        </w:rPr>
        <w:lastRenderedPageBreak/>
        <w:t xml:space="preserve">vedeniu školy, predkladanie vlastných stanovísk a návrhov, zastupovanie žiakov aj navonok, voľba a odvolávanie zástupcu žiakov do školskej rady, spoluorganizovanie kultúrnych, vzdelávacích a športových podujatí školy, organizovanie vlastných podujatí podľa návrhu žiakov alebo vedenia školy, spolupráca s ostatnými organizáciami združujúcimi žiacke rady, </w:t>
      </w:r>
      <w:r w:rsidRPr="00F96C2E">
        <w:rPr>
          <w:rFonts w:ascii="Tahoma" w:hAnsi="Tahoma" w:cs="Tahoma"/>
        </w:rPr>
        <w:t>podieľanie sa na realizácii projektu na renováciu átria</w:t>
      </w:r>
      <w:r w:rsidRPr="00F96C2E">
        <w:rPr>
          <w:rFonts w:ascii="Tahoma" w:hAnsi="Tahoma" w:cs="Tahoma"/>
          <w:shd w:val="clear" w:color="auto" w:fill="FFFFFF"/>
        </w:rPr>
        <w:t>. ŽŠR hodnotila spoluprácu s vedením školy  pozitívne.</w:t>
      </w:r>
    </w:p>
    <w:p w:rsidR="006B5E31" w:rsidRPr="00F96C2E" w:rsidRDefault="006B5E31" w:rsidP="00E324E0">
      <w:pPr>
        <w:ind w:firstLine="708"/>
        <w:jc w:val="both"/>
        <w:rPr>
          <w:rFonts w:ascii="Tahoma" w:hAnsi="Tahoma" w:cs="Tahoma"/>
        </w:rPr>
      </w:pPr>
      <w:r w:rsidRPr="00F96C2E">
        <w:rPr>
          <w:rFonts w:ascii="Tahoma" w:hAnsi="Tahoma" w:cs="Tahoma"/>
        </w:rPr>
        <w:t xml:space="preserve">Žiacka školská rada (ŠP)v  šk. roku 2021/2022 pracovala podľa stanoveného plánu práce, ktorí odsúhlasili zástupcovia tried na svojom prvom zasadnutí dňa 14.9.2021. V septembri sa uskutočnili nové voľby zástupcov jednotlivých tried do ŽŠR (ŠP). Zároveň bol prerokovaný plán práce, štatút a harmonogram aktivít ŽŠR (ŠP). </w:t>
      </w:r>
    </w:p>
    <w:p w:rsidR="006B5E31" w:rsidRPr="00F96C2E" w:rsidRDefault="006B5E31" w:rsidP="004661D6">
      <w:pPr>
        <w:ind w:firstLine="708"/>
        <w:jc w:val="both"/>
        <w:rPr>
          <w:rFonts w:ascii="Calibri" w:hAnsi="Calibri" w:cs="Calibri"/>
          <w:sz w:val="22"/>
          <w:szCs w:val="22"/>
        </w:rPr>
      </w:pPr>
      <w:r w:rsidRPr="00F96C2E">
        <w:rPr>
          <w:rFonts w:ascii="Tahoma" w:hAnsi="Tahoma" w:cs="Tahoma"/>
        </w:rPr>
        <w:t xml:space="preserve">V nadväznosti na legislatívne zmeny v súvislosti s </w:t>
      </w:r>
      <w:r w:rsidRPr="00F96C2E">
        <w:rPr>
          <w:rFonts w:ascii="Tahoma" w:hAnsi="Tahoma" w:cs="Tahoma"/>
          <w:bdr w:val="none" w:sz="0" w:space="0" w:color="auto" w:frame="1"/>
        </w:rPr>
        <w:t xml:space="preserve">§26 Zákona 596/2003 </w:t>
      </w:r>
      <w:proofErr w:type="spellStart"/>
      <w:r w:rsidRPr="00F96C2E">
        <w:rPr>
          <w:rFonts w:ascii="Tahoma" w:hAnsi="Tahoma" w:cs="Tahoma"/>
          <w:bdr w:val="none" w:sz="0" w:space="0" w:color="auto" w:frame="1"/>
        </w:rPr>
        <w:t>Z.z</w:t>
      </w:r>
      <w:proofErr w:type="spellEnd"/>
      <w:r w:rsidRPr="00F96C2E">
        <w:rPr>
          <w:rFonts w:ascii="Tahoma" w:hAnsi="Tahoma" w:cs="Tahoma"/>
        </w:rPr>
        <w:t xml:space="preserve"> o štátnej správe v školstve a školskej samospráve a o zmene a doplnení niektorých zákonov došlo v priebehu školského roka k vzniku Školských parlamentov na stredných školách. Tie školy, ktoré mali dovtedy zriadenú Žiacku školskú radu,  museli v súlade s vyššie uvedeným zákonom pretransformovať ŽŠR na Školský parlament (týkalo sa to aj Gymnázia A. </w:t>
      </w:r>
      <w:proofErr w:type="spellStart"/>
      <w:r w:rsidRPr="00F96C2E">
        <w:rPr>
          <w:rFonts w:ascii="Tahoma" w:hAnsi="Tahoma" w:cs="Tahoma"/>
        </w:rPr>
        <w:t>Sládkoviča</w:t>
      </w:r>
      <w:proofErr w:type="spellEnd"/>
      <w:r w:rsidRPr="00F96C2E">
        <w:rPr>
          <w:rFonts w:ascii="Tahoma" w:hAnsi="Tahoma" w:cs="Tahoma"/>
        </w:rPr>
        <w:t>). Zároveň v zmysle legislatívnych nariadení bol vypracovaný štatút parlamentu, v ktorom boli zakomponované všetky náležitosti súvisiace s prácou ŠP. Rada školy pri GAS svojím uznesením delegovala svojich zástupcov, aby dohliadali na dodržiavanie štatútu Školského parlamentu.</w:t>
      </w:r>
      <w:r w:rsidRPr="00F96C2E">
        <w:rPr>
          <w:rFonts w:ascii="Calibri" w:hAnsi="Calibri" w:cs="Calibri"/>
          <w:sz w:val="22"/>
          <w:szCs w:val="22"/>
        </w:rPr>
        <w:t xml:space="preserve"> </w:t>
      </w:r>
    </w:p>
    <w:p w:rsidR="006B5E31" w:rsidRPr="00F96C2E" w:rsidRDefault="006B5E31" w:rsidP="006E3031">
      <w:pPr>
        <w:ind w:firstLine="708"/>
        <w:jc w:val="both"/>
        <w:rPr>
          <w:rFonts w:ascii="Tahoma" w:hAnsi="Tahoma" w:cs="Tahoma"/>
        </w:rPr>
      </w:pPr>
      <w:r w:rsidRPr="00F96C2E">
        <w:rPr>
          <w:rFonts w:ascii="Tahoma" w:hAnsi="Tahoma" w:cs="Tahoma"/>
        </w:rPr>
        <w:t xml:space="preserve">V priebehu školského roka sa stretnutia  (ŽŠR/ŠP)  uskutočňovali podľa schváleného plánu práce a aktuálnej potreby. Napriek pandémii sa študenti zapájali do mnohých aktivít, ktoré sa postupne začali organizovať prezenčnou formou. Bohužiaľ, niektoré naplánované aktivity sa nemohli uskutočniť z dôvodu dodržiavania </w:t>
      </w:r>
      <w:proofErr w:type="spellStart"/>
      <w:r w:rsidRPr="00F96C2E">
        <w:rPr>
          <w:rFonts w:ascii="Tahoma" w:hAnsi="Tahoma" w:cs="Tahoma"/>
        </w:rPr>
        <w:t>protipandemických</w:t>
      </w:r>
      <w:proofErr w:type="spellEnd"/>
      <w:r w:rsidRPr="00F96C2E">
        <w:rPr>
          <w:rFonts w:ascii="Tahoma" w:hAnsi="Tahoma" w:cs="Tahoma"/>
        </w:rPr>
        <w:t xml:space="preserve"> opatrení. </w:t>
      </w:r>
    </w:p>
    <w:p w:rsidR="006B5E31" w:rsidRPr="00F96C2E" w:rsidRDefault="006B5E31" w:rsidP="006E3031">
      <w:pPr>
        <w:ind w:firstLine="708"/>
        <w:rPr>
          <w:rFonts w:ascii="Tahoma" w:hAnsi="Tahoma" w:cs="Tahoma"/>
        </w:rPr>
      </w:pPr>
    </w:p>
    <w:p w:rsidR="006B5E31" w:rsidRPr="00F96C2E" w:rsidRDefault="006B5E31" w:rsidP="00471B1D">
      <w:pPr>
        <w:autoSpaceDE w:val="0"/>
        <w:autoSpaceDN w:val="0"/>
        <w:adjustRightInd w:val="0"/>
        <w:contextualSpacing/>
        <w:jc w:val="both"/>
        <w:rPr>
          <w:rFonts w:ascii="Tahoma" w:hAnsi="Tahoma" w:cs="Tahoma"/>
          <w:u w:val="single"/>
        </w:rPr>
      </w:pPr>
      <w:r w:rsidRPr="00F96C2E">
        <w:rPr>
          <w:rFonts w:ascii="Tahoma" w:hAnsi="Tahoma" w:cs="Tahoma"/>
          <w:u w:val="single"/>
        </w:rPr>
        <w:t>Žiacku školskú radu (ŠP) tvorilo  15 zvolených zástupcov z každej triedy. Jej výbor pracoval v zložení:</w:t>
      </w:r>
    </w:p>
    <w:p w:rsidR="006B5E31" w:rsidRPr="00F96C2E" w:rsidRDefault="006B5E31" w:rsidP="00471B1D">
      <w:pPr>
        <w:autoSpaceDE w:val="0"/>
        <w:autoSpaceDN w:val="0"/>
        <w:adjustRightInd w:val="0"/>
        <w:contextualSpacing/>
        <w:jc w:val="both"/>
        <w:rPr>
          <w:rFonts w:ascii="Tahoma" w:hAnsi="Tahoma" w:cs="Tahoma"/>
          <w:u w:val="single"/>
        </w:rPr>
      </w:pPr>
    </w:p>
    <w:p w:rsidR="006B5E31" w:rsidRPr="00F96C2E" w:rsidRDefault="006B5E31" w:rsidP="00C51051">
      <w:pPr>
        <w:pStyle w:val="Normlnywebov"/>
        <w:spacing w:before="0" w:beforeAutospacing="0" w:after="240" w:afterAutospacing="0"/>
        <w:contextualSpacing/>
        <w:rPr>
          <w:rFonts w:ascii="Tahoma" w:hAnsi="Tahoma" w:cs="Tahoma"/>
          <w:b/>
          <w:sz w:val="16"/>
          <w:szCs w:val="16"/>
        </w:rPr>
      </w:pPr>
      <w:r w:rsidRPr="00F96C2E">
        <w:rPr>
          <w:rStyle w:val="Siln"/>
          <w:rFonts w:ascii="Tahoma" w:hAnsi="Tahoma" w:cs="Tahoma"/>
          <w:b w:val="0"/>
        </w:rPr>
        <w:t>Predseda:</w:t>
      </w:r>
      <w:r w:rsidRPr="00F96C2E">
        <w:rPr>
          <w:rStyle w:val="Siln"/>
          <w:rFonts w:ascii="Tahoma" w:hAnsi="Tahoma" w:cs="Tahoma"/>
        </w:rPr>
        <w:t> </w:t>
      </w:r>
      <w:r w:rsidRPr="00F96C2E">
        <w:rPr>
          <w:rFonts w:ascii="Tahoma" w:hAnsi="Tahoma" w:cs="Tahoma"/>
          <w:b/>
        </w:rPr>
        <w:t xml:space="preserve">Ema </w:t>
      </w:r>
      <w:proofErr w:type="spellStart"/>
      <w:r w:rsidRPr="00F96C2E">
        <w:rPr>
          <w:rFonts w:ascii="Tahoma" w:hAnsi="Tahoma" w:cs="Tahoma"/>
          <w:b/>
        </w:rPr>
        <w:t>Štesková</w:t>
      </w:r>
      <w:proofErr w:type="spellEnd"/>
      <w:r w:rsidRPr="00F96C2E">
        <w:rPr>
          <w:rFonts w:ascii="Tahoma" w:hAnsi="Tahoma" w:cs="Tahoma"/>
          <w:b/>
        </w:rPr>
        <w:t xml:space="preserve"> III. A</w:t>
      </w:r>
    </w:p>
    <w:p w:rsidR="006B5E31" w:rsidRPr="00F96C2E" w:rsidRDefault="006B5E31" w:rsidP="00C51051">
      <w:pPr>
        <w:pStyle w:val="Normlnywebov"/>
        <w:spacing w:before="0" w:beforeAutospacing="0" w:after="240" w:afterAutospacing="0"/>
        <w:contextualSpacing/>
        <w:rPr>
          <w:rFonts w:ascii="Tahoma" w:hAnsi="Tahoma" w:cs="Tahoma"/>
          <w:b/>
          <w:sz w:val="16"/>
          <w:szCs w:val="16"/>
        </w:rPr>
      </w:pPr>
      <w:r w:rsidRPr="00F96C2E">
        <w:rPr>
          <w:rStyle w:val="Siln"/>
          <w:rFonts w:ascii="Tahoma" w:hAnsi="Tahoma" w:cs="Tahoma"/>
          <w:b w:val="0"/>
        </w:rPr>
        <w:t>Podpredseda:</w:t>
      </w:r>
      <w:r w:rsidRPr="00F96C2E">
        <w:rPr>
          <w:rStyle w:val="Siln"/>
          <w:rFonts w:ascii="Tahoma" w:hAnsi="Tahoma" w:cs="Tahoma"/>
        </w:rPr>
        <w:t> </w:t>
      </w:r>
      <w:proofErr w:type="spellStart"/>
      <w:r w:rsidRPr="00F96C2E">
        <w:rPr>
          <w:rFonts w:ascii="Tahoma" w:hAnsi="Tahoma" w:cs="Tahoma"/>
          <w:b/>
        </w:rPr>
        <w:t>Sarah</w:t>
      </w:r>
      <w:proofErr w:type="spellEnd"/>
      <w:r w:rsidRPr="00F96C2E">
        <w:rPr>
          <w:rFonts w:ascii="Tahoma" w:hAnsi="Tahoma" w:cs="Tahoma"/>
          <w:b/>
        </w:rPr>
        <w:t xml:space="preserve"> Javorská II. C</w:t>
      </w:r>
    </w:p>
    <w:p w:rsidR="006B5E31" w:rsidRPr="00F96C2E" w:rsidRDefault="006B5E31" w:rsidP="00C51051">
      <w:pPr>
        <w:pStyle w:val="Normlnywebov"/>
        <w:spacing w:before="0" w:beforeAutospacing="0" w:after="240" w:afterAutospacing="0"/>
        <w:contextualSpacing/>
        <w:rPr>
          <w:rFonts w:ascii="Tahoma" w:hAnsi="Tahoma" w:cs="Tahoma"/>
          <w:sz w:val="16"/>
          <w:szCs w:val="16"/>
        </w:rPr>
      </w:pPr>
      <w:r w:rsidRPr="00F96C2E">
        <w:rPr>
          <w:rStyle w:val="Siln"/>
          <w:rFonts w:ascii="Tahoma" w:hAnsi="Tahoma" w:cs="Tahoma"/>
          <w:b w:val="0"/>
        </w:rPr>
        <w:t>Pokladník:</w:t>
      </w:r>
      <w:r w:rsidRPr="00F96C2E">
        <w:rPr>
          <w:rStyle w:val="Siln"/>
          <w:rFonts w:ascii="Tahoma" w:hAnsi="Tahoma" w:cs="Tahoma"/>
        </w:rPr>
        <w:t> </w:t>
      </w:r>
      <w:r w:rsidRPr="00F96C2E">
        <w:rPr>
          <w:rFonts w:ascii="Tahoma" w:hAnsi="Tahoma" w:cs="Tahoma"/>
          <w:b/>
        </w:rPr>
        <w:t xml:space="preserve">Sandra </w:t>
      </w:r>
      <w:proofErr w:type="spellStart"/>
      <w:r w:rsidRPr="00F96C2E">
        <w:rPr>
          <w:rFonts w:ascii="Tahoma" w:hAnsi="Tahoma" w:cs="Tahoma"/>
          <w:b/>
        </w:rPr>
        <w:t>Sedliaková</w:t>
      </w:r>
      <w:proofErr w:type="spellEnd"/>
      <w:r w:rsidRPr="00F96C2E">
        <w:rPr>
          <w:rFonts w:ascii="Tahoma" w:hAnsi="Tahoma" w:cs="Tahoma"/>
          <w:b/>
        </w:rPr>
        <w:t xml:space="preserve"> I. D </w:t>
      </w:r>
    </w:p>
    <w:p w:rsidR="006B5E31" w:rsidRPr="00F96C2E" w:rsidRDefault="006B5E31" w:rsidP="00C51051">
      <w:pPr>
        <w:pStyle w:val="Normlnywebov"/>
        <w:spacing w:before="0" w:beforeAutospacing="0" w:after="240" w:afterAutospacing="0"/>
        <w:contextualSpacing/>
        <w:rPr>
          <w:rFonts w:ascii="Tahoma" w:hAnsi="Tahoma" w:cs="Tahoma"/>
          <w:sz w:val="16"/>
          <w:szCs w:val="16"/>
        </w:rPr>
      </w:pPr>
      <w:r w:rsidRPr="00F96C2E">
        <w:rPr>
          <w:rFonts w:ascii="Tahoma" w:hAnsi="Tahoma" w:cs="Tahoma"/>
        </w:rPr>
        <w:t>Zástupca stravovacej komisie:</w:t>
      </w:r>
      <w:r w:rsidRPr="00F96C2E">
        <w:rPr>
          <w:rFonts w:ascii="Tahoma" w:hAnsi="Tahoma" w:cs="Tahoma"/>
          <w:b/>
        </w:rPr>
        <w:t xml:space="preserve"> Martin </w:t>
      </w:r>
      <w:proofErr w:type="spellStart"/>
      <w:r w:rsidRPr="00F96C2E">
        <w:rPr>
          <w:rFonts w:ascii="Tahoma" w:hAnsi="Tahoma" w:cs="Tahoma"/>
          <w:b/>
        </w:rPr>
        <w:t>Bezděka</w:t>
      </w:r>
      <w:proofErr w:type="spellEnd"/>
      <w:r w:rsidRPr="00F96C2E">
        <w:rPr>
          <w:rFonts w:ascii="Tahoma" w:hAnsi="Tahoma" w:cs="Tahoma"/>
          <w:b/>
        </w:rPr>
        <w:t xml:space="preserve"> III. C</w:t>
      </w:r>
    </w:p>
    <w:p w:rsidR="006B5E31" w:rsidRPr="00F96C2E" w:rsidRDefault="006B5E31" w:rsidP="00C51051">
      <w:pPr>
        <w:pStyle w:val="Normlnywebov"/>
        <w:spacing w:before="0" w:beforeAutospacing="0" w:after="240" w:afterAutospacing="0"/>
        <w:contextualSpacing/>
        <w:rPr>
          <w:rFonts w:ascii="Tahoma" w:hAnsi="Tahoma" w:cs="Tahoma"/>
          <w:b/>
        </w:rPr>
      </w:pPr>
      <w:r w:rsidRPr="00F96C2E">
        <w:rPr>
          <w:rStyle w:val="Siln"/>
          <w:rFonts w:ascii="Tahoma" w:hAnsi="Tahoma" w:cs="Tahoma"/>
          <w:b w:val="0"/>
        </w:rPr>
        <w:t>Zapisovateľ:</w:t>
      </w:r>
      <w:r w:rsidRPr="00F96C2E">
        <w:rPr>
          <w:rStyle w:val="Siln"/>
          <w:rFonts w:ascii="Tahoma" w:hAnsi="Tahoma" w:cs="Tahoma"/>
        </w:rPr>
        <w:t> </w:t>
      </w:r>
      <w:r w:rsidRPr="00F96C2E">
        <w:rPr>
          <w:rFonts w:ascii="Tahoma" w:hAnsi="Tahoma" w:cs="Tahoma"/>
          <w:b/>
          <w:bCs/>
          <w:lang w:eastAsia="en-US"/>
        </w:rPr>
        <w:t xml:space="preserve">Viktória </w:t>
      </w:r>
      <w:proofErr w:type="spellStart"/>
      <w:r w:rsidRPr="00F96C2E">
        <w:rPr>
          <w:rFonts w:ascii="Tahoma" w:hAnsi="Tahoma" w:cs="Tahoma"/>
          <w:b/>
          <w:bCs/>
          <w:lang w:eastAsia="en-US"/>
        </w:rPr>
        <w:t>Poturnayová</w:t>
      </w:r>
      <w:proofErr w:type="spellEnd"/>
      <w:r w:rsidRPr="00F96C2E">
        <w:rPr>
          <w:rFonts w:ascii="Tahoma" w:hAnsi="Tahoma" w:cs="Tahoma"/>
          <w:b/>
          <w:bCs/>
          <w:lang w:eastAsia="en-US"/>
        </w:rPr>
        <w:t xml:space="preserve"> I.A</w:t>
      </w:r>
    </w:p>
    <w:p w:rsidR="006B5E31" w:rsidRPr="00F96C2E" w:rsidRDefault="006B5E31" w:rsidP="00C51051">
      <w:pPr>
        <w:pStyle w:val="Normlnywebov"/>
        <w:spacing w:before="0" w:beforeAutospacing="0" w:after="240" w:afterAutospacing="0"/>
        <w:contextualSpacing/>
        <w:rPr>
          <w:rFonts w:ascii="Tahoma" w:hAnsi="Tahoma" w:cs="Tahoma"/>
          <w:sz w:val="16"/>
          <w:szCs w:val="16"/>
        </w:rPr>
      </w:pPr>
      <w:r w:rsidRPr="00F96C2E">
        <w:rPr>
          <w:rFonts w:ascii="Tahoma" w:hAnsi="Tahoma" w:cs="Tahoma"/>
        </w:rPr>
        <w:t xml:space="preserve">Zástupca študentov v RŠ: </w:t>
      </w:r>
      <w:proofErr w:type="spellStart"/>
      <w:r w:rsidRPr="00F96C2E">
        <w:rPr>
          <w:rFonts w:ascii="Tahoma" w:hAnsi="Tahoma" w:cs="Tahoma"/>
          <w:b/>
        </w:rPr>
        <w:t>Brook</w:t>
      </w:r>
      <w:proofErr w:type="spellEnd"/>
      <w:r w:rsidRPr="00F96C2E">
        <w:rPr>
          <w:rFonts w:ascii="Tahoma" w:hAnsi="Tahoma" w:cs="Tahoma"/>
          <w:b/>
        </w:rPr>
        <w:t xml:space="preserve"> </w:t>
      </w:r>
      <w:proofErr w:type="spellStart"/>
      <w:r w:rsidRPr="00F96C2E">
        <w:rPr>
          <w:rFonts w:ascii="Tahoma" w:hAnsi="Tahoma" w:cs="Tahoma"/>
          <w:b/>
        </w:rPr>
        <w:t>Simons</w:t>
      </w:r>
      <w:proofErr w:type="spellEnd"/>
      <w:r w:rsidRPr="00F96C2E">
        <w:rPr>
          <w:rFonts w:ascii="Tahoma" w:hAnsi="Tahoma" w:cs="Tahoma"/>
          <w:b/>
        </w:rPr>
        <w:t xml:space="preserve"> III. C</w:t>
      </w:r>
    </w:p>
    <w:p w:rsidR="006B5E31" w:rsidRPr="00F96C2E" w:rsidRDefault="006B5E31" w:rsidP="00471B1D">
      <w:pPr>
        <w:pStyle w:val="Normlnywebov"/>
        <w:spacing w:before="0" w:beforeAutospacing="0" w:after="120" w:afterAutospacing="0"/>
        <w:contextualSpacing/>
        <w:jc w:val="both"/>
        <w:rPr>
          <w:rFonts w:ascii="Tahoma" w:hAnsi="Tahoma" w:cs="Tahoma"/>
        </w:rPr>
      </w:pPr>
      <w:r w:rsidRPr="00F96C2E">
        <w:rPr>
          <w:rFonts w:ascii="Tahoma" w:hAnsi="Tahoma" w:cs="Tahoma"/>
          <w:lang w:eastAsia="en-US"/>
        </w:rPr>
        <w:t xml:space="preserve">Zástupcovia tried: </w:t>
      </w:r>
    </w:p>
    <w:p w:rsidR="006B5E31" w:rsidRPr="00F96C2E" w:rsidRDefault="006B5E31" w:rsidP="00471B1D">
      <w:pPr>
        <w:spacing w:after="120" w:line="276" w:lineRule="auto"/>
        <w:contextualSpacing/>
        <w:jc w:val="both"/>
        <w:rPr>
          <w:rFonts w:ascii="Tahoma" w:hAnsi="Tahoma" w:cs="Tahoma"/>
          <w:sz w:val="20"/>
          <w:szCs w:val="20"/>
          <w:lang w:eastAsia="en-US"/>
        </w:rPr>
      </w:pPr>
      <w:r w:rsidRPr="00F96C2E">
        <w:rPr>
          <w:rFonts w:ascii="Tahoma" w:hAnsi="Tahoma" w:cs="Tahoma"/>
          <w:b/>
          <w:sz w:val="20"/>
          <w:szCs w:val="20"/>
          <w:lang w:eastAsia="en-US"/>
        </w:rPr>
        <w:t xml:space="preserve">I.A </w:t>
      </w:r>
      <w:r w:rsidRPr="00F96C2E">
        <w:rPr>
          <w:rFonts w:ascii="Tahoma" w:hAnsi="Tahoma" w:cs="Tahoma"/>
          <w:bCs/>
          <w:sz w:val="20"/>
          <w:szCs w:val="20"/>
          <w:lang w:eastAsia="en-US"/>
        </w:rPr>
        <w:t xml:space="preserve">Viktória </w:t>
      </w:r>
      <w:proofErr w:type="spellStart"/>
      <w:r w:rsidRPr="00F96C2E">
        <w:rPr>
          <w:rFonts w:ascii="Tahoma" w:hAnsi="Tahoma" w:cs="Tahoma"/>
          <w:bCs/>
          <w:sz w:val="20"/>
          <w:szCs w:val="20"/>
          <w:lang w:eastAsia="en-US"/>
        </w:rPr>
        <w:t>Poturnayová</w:t>
      </w:r>
      <w:proofErr w:type="spellEnd"/>
      <w:r w:rsidRPr="00F96C2E">
        <w:rPr>
          <w:rFonts w:ascii="Tahoma" w:hAnsi="Tahoma" w:cs="Tahoma"/>
          <w:sz w:val="20"/>
          <w:szCs w:val="20"/>
          <w:lang w:eastAsia="en-US"/>
        </w:rPr>
        <w:t xml:space="preserve"> </w:t>
      </w:r>
      <w:r w:rsidRPr="00F96C2E">
        <w:rPr>
          <w:rFonts w:ascii="Tahoma" w:hAnsi="Tahoma" w:cs="Tahoma"/>
          <w:b/>
          <w:sz w:val="20"/>
          <w:szCs w:val="20"/>
          <w:lang w:eastAsia="en-US"/>
        </w:rPr>
        <w:t>II.A</w:t>
      </w:r>
      <w:r w:rsidRPr="00F96C2E">
        <w:rPr>
          <w:rFonts w:ascii="Tahoma" w:hAnsi="Tahoma" w:cs="Tahoma"/>
          <w:sz w:val="20"/>
          <w:szCs w:val="20"/>
          <w:lang w:eastAsia="en-US"/>
        </w:rPr>
        <w:t xml:space="preserve"> Samuel </w:t>
      </w:r>
      <w:proofErr w:type="spellStart"/>
      <w:r w:rsidRPr="00F96C2E">
        <w:rPr>
          <w:rFonts w:ascii="Tahoma" w:hAnsi="Tahoma" w:cs="Tahoma"/>
          <w:sz w:val="20"/>
          <w:szCs w:val="20"/>
          <w:lang w:eastAsia="en-US"/>
        </w:rPr>
        <w:t>Pančík</w:t>
      </w:r>
      <w:proofErr w:type="spellEnd"/>
      <w:r w:rsidRPr="00F96C2E">
        <w:rPr>
          <w:rFonts w:ascii="Tahoma" w:hAnsi="Tahoma" w:cs="Tahoma"/>
          <w:sz w:val="20"/>
          <w:szCs w:val="20"/>
          <w:lang w:eastAsia="en-US"/>
        </w:rPr>
        <w:t xml:space="preserve">    </w:t>
      </w:r>
      <w:r w:rsidRPr="00F96C2E">
        <w:rPr>
          <w:rFonts w:ascii="Tahoma" w:hAnsi="Tahoma" w:cs="Tahoma"/>
          <w:b/>
          <w:sz w:val="20"/>
          <w:szCs w:val="20"/>
          <w:lang w:eastAsia="en-US"/>
        </w:rPr>
        <w:t>III.A</w:t>
      </w:r>
      <w:r w:rsidRPr="00F96C2E">
        <w:rPr>
          <w:rFonts w:ascii="Tahoma" w:hAnsi="Tahoma" w:cs="Tahoma"/>
          <w:sz w:val="20"/>
          <w:szCs w:val="20"/>
          <w:lang w:eastAsia="en-US"/>
        </w:rPr>
        <w:t xml:space="preserve"> Ema </w:t>
      </w:r>
      <w:proofErr w:type="spellStart"/>
      <w:r w:rsidRPr="00F96C2E">
        <w:rPr>
          <w:rFonts w:ascii="Tahoma" w:hAnsi="Tahoma" w:cs="Tahoma"/>
          <w:sz w:val="20"/>
          <w:szCs w:val="20"/>
          <w:lang w:eastAsia="en-US"/>
        </w:rPr>
        <w:t>Štesková</w:t>
      </w:r>
      <w:proofErr w:type="spellEnd"/>
      <w:r w:rsidRPr="00F96C2E">
        <w:rPr>
          <w:rFonts w:ascii="Tahoma" w:hAnsi="Tahoma" w:cs="Tahoma"/>
          <w:sz w:val="20"/>
          <w:szCs w:val="20"/>
          <w:lang w:eastAsia="en-US"/>
        </w:rPr>
        <w:t xml:space="preserve">             </w:t>
      </w:r>
      <w:r w:rsidRPr="00F96C2E">
        <w:rPr>
          <w:rFonts w:ascii="Tahoma" w:hAnsi="Tahoma" w:cs="Tahoma"/>
          <w:b/>
          <w:sz w:val="20"/>
          <w:szCs w:val="20"/>
          <w:lang w:eastAsia="en-US"/>
        </w:rPr>
        <w:t>IV.A</w:t>
      </w:r>
      <w:r w:rsidRPr="00F96C2E">
        <w:rPr>
          <w:rFonts w:ascii="Tahoma" w:hAnsi="Tahoma" w:cs="Tahoma"/>
          <w:sz w:val="20"/>
          <w:szCs w:val="20"/>
          <w:lang w:eastAsia="en-US"/>
        </w:rPr>
        <w:t xml:space="preserve"> Ema </w:t>
      </w:r>
      <w:proofErr w:type="spellStart"/>
      <w:r w:rsidRPr="00F96C2E">
        <w:rPr>
          <w:rFonts w:ascii="Tahoma" w:hAnsi="Tahoma" w:cs="Tahoma"/>
          <w:sz w:val="20"/>
          <w:szCs w:val="20"/>
          <w:lang w:eastAsia="en-US"/>
        </w:rPr>
        <w:t>Račáková</w:t>
      </w:r>
      <w:proofErr w:type="spellEnd"/>
      <w:r w:rsidRPr="00F96C2E">
        <w:rPr>
          <w:rFonts w:ascii="Tahoma" w:hAnsi="Tahoma" w:cs="Tahoma"/>
          <w:sz w:val="20"/>
          <w:szCs w:val="20"/>
          <w:lang w:eastAsia="en-US"/>
        </w:rPr>
        <w:t xml:space="preserve">           </w:t>
      </w:r>
    </w:p>
    <w:p w:rsidR="006B5E31" w:rsidRPr="00F96C2E" w:rsidRDefault="006B5E31" w:rsidP="00471B1D">
      <w:pPr>
        <w:spacing w:after="120" w:line="276" w:lineRule="auto"/>
        <w:contextualSpacing/>
        <w:jc w:val="both"/>
        <w:rPr>
          <w:rFonts w:ascii="Tahoma" w:hAnsi="Tahoma" w:cs="Tahoma"/>
          <w:sz w:val="20"/>
          <w:szCs w:val="20"/>
          <w:lang w:eastAsia="en-US"/>
        </w:rPr>
      </w:pPr>
      <w:r w:rsidRPr="00F96C2E">
        <w:rPr>
          <w:rFonts w:ascii="Tahoma" w:hAnsi="Tahoma" w:cs="Tahoma"/>
          <w:b/>
          <w:sz w:val="20"/>
          <w:szCs w:val="20"/>
          <w:lang w:eastAsia="en-US"/>
        </w:rPr>
        <w:t>I.B</w:t>
      </w:r>
      <w:r w:rsidRPr="00F96C2E">
        <w:rPr>
          <w:rFonts w:ascii="Tahoma" w:hAnsi="Tahoma" w:cs="Tahoma"/>
          <w:sz w:val="20"/>
          <w:szCs w:val="20"/>
          <w:lang w:eastAsia="en-US"/>
        </w:rPr>
        <w:t xml:space="preserve"> Šimon Gajdoš</w:t>
      </w:r>
      <w:r w:rsidRPr="00F96C2E">
        <w:rPr>
          <w:lang w:eastAsia="en-US"/>
        </w:rPr>
        <w:t xml:space="preserve">       </w:t>
      </w:r>
      <w:r w:rsidRPr="00F96C2E">
        <w:rPr>
          <w:rFonts w:ascii="Tahoma" w:hAnsi="Tahoma" w:cs="Tahoma"/>
          <w:b/>
          <w:sz w:val="20"/>
          <w:szCs w:val="20"/>
          <w:lang w:eastAsia="en-US"/>
        </w:rPr>
        <w:t>II.B</w:t>
      </w:r>
      <w:r w:rsidRPr="00F96C2E">
        <w:rPr>
          <w:rFonts w:ascii="Tahoma" w:hAnsi="Tahoma" w:cs="Tahoma"/>
          <w:sz w:val="20"/>
          <w:szCs w:val="20"/>
          <w:lang w:eastAsia="en-US"/>
        </w:rPr>
        <w:t xml:space="preserve"> Katarína </w:t>
      </w:r>
      <w:proofErr w:type="spellStart"/>
      <w:r w:rsidRPr="00F96C2E">
        <w:rPr>
          <w:rFonts w:ascii="Tahoma" w:hAnsi="Tahoma" w:cs="Tahoma"/>
          <w:sz w:val="20"/>
          <w:szCs w:val="20"/>
          <w:lang w:eastAsia="en-US"/>
        </w:rPr>
        <w:t>Čatlošová</w:t>
      </w:r>
      <w:proofErr w:type="spellEnd"/>
      <w:r w:rsidRPr="00F96C2E">
        <w:rPr>
          <w:rFonts w:ascii="Tahoma" w:hAnsi="Tahoma" w:cs="Tahoma"/>
          <w:sz w:val="20"/>
          <w:szCs w:val="20"/>
          <w:lang w:eastAsia="en-US"/>
        </w:rPr>
        <w:t xml:space="preserve">  </w:t>
      </w:r>
      <w:r w:rsidRPr="00F96C2E">
        <w:rPr>
          <w:rFonts w:ascii="Tahoma" w:hAnsi="Tahoma" w:cs="Tahoma"/>
          <w:b/>
          <w:sz w:val="20"/>
          <w:szCs w:val="20"/>
          <w:lang w:eastAsia="en-US"/>
        </w:rPr>
        <w:t>III.B</w:t>
      </w:r>
      <w:r w:rsidRPr="00F96C2E">
        <w:rPr>
          <w:rFonts w:ascii="Tahoma" w:hAnsi="Tahoma" w:cs="Tahoma"/>
          <w:sz w:val="20"/>
          <w:szCs w:val="20"/>
          <w:lang w:eastAsia="en-US"/>
        </w:rPr>
        <w:t xml:space="preserve"> Natália </w:t>
      </w:r>
      <w:proofErr w:type="spellStart"/>
      <w:r w:rsidRPr="00F96C2E">
        <w:rPr>
          <w:rFonts w:ascii="Tahoma" w:hAnsi="Tahoma" w:cs="Tahoma"/>
          <w:sz w:val="20"/>
          <w:szCs w:val="20"/>
          <w:lang w:eastAsia="en-US"/>
        </w:rPr>
        <w:t>Kozubjaková</w:t>
      </w:r>
      <w:proofErr w:type="spellEnd"/>
      <w:r w:rsidRPr="00F96C2E">
        <w:rPr>
          <w:rFonts w:ascii="Tahoma" w:hAnsi="Tahoma" w:cs="Tahoma"/>
          <w:sz w:val="20"/>
          <w:szCs w:val="20"/>
          <w:lang w:eastAsia="en-US"/>
        </w:rPr>
        <w:t xml:space="preserve">     </w:t>
      </w:r>
      <w:r w:rsidRPr="00F96C2E">
        <w:rPr>
          <w:rFonts w:ascii="Tahoma" w:hAnsi="Tahoma" w:cs="Tahoma"/>
          <w:b/>
          <w:sz w:val="20"/>
          <w:szCs w:val="20"/>
          <w:lang w:eastAsia="en-US"/>
        </w:rPr>
        <w:t>IV.B</w:t>
      </w:r>
      <w:r w:rsidRPr="00F96C2E">
        <w:rPr>
          <w:rFonts w:ascii="Tahoma" w:hAnsi="Tahoma" w:cs="Tahoma"/>
          <w:sz w:val="20"/>
          <w:szCs w:val="20"/>
          <w:lang w:eastAsia="en-US"/>
        </w:rPr>
        <w:t xml:space="preserve"> Betka </w:t>
      </w:r>
      <w:proofErr w:type="spellStart"/>
      <w:r w:rsidRPr="00F96C2E">
        <w:rPr>
          <w:rFonts w:ascii="Tahoma" w:hAnsi="Tahoma" w:cs="Tahoma"/>
          <w:sz w:val="20"/>
          <w:szCs w:val="20"/>
          <w:lang w:eastAsia="en-US"/>
        </w:rPr>
        <w:t>Bravčoková</w:t>
      </w:r>
      <w:proofErr w:type="spellEnd"/>
      <w:r w:rsidRPr="00F96C2E">
        <w:rPr>
          <w:rFonts w:ascii="Tahoma" w:hAnsi="Tahoma" w:cs="Tahoma"/>
          <w:sz w:val="20"/>
          <w:szCs w:val="20"/>
          <w:lang w:eastAsia="en-US"/>
        </w:rPr>
        <w:t xml:space="preserve">       </w:t>
      </w:r>
    </w:p>
    <w:p w:rsidR="006B5E31" w:rsidRPr="00F96C2E" w:rsidRDefault="006B5E31" w:rsidP="00471B1D">
      <w:pPr>
        <w:spacing w:after="120" w:line="276" w:lineRule="auto"/>
        <w:contextualSpacing/>
        <w:jc w:val="both"/>
        <w:rPr>
          <w:rFonts w:ascii="Tahoma" w:hAnsi="Tahoma" w:cs="Tahoma"/>
          <w:sz w:val="20"/>
          <w:szCs w:val="20"/>
          <w:lang w:eastAsia="en-US"/>
        </w:rPr>
      </w:pPr>
      <w:r w:rsidRPr="00F96C2E">
        <w:rPr>
          <w:rFonts w:ascii="Tahoma" w:hAnsi="Tahoma" w:cs="Tahoma"/>
          <w:b/>
          <w:sz w:val="20"/>
          <w:szCs w:val="20"/>
          <w:lang w:eastAsia="en-US"/>
        </w:rPr>
        <w:t>I.C</w:t>
      </w:r>
      <w:r w:rsidRPr="00F96C2E">
        <w:rPr>
          <w:rFonts w:ascii="Tahoma" w:hAnsi="Tahoma" w:cs="Tahoma"/>
          <w:sz w:val="20"/>
          <w:szCs w:val="20"/>
          <w:lang w:eastAsia="en-US"/>
        </w:rPr>
        <w:t xml:space="preserve"> Sofia </w:t>
      </w:r>
      <w:proofErr w:type="spellStart"/>
      <w:r w:rsidRPr="00F96C2E">
        <w:rPr>
          <w:rFonts w:ascii="Tahoma" w:hAnsi="Tahoma" w:cs="Tahoma"/>
          <w:sz w:val="20"/>
          <w:szCs w:val="20"/>
          <w:lang w:eastAsia="en-US"/>
        </w:rPr>
        <w:t>Machilová</w:t>
      </w:r>
      <w:proofErr w:type="spellEnd"/>
      <w:r w:rsidRPr="00F96C2E">
        <w:rPr>
          <w:lang w:eastAsia="en-US"/>
        </w:rPr>
        <w:t xml:space="preserve">       </w:t>
      </w:r>
      <w:r w:rsidRPr="00F96C2E">
        <w:rPr>
          <w:rFonts w:ascii="Tahoma" w:hAnsi="Tahoma" w:cs="Tahoma"/>
          <w:b/>
          <w:sz w:val="20"/>
          <w:szCs w:val="20"/>
          <w:lang w:eastAsia="en-US"/>
        </w:rPr>
        <w:t>II.C</w:t>
      </w:r>
      <w:r w:rsidRPr="00F96C2E">
        <w:rPr>
          <w:rFonts w:ascii="Tahoma" w:hAnsi="Tahoma" w:cs="Tahoma"/>
          <w:sz w:val="20"/>
          <w:szCs w:val="20"/>
          <w:lang w:eastAsia="en-US"/>
        </w:rPr>
        <w:t xml:space="preserve"> </w:t>
      </w:r>
      <w:proofErr w:type="spellStart"/>
      <w:r w:rsidRPr="00F96C2E">
        <w:rPr>
          <w:rFonts w:ascii="Tahoma" w:hAnsi="Tahoma" w:cs="Tahoma"/>
          <w:sz w:val="20"/>
          <w:szCs w:val="20"/>
          <w:lang w:eastAsia="en-US"/>
        </w:rPr>
        <w:t>Sarah</w:t>
      </w:r>
      <w:proofErr w:type="spellEnd"/>
      <w:r w:rsidRPr="00F96C2E">
        <w:rPr>
          <w:rFonts w:ascii="Tahoma" w:hAnsi="Tahoma" w:cs="Tahoma"/>
          <w:sz w:val="20"/>
          <w:szCs w:val="20"/>
          <w:lang w:eastAsia="en-US"/>
        </w:rPr>
        <w:t xml:space="preserve"> Javorská      </w:t>
      </w:r>
      <w:r w:rsidRPr="00F96C2E">
        <w:rPr>
          <w:rFonts w:ascii="Tahoma" w:hAnsi="Tahoma" w:cs="Tahoma"/>
          <w:b/>
          <w:sz w:val="20"/>
          <w:szCs w:val="20"/>
          <w:lang w:eastAsia="en-US"/>
        </w:rPr>
        <w:t>III.C</w:t>
      </w:r>
      <w:r w:rsidRPr="00F96C2E">
        <w:rPr>
          <w:rFonts w:ascii="Tahoma" w:hAnsi="Tahoma" w:cs="Tahoma"/>
          <w:sz w:val="20"/>
          <w:szCs w:val="20"/>
          <w:lang w:eastAsia="en-US"/>
        </w:rPr>
        <w:t xml:space="preserve">  Martin </w:t>
      </w:r>
      <w:proofErr w:type="spellStart"/>
      <w:r w:rsidRPr="00F96C2E">
        <w:rPr>
          <w:rFonts w:ascii="Tahoma" w:hAnsi="Tahoma" w:cs="Tahoma"/>
          <w:sz w:val="20"/>
          <w:szCs w:val="20"/>
          <w:lang w:eastAsia="en-US"/>
        </w:rPr>
        <w:t>Bezděka</w:t>
      </w:r>
      <w:proofErr w:type="spellEnd"/>
      <w:r w:rsidRPr="00F96C2E">
        <w:rPr>
          <w:rFonts w:ascii="Tahoma" w:hAnsi="Tahoma" w:cs="Tahoma"/>
          <w:sz w:val="20"/>
          <w:szCs w:val="20"/>
          <w:lang w:eastAsia="en-US"/>
        </w:rPr>
        <w:t xml:space="preserve">      </w:t>
      </w:r>
      <w:r w:rsidRPr="00F96C2E">
        <w:rPr>
          <w:rFonts w:ascii="Tahoma" w:hAnsi="Tahoma" w:cs="Tahoma"/>
          <w:b/>
          <w:sz w:val="20"/>
          <w:szCs w:val="20"/>
          <w:lang w:eastAsia="en-US"/>
        </w:rPr>
        <w:t>IV.C</w:t>
      </w:r>
      <w:r w:rsidRPr="00F96C2E">
        <w:rPr>
          <w:rFonts w:ascii="Tahoma" w:hAnsi="Tahoma" w:cs="Tahoma"/>
          <w:sz w:val="20"/>
          <w:szCs w:val="20"/>
          <w:lang w:eastAsia="en-US"/>
        </w:rPr>
        <w:t xml:space="preserve"> Alexandra </w:t>
      </w:r>
      <w:proofErr w:type="spellStart"/>
      <w:r w:rsidRPr="00F96C2E">
        <w:rPr>
          <w:rFonts w:ascii="Tahoma" w:hAnsi="Tahoma" w:cs="Tahoma"/>
          <w:sz w:val="20"/>
          <w:szCs w:val="20"/>
          <w:lang w:eastAsia="en-US"/>
        </w:rPr>
        <w:t>Šramčíková</w:t>
      </w:r>
      <w:proofErr w:type="spellEnd"/>
      <w:r w:rsidRPr="00F96C2E">
        <w:rPr>
          <w:rFonts w:ascii="Tahoma" w:hAnsi="Tahoma" w:cs="Tahoma"/>
          <w:sz w:val="20"/>
          <w:szCs w:val="20"/>
          <w:lang w:eastAsia="en-US"/>
        </w:rPr>
        <w:t xml:space="preserve">  </w:t>
      </w:r>
    </w:p>
    <w:p w:rsidR="006B5E31" w:rsidRPr="00F96C2E" w:rsidRDefault="006B5E31" w:rsidP="00471B1D">
      <w:pPr>
        <w:spacing w:after="120" w:line="276" w:lineRule="auto"/>
        <w:contextualSpacing/>
        <w:jc w:val="both"/>
        <w:rPr>
          <w:rFonts w:ascii="Tahoma" w:hAnsi="Tahoma" w:cs="Tahoma"/>
          <w:sz w:val="20"/>
          <w:szCs w:val="20"/>
          <w:lang w:eastAsia="en-US"/>
        </w:rPr>
      </w:pPr>
      <w:r w:rsidRPr="00F96C2E">
        <w:rPr>
          <w:rFonts w:ascii="Tahoma" w:hAnsi="Tahoma" w:cs="Tahoma"/>
          <w:b/>
          <w:sz w:val="20"/>
          <w:szCs w:val="20"/>
          <w:lang w:eastAsia="en-US"/>
        </w:rPr>
        <w:t>I.D</w:t>
      </w:r>
      <w:r w:rsidRPr="00F96C2E">
        <w:rPr>
          <w:rFonts w:ascii="Tahoma" w:hAnsi="Tahoma" w:cs="Tahoma"/>
          <w:sz w:val="20"/>
          <w:szCs w:val="20"/>
          <w:lang w:eastAsia="en-US"/>
        </w:rPr>
        <w:t xml:space="preserve"> Sandra </w:t>
      </w:r>
      <w:proofErr w:type="spellStart"/>
      <w:r w:rsidRPr="00F96C2E">
        <w:rPr>
          <w:rFonts w:ascii="Tahoma" w:hAnsi="Tahoma" w:cs="Tahoma"/>
          <w:sz w:val="20"/>
          <w:szCs w:val="20"/>
          <w:lang w:eastAsia="en-US"/>
        </w:rPr>
        <w:t>Sedliaková</w:t>
      </w:r>
      <w:proofErr w:type="spellEnd"/>
      <w:r w:rsidRPr="00F96C2E">
        <w:rPr>
          <w:lang w:eastAsia="en-US"/>
        </w:rPr>
        <w:t xml:space="preserve">  </w:t>
      </w:r>
      <w:r w:rsidRPr="00F96C2E">
        <w:rPr>
          <w:rFonts w:ascii="Tahoma" w:hAnsi="Tahoma" w:cs="Tahoma"/>
          <w:b/>
          <w:sz w:val="20"/>
          <w:szCs w:val="20"/>
          <w:lang w:eastAsia="en-US"/>
        </w:rPr>
        <w:t>II.D</w:t>
      </w:r>
      <w:r w:rsidRPr="00F96C2E">
        <w:rPr>
          <w:rFonts w:ascii="Tahoma" w:hAnsi="Tahoma" w:cs="Tahoma"/>
          <w:sz w:val="20"/>
          <w:szCs w:val="20"/>
          <w:lang w:eastAsia="en-US"/>
        </w:rPr>
        <w:t xml:space="preserve"> Juliana </w:t>
      </w:r>
      <w:proofErr w:type="spellStart"/>
      <w:r w:rsidRPr="00F96C2E">
        <w:rPr>
          <w:rFonts w:ascii="Tahoma" w:hAnsi="Tahoma" w:cs="Tahoma"/>
          <w:sz w:val="20"/>
          <w:szCs w:val="20"/>
          <w:lang w:eastAsia="en-US"/>
        </w:rPr>
        <w:t>Lilková</w:t>
      </w:r>
      <w:proofErr w:type="spellEnd"/>
      <w:r w:rsidRPr="00F96C2E">
        <w:rPr>
          <w:rFonts w:ascii="Tahoma" w:hAnsi="Tahoma" w:cs="Tahoma"/>
          <w:sz w:val="20"/>
          <w:szCs w:val="20"/>
          <w:lang w:eastAsia="en-US"/>
        </w:rPr>
        <w:t xml:space="preserve">       </w:t>
      </w:r>
      <w:r w:rsidRPr="00F96C2E">
        <w:rPr>
          <w:rFonts w:ascii="Tahoma" w:hAnsi="Tahoma" w:cs="Tahoma"/>
          <w:b/>
          <w:sz w:val="20"/>
          <w:szCs w:val="20"/>
          <w:lang w:eastAsia="en-US"/>
        </w:rPr>
        <w:t>III.D</w:t>
      </w:r>
      <w:r w:rsidRPr="00F96C2E">
        <w:rPr>
          <w:rFonts w:ascii="Tahoma" w:hAnsi="Tahoma" w:cs="Tahoma"/>
          <w:sz w:val="20"/>
          <w:szCs w:val="20"/>
          <w:lang w:eastAsia="en-US"/>
        </w:rPr>
        <w:t xml:space="preserve"> Martin </w:t>
      </w:r>
      <w:proofErr w:type="spellStart"/>
      <w:r w:rsidRPr="00F96C2E">
        <w:rPr>
          <w:rFonts w:ascii="Tahoma" w:hAnsi="Tahoma" w:cs="Tahoma"/>
          <w:sz w:val="20"/>
          <w:szCs w:val="20"/>
          <w:lang w:eastAsia="en-US"/>
        </w:rPr>
        <w:t>Škamla</w:t>
      </w:r>
      <w:proofErr w:type="spellEnd"/>
      <w:r w:rsidRPr="00F96C2E">
        <w:rPr>
          <w:rFonts w:ascii="Tahoma" w:hAnsi="Tahoma" w:cs="Tahoma"/>
          <w:sz w:val="20"/>
          <w:szCs w:val="20"/>
          <w:lang w:eastAsia="en-US"/>
        </w:rPr>
        <w:t xml:space="preserve">                                                   </w:t>
      </w:r>
    </w:p>
    <w:p w:rsidR="006B5E31" w:rsidRPr="00F96C2E" w:rsidRDefault="006B5E31" w:rsidP="00471B1D">
      <w:pPr>
        <w:autoSpaceDE w:val="0"/>
        <w:autoSpaceDN w:val="0"/>
        <w:adjustRightInd w:val="0"/>
        <w:contextualSpacing/>
        <w:jc w:val="both"/>
        <w:rPr>
          <w:rFonts w:ascii="Tahoma" w:hAnsi="Tahoma" w:cs="Tahoma"/>
          <w:sz w:val="16"/>
          <w:szCs w:val="16"/>
        </w:rPr>
      </w:pPr>
    </w:p>
    <w:p w:rsidR="006B5E31" w:rsidRPr="00F96C2E" w:rsidRDefault="006B5E31" w:rsidP="00471B1D">
      <w:pPr>
        <w:autoSpaceDE w:val="0"/>
        <w:autoSpaceDN w:val="0"/>
        <w:adjustRightInd w:val="0"/>
        <w:contextualSpacing/>
        <w:jc w:val="both"/>
        <w:rPr>
          <w:rFonts w:ascii="Tahoma" w:hAnsi="Tahoma" w:cs="Tahoma"/>
          <w:u w:val="single"/>
        </w:rPr>
      </w:pPr>
      <w:r w:rsidRPr="00F96C2E">
        <w:rPr>
          <w:rFonts w:ascii="Tahoma" w:hAnsi="Tahoma" w:cs="Tahoma"/>
          <w:u w:val="single"/>
        </w:rPr>
        <w:t>ŽŠR (ŠP) sa podieľala na organizácii nasledovných aktivít:</w:t>
      </w:r>
    </w:p>
    <w:p w:rsidR="006B5E31" w:rsidRPr="00F96C2E" w:rsidRDefault="006B5E31" w:rsidP="006E3031">
      <w:pPr>
        <w:pStyle w:val="Odsekzoznamu"/>
        <w:numPr>
          <w:ilvl w:val="0"/>
          <w:numId w:val="5"/>
        </w:numPr>
        <w:shd w:val="clear" w:color="auto" w:fill="FFFFFF"/>
        <w:rPr>
          <w:rFonts w:ascii="Tahoma" w:hAnsi="Tahoma" w:cs="Tahoma"/>
          <w:lang w:val="sk-SK"/>
        </w:rPr>
      </w:pPr>
      <w:r w:rsidRPr="00F96C2E">
        <w:rPr>
          <w:rFonts w:ascii="Tahoma" w:hAnsi="Tahoma" w:cs="Tahoma"/>
          <w:lang w:val="sk-SK"/>
        </w:rPr>
        <w:t xml:space="preserve">Výroba a distribúcia školských tričiek a </w:t>
      </w:r>
      <w:proofErr w:type="spellStart"/>
      <w:r w:rsidRPr="00F96C2E">
        <w:rPr>
          <w:rFonts w:ascii="Tahoma" w:hAnsi="Tahoma" w:cs="Tahoma"/>
          <w:lang w:val="sk-SK"/>
        </w:rPr>
        <w:t>mikín</w:t>
      </w:r>
      <w:proofErr w:type="spellEnd"/>
    </w:p>
    <w:p w:rsidR="006B5E31" w:rsidRPr="00F96C2E" w:rsidRDefault="006B5E31" w:rsidP="006E3031">
      <w:pPr>
        <w:pStyle w:val="Odsekzoznamu"/>
        <w:numPr>
          <w:ilvl w:val="0"/>
          <w:numId w:val="5"/>
        </w:numPr>
        <w:shd w:val="clear" w:color="auto" w:fill="FFFFFF"/>
        <w:rPr>
          <w:rFonts w:ascii="Tahoma" w:hAnsi="Tahoma" w:cs="Tahoma"/>
          <w:lang w:val="sk-SK"/>
        </w:rPr>
      </w:pPr>
      <w:r w:rsidRPr="00F96C2E">
        <w:rPr>
          <w:rFonts w:ascii="Tahoma" w:hAnsi="Tahoma" w:cs="Tahoma"/>
          <w:lang w:val="sk-SK"/>
        </w:rPr>
        <w:t xml:space="preserve">Zapájanie sa do charitatívnych akcií </w:t>
      </w:r>
    </w:p>
    <w:p w:rsidR="006B5E31" w:rsidRPr="00F96C2E" w:rsidRDefault="006B5E31" w:rsidP="006E3031">
      <w:pPr>
        <w:pStyle w:val="Odsekzoznamu"/>
        <w:numPr>
          <w:ilvl w:val="0"/>
          <w:numId w:val="5"/>
        </w:numPr>
        <w:shd w:val="clear" w:color="auto" w:fill="FFFFFF"/>
        <w:rPr>
          <w:rFonts w:ascii="Tahoma" w:hAnsi="Tahoma" w:cs="Tahoma"/>
          <w:lang w:val="sk-SK"/>
        </w:rPr>
      </w:pPr>
      <w:r w:rsidRPr="00F96C2E">
        <w:rPr>
          <w:rFonts w:ascii="Tahoma" w:hAnsi="Tahoma" w:cs="Tahoma"/>
          <w:lang w:val="sk-SK"/>
        </w:rPr>
        <w:t>Virtuálny DOD</w:t>
      </w:r>
    </w:p>
    <w:p w:rsidR="006B5E31" w:rsidRPr="00F96C2E" w:rsidRDefault="006B5E31" w:rsidP="006E3031">
      <w:pPr>
        <w:pStyle w:val="Odsekzoznamu"/>
        <w:numPr>
          <w:ilvl w:val="0"/>
          <w:numId w:val="5"/>
        </w:numPr>
        <w:shd w:val="clear" w:color="auto" w:fill="FFFFFF"/>
        <w:rPr>
          <w:rFonts w:ascii="Tahoma" w:hAnsi="Tahoma" w:cs="Tahoma"/>
          <w:lang w:val="sk-SK"/>
        </w:rPr>
      </w:pPr>
      <w:r w:rsidRPr="00F96C2E">
        <w:rPr>
          <w:rFonts w:ascii="Tahoma" w:hAnsi="Tahoma" w:cs="Tahoma"/>
          <w:lang w:val="sk-SK"/>
        </w:rPr>
        <w:t>Bláznivý týždeň</w:t>
      </w:r>
    </w:p>
    <w:p w:rsidR="006B5E31" w:rsidRPr="00F96C2E" w:rsidRDefault="006B5E31" w:rsidP="006E3031">
      <w:pPr>
        <w:pStyle w:val="Odsekzoznamu"/>
        <w:numPr>
          <w:ilvl w:val="0"/>
          <w:numId w:val="5"/>
        </w:numPr>
        <w:shd w:val="clear" w:color="auto" w:fill="FFFFFF"/>
        <w:rPr>
          <w:rFonts w:ascii="Tahoma" w:hAnsi="Tahoma" w:cs="Tahoma"/>
          <w:lang w:val="sk-SK"/>
        </w:rPr>
      </w:pPr>
      <w:proofErr w:type="spellStart"/>
      <w:r w:rsidRPr="00F96C2E">
        <w:rPr>
          <w:rFonts w:ascii="Tahoma" w:hAnsi="Tahoma" w:cs="Tahoma"/>
          <w:lang w:val="sk-SK"/>
        </w:rPr>
        <w:t>Halloween</w:t>
      </w:r>
      <w:proofErr w:type="spellEnd"/>
    </w:p>
    <w:p w:rsidR="006B5E31" w:rsidRPr="00F96C2E" w:rsidRDefault="006B5E31" w:rsidP="006E3031">
      <w:pPr>
        <w:pStyle w:val="Odsekzoznamu"/>
        <w:numPr>
          <w:ilvl w:val="0"/>
          <w:numId w:val="5"/>
        </w:numPr>
        <w:shd w:val="clear" w:color="auto" w:fill="FFFFFF"/>
        <w:rPr>
          <w:rFonts w:ascii="Tahoma" w:hAnsi="Tahoma" w:cs="Tahoma"/>
          <w:lang w:val="sk-SK"/>
        </w:rPr>
      </w:pPr>
      <w:r w:rsidRPr="00F96C2E">
        <w:rPr>
          <w:rFonts w:ascii="Tahoma" w:hAnsi="Tahoma" w:cs="Tahoma"/>
          <w:lang w:val="sk-SK"/>
        </w:rPr>
        <w:t xml:space="preserve">Športové súťaže a ďalšie aktivity </w:t>
      </w:r>
    </w:p>
    <w:p w:rsidR="006B5E31" w:rsidRPr="00F96C2E" w:rsidRDefault="006B5E31" w:rsidP="006E3031">
      <w:pPr>
        <w:pStyle w:val="Odsekzoznamu"/>
        <w:numPr>
          <w:ilvl w:val="0"/>
          <w:numId w:val="5"/>
        </w:numPr>
        <w:shd w:val="clear" w:color="auto" w:fill="FFFFFF"/>
        <w:jc w:val="both"/>
        <w:rPr>
          <w:rFonts w:ascii="Tahoma" w:hAnsi="Tahoma" w:cs="Tahoma"/>
          <w:lang w:val="sk-SK"/>
        </w:rPr>
      </w:pPr>
      <w:r w:rsidRPr="00F96C2E">
        <w:rPr>
          <w:rFonts w:ascii="Tahoma" w:hAnsi="Tahoma" w:cs="Tahoma"/>
          <w:lang w:val="sk-SK"/>
        </w:rPr>
        <w:lastRenderedPageBreak/>
        <w:t>Spolupráca s vedením školy pri organizácii školských akcií, riešení problémov, podieľanie sa na tvorbe Školského poriadku</w:t>
      </w:r>
    </w:p>
    <w:p w:rsidR="006B5E31" w:rsidRPr="00F96C2E" w:rsidRDefault="006B5E31" w:rsidP="006E3031">
      <w:pPr>
        <w:pStyle w:val="Odsekzoznamu"/>
        <w:numPr>
          <w:ilvl w:val="0"/>
          <w:numId w:val="5"/>
        </w:numPr>
        <w:shd w:val="clear" w:color="auto" w:fill="FFFFFF"/>
        <w:jc w:val="both"/>
        <w:rPr>
          <w:rFonts w:ascii="Tahoma" w:hAnsi="Tahoma" w:cs="Tahoma"/>
          <w:lang w:val="sk-SK"/>
        </w:rPr>
      </w:pPr>
      <w:r w:rsidRPr="00F96C2E">
        <w:rPr>
          <w:rFonts w:ascii="Tahoma" w:hAnsi="Tahoma" w:cs="Tahoma"/>
          <w:lang w:val="sk-SK"/>
        </w:rPr>
        <w:t>Podpora odídencov z Ukrajiny</w:t>
      </w:r>
    </w:p>
    <w:p w:rsidR="006B5E31" w:rsidRPr="00F96C2E" w:rsidRDefault="006B5E31" w:rsidP="006E3031">
      <w:pPr>
        <w:pStyle w:val="Odsekzoznamu"/>
        <w:numPr>
          <w:ilvl w:val="0"/>
          <w:numId w:val="5"/>
        </w:numPr>
        <w:shd w:val="clear" w:color="auto" w:fill="FFFFFF"/>
        <w:jc w:val="both"/>
        <w:rPr>
          <w:rFonts w:ascii="Tahoma" w:hAnsi="Tahoma" w:cs="Tahoma"/>
          <w:lang w:val="sk-SK"/>
        </w:rPr>
      </w:pPr>
      <w:r w:rsidRPr="00F96C2E">
        <w:rPr>
          <w:rFonts w:ascii="Tahoma" w:hAnsi="Tahoma" w:cs="Tahoma"/>
          <w:lang w:val="sk-SK"/>
        </w:rPr>
        <w:t>KABU</w:t>
      </w:r>
    </w:p>
    <w:p w:rsidR="006B5E31" w:rsidRPr="00F96C2E" w:rsidRDefault="006B5E31" w:rsidP="001259E3">
      <w:pPr>
        <w:jc w:val="both"/>
        <w:rPr>
          <w:rFonts w:ascii="Tahoma" w:hAnsi="Tahoma" w:cs="Tahoma"/>
          <w:u w:val="single"/>
          <w:shd w:val="clear" w:color="auto" w:fill="FFFFFF"/>
        </w:rPr>
      </w:pPr>
    </w:p>
    <w:p w:rsidR="006B5E31" w:rsidRPr="00F96C2E" w:rsidRDefault="006B5E31" w:rsidP="001259E3">
      <w:pPr>
        <w:jc w:val="both"/>
        <w:rPr>
          <w:rFonts w:ascii="Tahoma" w:hAnsi="Tahoma" w:cs="Tahoma"/>
          <w:shd w:val="clear" w:color="auto" w:fill="FFFFFF"/>
        </w:rPr>
      </w:pPr>
      <w:r w:rsidRPr="00F96C2E">
        <w:rPr>
          <w:rFonts w:ascii="Tahoma" w:hAnsi="Tahoma" w:cs="Tahoma"/>
          <w:u w:val="single"/>
          <w:shd w:val="clear" w:color="auto" w:fill="FFFFFF"/>
        </w:rPr>
        <w:t>Zasadnutia a uznesenia</w:t>
      </w:r>
      <w:r w:rsidRPr="00F96C2E">
        <w:rPr>
          <w:rFonts w:ascii="Tahoma" w:hAnsi="Tahoma" w:cs="Tahoma"/>
          <w:shd w:val="clear" w:color="auto" w:fill="FFFFFF"/>
        </w:rPr>
        <w:t>:</w:t>
      </w:r>
    </w:p>
    <w:p w:rsidR="006B5E31" w:rsidRPr="00F96C2E" w:rsidRDefault="006B5E31" w:rsidP="001259E3">
      <w:pPr>
        <w:autoSpaceDE w:val="0"/>
        <w:autoSpaceDN w:val="0"/>
        <w:adjustRightInd w:val="0"/>
        <w:jc w:val="both"/>
        <w:rPr>
          <w:rFonts w:ascii="Tahoma" w:hAnsi="Tahoma" w:cs="Tahoma"/>
          <w:b/>
        </w:rPr>
      </w:pPr>
      <w:r w:rsidRPr="00F96C2E">
        <w:rPr>
          <w:rFonts w:ascii="Tahoma" w:hAnsi="Tahoma" w:cs="Tahoma"/>
          <w:b/>
        </w:rPr>
        <w:t>1.</w:t>
      </w:r>
    </w:p>
    <w:p w:rsidR="006B5E31" w:rsidRPr="00F96C2E" w:rsidRDefault="006B5E31" w:rsidP="001259E3">
      <w:pPr>
        <w:jc w:val="both"/>
        <w:rPr>
          <w:rFonts w:ascii="Tahoma" w:hAnsi="Tahoma" w:cs="Tahoma"/>
          <w:i/>
          <w:shd w:val="clear" w:color="auto" w:fill="FFFFFF"/>
        </w:rPr>
      </w:pPr>
      <w:r w:rsidRPr="00F96C2E">
        <w:rPr>
          <w:rFonts w:ascii="Tahoma" w:hAnsi="Tahoma" w:cs="Tahoma"/>
          <w:i/>
          <w:shd w:val="clear" w:color="auto" w:fill="FFFFFF"/>
        </w:rPr>
        <w:t>Zasadnutie konané dňa 14.9.2021</w:t>
      </w:r>
    </w:p>
    <w:p w:rsidR="006B5E31" w:rsidRPr="00F96C2E" w:rsidRDefault="006B5E31" w:rsidP="003E7C5C">
      <w:pPr>
        <w:spacing w:line="276" w:lineRule="auto"/>
        <w:ind w:firstLine="708"/>
        <w:jc w:val="both"/>
        <w:rPr>
          <w:rFonts w:ascii="Tahoma" w:hAnsi="Tahoma" w:cs="Tahoma"/>
          <w:lang w:eastAsia="en-US"/>
        </w:rPr>
      </w:pPr>
      <w:r w:rsidRPr="00F96C2E">
        <w:rPr>
          <w:rFonts w:ascii="Tahoma" w:hAnsi="Tahoma" w:cs="Tahoma"/>
          <w:lang w:eastAsia="en-US"/>
        </w:rPr>
        <w:t>1/1  ŽŠR prerokovala Školský poriadok a Plán práce ŽŠR platný od 1.9.2021.</w:t>
      </w:r>
    </w:p>
    <w:p w:rsidR="006B5E31" w:rsidRPr="00F96C2E" w:rsidRDefault="006B5E31" w:rsidP="00794F11">
      <w:pPr>
        <w:spacing w:line="276" w:lineRule="auto"/>
        <w:ind w:firstLine="708"/>
        <w:jc w:val="both"/>
        <w:rPr>
          <w:rFonts w:ascii="Tahoma" w:hAnsi="Tahoma" w:cs="Tahoma"/>
          <w:lang w:eastAsia="en-US"/>
        </w:rPr>
      </w:pPr>
      <w:r w:rsidRPr="00F96C2E">
        <w:rPr>
          <w:rFonts w:ascii="Tahoma" w:hAnsi="Tahoma" w:cs="Tahoma"/>
          <w:lang w:eastAsia="en-US"/>
        </w:rPr>
        <w:t xml:space="preserve">1/2 ŽŠR berie na vedomie poverenie nových členov zodpovednosťou za organizáciu jednotlivých akcií. </w:t>
      </w:r>
    </w:p>
    <w:p w:rsidR="006B5E31" w:rsidRPr="00F96C2E" w:rsidRDefault="006B5E31" w:rsidP="00794F11">
      <w:pPr>
        <w:spacing w:line="276" w:lineRule="auto"/>
        <w:jc w:val="both"/>
        <w:rPr>
          <w:rFonts w:ascii="Tahoma" w:hAnsi="Tahoma" w:cs="Tahoma"/>
          <w:lang w:eastAsia="en-US"/>
        </w:rPr>
      </w:pPr>
      <w:r w:rsidRPr="00F96C2E">
        <w:rPr>
          <w:rFonts w:ascii="Tahoma" w:hAnsi="Tahoma" w:cs="Tahoma"/>
          <w:lang w:eastAsia="en-US"/>
        </w:rPr>
        <w:tab/>
        <w:t>1/3 ŽŠR ukladá zorganizovať nové voľby do ŽŠR.</w:t>
      </w:r>
    </w:p>
    <w:p w:rsidR="006B5E31" w:rsidRPr="00F96C2E" w:rsidRDefault="006B5E31" w:rsidP="00794F11">
      <w:pPr>
        <w:autoSpaceDE w:val="0"/>
        <w:autoSpaceDN w:val="0"/>
        <w:adjustRightInd w:val="0"/>
        <w:jc w:val="both"/>
        <w:rPr>
          <w:rFonts w:ascii="Tahoma" w:hAnsi="Tahoma" w:cs="Tahoma"/>
          <w:b/>
        </w:rPr>
      </w:pPr>
      <w:r w:rsidRPr="00F96C2E">
        <w:rPr>
          <w:rFonts w:ascii="Tahoma" w:hAnsi="Tahoma" w:cs="Tahoma"/>
          <w:b/>
        </w:rPr>
        <w:t>2.</w:t>
      </w:r>
    </w:p>
    <w:p w:rsidR="006B5E31" w:rsidRPr="00F96C2E" w:rsidRDefault="006B5E31" w:rsidP="00794F11">
      <w:pPr>
        <w:jc w:val="both"/>
        <w:rPr>
          <w:rFonts w:ascii="Tahoma" w:hAnsi="Tahoma" w:cs="Tahoma"/>
          <w:i/>
          <w:shd w:val="clear" w:color="auto" w:fill="FFFFFF"/>
        </w:rPr>
      </w:pPr>
      <w:r w:rsidRPr="00F96C2E">
        <w:rPr>
          <w:rFonts w:ascii="Tahoma" w:hAnsi="Tahoma" w:cs="Tahoma"/>
          <w:i/>
          <w:shd w:val="clear" w:color="auto" w:fill="FFFFFF"/>
        </w:rPr>
        <w:t>Zasadnutie konané dňa 20.9.2021</w:t>
      </w:r>
    </w:p>
    <w:p w:rsidR="006B5E31" w:rsidRPr="00F96C2E" w:rsidRDefault="006B5E31" w:rsidP="00404720">
      <w:pPr>
        <w:spacing w:line="276" w:lineRule="auto"/>
        <w:ind w:firstLine="708"/>
        <w:jc w:val="both"/>
        <w:rPr>
          <w:rFonts w:ascii="Tahoma" w:hAnsi="Tahoma" w:cs="Tahoma"/>
          <w:lang w:eastAsia="en-US"/>
        </w:rPr>
      </w:pPr>
      <w:r w:rsidRPr="00F96C2E">
        <w:rPr>
          <w:rFonts w:ascii="Tahoma" w:hAnsi="Tahoma" w:cs="Tahoma"/>
          <w:lang w:eastAsia="en-US"/>
        </w:rPr>
        <w:t>2/1 ŽŠR berie na vedomie:</w:t>
      </w:r>
    </w:p>
    <w:p w:rsidR="006B5E31" w:rsidRPr="00F96C2E" w:rsidRDefault="006B5E31" w:rsidP="00404720">
      <w:pPr>
        <w:spacing w:line="276" w:lineRule="auto"/>
        <w:ind w:left="708" w:firstLine="708"/>
        <w:jc w:val="both"/>
        <w:rPr>
          <w:rFonts w:ascii="Tahoma" w:hAnsi="Tahoma" w:cs="Tahoma"/>
          <w:lang w:eastAsia="en-US"/>
        </w:rPr>
      </w:pPr>
      <w:r w:rsidRPr="00F96C2E">
        <w:rPr>
          <w:rFonts w:ascii="Tahoma" w:hAnsi="Tahoma" w:cs="Tahoma"/>
          <w:lang w:eastAsia="en-US"/>
        </w:rPr>
        <w:t>a)realizáciu volieb do ŽŠR.</w:t>
      </w:r>
    </w:p>
    <w:p w:rsidR="006B5E31" w:rsidRPr="00F96C2E" w:rsidRDefault="006B5E31" w:rsidP="00404720">
      <w:pPr>
        <w:spacing w:line="276" w:lineRule="auto"/>
        <w:ind w:left="708" w:firstLine="708"/>
        <w:jc w:val="both"/>
        <w:rPr>
          <w:rFonts w:ascii="Tahoma" w:hAnsi="Tahoma" w:cs="Tahoma"/>
          <w:lang w:eastAsia="en-US"/>
        </w:rPr>
      </w:pPr>
      <w:r w:rsidRPr="00F96C2E">
        <w:rPr>
          <w:rFonts w:ascii="Tahoma" w:hAnsi="Tahoma" w:cs="Tahoma"/>
          <w:lang w:eastAsia="en-US"/>
        </w:rPr>
        <w:t>b)uskutočnenie voľby nového predsedu a podpredsedu ŽŠR.</w:t>
      </w:r>
    </w:p>
    <w:p w:rsidR="006B5E31" w:rsidRPr="00F96C2E" w:rsidRDefault="006B5E31" w:rsidP="00A16F60">
      <w:pPr>
        <w:spacing w:line="276" w:lineRule="auto"/>
        <w:ind w:left="708" w:firstLine="708"/>
        <w:jc w:val="both"/>
        <w:rPr>
          <w:rFonts w:ascii="Tahoma" w:hAnsi="Tahoma" w:cs="Tahoma"/>
          <w:lang w:eastAsia="en-US"/>
        </w:rPr>
      </w:pPr>
      <w:r w:rsidRPr="00F96C2E">
        <w:rPr>
          <w:rFonts w:ascii="Tahoma" w:hAnsi="Tahoma" w:cs="Tahoma"/>
          <w:lang w:eastAsia="en-US"/>
        </w:rPr>
        <w:t>c) výsledky volieb do ŽŠR a RŠ.</w:t>
      </w:r>
    </w:p>
    <w:p w:rsidR="006B5E31" w:rsidRPr="00F96C2E" w:rsidRDefault="006B5E31" w:rsidP="00AF3BBD">
      <w:pPr>
        <w:autoSpaceDE w:val="0"/>
        <w:autoSpaceDN w:val="0"/>
        <w:adjustRightInd w:val="0"/>
        <w:jc w:val="both"/>
        <w:rPr>
          <w:rFonts w:ascii="Tahoma" w:hAnsi="Tahoma" w:cs="Tahoma"/>
          <w:b/>
        </w:rPr>
      </w:pPr>
      <w:r w:rsidRPr="00F96C2E">
        <w:rPr>
          <w:rFonts w:ascii="Tahoma" w:hAnsi="Tahoma" w:cs="Tahoma"/>
          <w:b/>
        </w:rPr>
        <w:t>3.</w:t>
      </w:r>
    </w:p>
    <w:p w:rsidR="006B5E31" w:rsidRPr="00F96C2E" w:rsidRDefault="006B5E31" w:rsidP="00AF3BBD">
      <w:pPr>
        <w:jc w:val="both"/>
        <w:rPr>
          <w:rFonts w:ascii="Tahoma" w:hAnsi="Tahoma" w:cs="Tahoma"/>
          <w:i/>
          <w:shd w:val="clear" w:color="auto" w:fill="FFFFFF"/>
        </w:rPr>
      </w:pPr>
      <w:r w:rsidRPr="00F96C2E">
        <w:rPr>
          <w:rFonts w:ascii="Tahoma" w:hAnsi="Tahoma" w:cs="Tahoma"/>
          <w:i/>
          <w:shd w:val="clear" w:color="auto" w:fill="FFFFFF"/>
        </w:rPr>
        <w:t>Zasadnutie konané dňa 1.10.2021</w:t>
      </w:r>
    </w:p>
    <w:p w:rsidR="006B5E31" w:rsidRPr="00F96C2E" w:rsidRDefault="006B5E31" w:rsidP="00BB0D89">
      <w:pPr>
        <w:spacing w:line="276" w:lineRule="auto"/>
        <w:ind w:firstLine="708"/>
        <w:jc w:val="both"/>
        <w:rPr>
          <w:rFonts w:ascii="Tahoma" w:hAnsi="Tahoma" w:cs="Tahoma"/>
          <w:lang w:eastAsia="en-US"/>
        </w:rPr>
      </w:pPr>
      <w:r w:rsidRPr="00F96C2E">
        <w:rPr>
          <w:rFonts w:ascii="Tahoma" w:hAnsi="Tahoma" w:cs="Tahoma"/>
          <w:lang w:eastAsia="en-US"/>
        </w:rPr>
        <w:t xml:space="preserve">3/1 ŽŠR berie na vedomie rešpektovanie </w:t>
      </w:r>
      <w:proofErr w:type="spellStart"/>
      <w:r w:rsidRPr="00F96C2E">
        <w:rPr>
          <w:rFonts w:ascii="Tahoma" w:hAnsi="Tahoma" w:cs="Tahoma"/>
          <w:lang w:eastAsia="en-US"/>
        </w:rPr>
        <w:t>protipandemických</w:t>
      </w:r>
      <w:proofErr w:type="spellEnd"/>
      <w:r w:rsidRPr="00F96C2E">
        <w:rPr>
          <w:rFonts w:ascii="Tahoma" w:hAnsi="Tahoma" w:cs="Tahoma"/>
          <w:lang w:eastAsia="en-US"/>
        </w:rPr>
        <w:t xml:space="preserve"> opatrení pri realizácii aktivít z Plánu ŽŠR.</w:t>
      </w:r>
    </w:p>
    <w:p w:rsidR="006B5E31" w:rsidRPr="00F96C2E" w:rsidRDefault="006B5E31" w:rsidP="00BB0D89">
      <w:pPr>
        <w:spacing w:line="276" w:lineRule="auto"/>
        <w:ind w:firstLine="708"/>
        <w:jc w:val="both"/>
        <w:rPr>
          <w:rFonts w:ascii="Tahoma" w:hAnsi="Tahoma" w:cs="Tahoma"/>
          <w:lang w:eastAsia="en-US"/>
        </w:rPr>
      </w:pPr>
      <w:r w:rsidRPr="00F96C2E">
        <w:rPr>
          <w:rFonts w:ascii="Tahoma" w:hAnsi="Tahoma" w:cs="Tahoma"/>
          <w:lang w:eastAsia="en-US"/>
        </w:rPr>
        <w:t>3/2 ŽŠR berie na vedomie rešpektovanie Školského semaforu a z neho vyplývajúcich povinností.</w:t>
      </w:r>
    </w:p>
    <w:p w:rsidR="006B5E31" w:rsidRPr="00F96C2E" w:rsidRDefault="006B5E31" w:rsidP="00BB0D89">
      <w:pPr>
        <w:autoSpaceDE w:val="0"/>
        <w:autoSpaceDN w:val="0"/>
        <w:adjustRightInd w:val="0"/>
        <w:jc w:val="both"/>
        <w:rPr>
          <w:rFonts w:ascii="Tahoma" w:hAnsi="Tahoma" w:cs="Tahoma"/>
          <w:b/>
        </w:rPr>
      </w:pPr>
      <w:r w:rsidRPr="00F96C2E">
        <w:rPr>
          <w:rFonts w:ascii="Tahoma" w:hAnsi="Tahoma" w:cs="Tahoma"/>
          <w:b/>
        </w:rPr>
        <w:t>4.</w:t>
      </w:r>
    </w:p>
    <w:p w:rsidR="006B5E31" w:rsidRPr="00F96C2E" w:rsidRDefault="006B5E31" w:rsidP="00BB0D89">
      <w:pPr>
        <w:jc w:val="both"/>
        <w:rPr>
          <w:rFonts w:ascii="Tahoma" w:hAnsi="Tahoma" w:cs="Tahoma"/>
          <w:i/>
          <w:shd w:val="clear" w:color="auto" w:fill="FFFFFF"/>
        </w:rPr>
      </w:pPr>
      <w:r w:rsidRPr="00F96C2E">
        <w:rPr>
          <w:rFonts w:ascii="Tahoma" w:hAnsi="Tahoma" w:cs="Tahoma"/>
          <w:i/>
          <w:shd w:val="clear" w:color="auto" w:fill="FFFFFF"/>
        </w:rPr>
        <w:t>Zasadnutie konané dňa 6.4.2022</w:t>
      </w:r>
    </w:p>
    <w:p w:rsidR="006B5E31" w:rsidRPr="00F96C2E" w:rsidRDefault="006B5E31" w:rsidP="00BB0D89">
      <w:pPr>
        <w:spacing w:line="276" w:lineRule="auto"/>
        <w:ind w:firstLine="708"/>
        <w:jc w:val="both"/>
        <w:rPr>
          <w:rFonts w:ascii="Tahoma" w:hAnsi="Tahoma" w:cs="Tahoma"/>
        </w:rPr>
      </w:pPr>
      <w:r w:rsidRPr="00F96C2E">
        <w:rPr>
          <w:rFonts w:ascii="Tahoma" w:hAnsi="Tahoma" w:cs="Tahoma"/>
          <w:lang w:eastAsia="en-US"/>
        </w:rPr>
        <w:t xml:space="preserve">4/1 ŽŠR berie na vedomie </w:t>
      </w:r>
      <w:r w:rsidRPr="00F96C2E">
        <w:rPr>
          <w:rFonts w:ascii="Tahoma" w:hAnsi="Tahoma" w:cs="Tahoma"/>
        </w:rPr>
        <w:t xml:space="preserve">novelu Zákona č. 596/2003 Z. Z. O štátnej správe v školstve a školskej samospráve (ŽŠR sa mení na Školský parlament s platnosťou od 1. januára 2022).  </w:t>
      </w:r>
    </w:p>
    <w:p w:rsidR="006B5E31" w:rsidRPr="00F96C2E" w:rsidRDefault="006B5E31" w:rsidP="00BB0D89">
      <w:pPr>
        <w:spacing w:line="276" w:lineRule="auto"/>
        <w:ind w:firstLine="708"/>
        <w:jc w:val="both"/>
        <w:rPr>
          <w:rFonts w:ascii="Tahoma" w:hAnsi="Tahoma" w:cs="Tahoma"/>
          <w:lang w:eastAsia="en-US"/>
        </w:rPr>
      </w:pPr>
      <w:r w:rsidRPr="00F96C2E">
        <w:rPr>
          <w:rFonts w:ascii="Tahoma" w:hAnsi="Tahoma" w:cs="Tahoma"/>
        </w:rPr>
        <w:t xml:space="preserve">4/2  </w:t>
      </w:r>
      <w:r w:rsidRPr="00F96C2E">
        <w:rPr>
          <w:rFonts w:ascii="Tahoma" w:hAnsi="Tahoma" w:cs="Tahoma"/>
          <w:lang w:eastAsia="en-US"/>
        </w:rPr>
        <w:t>ŽŠR (ŠP) prerokovala Štatút Školského parlamentu.</w:t>
      </w:r>
    </w:p>
    <w:p w:rsidR="006B5E31" w:rsidRPr="00F96C2E" w:rsidRDefault="006B5E31" w:rsidP="007F4986">
      <w:pPr>
        <w:spacing w:line="276" w:lineRule="auto"/>
        <w:ind w:firstLine="708"/>
        <w:jc w:val="both"/>
        <w:rPr>
          <w:rFonts w:ascii="Tahoma" w:hAnsi="Tahoma" w:cs="Tahoma"/>
          <w:lang w:eastAsia="en-US"/>
        </w:rPr>
      </w:pPr>
      <w:r w:rsidRPr="00F96C2E">
        <w:rPr>
          <w:rFonts w:ascii="Tahoma" w:hAnsi="Tahoma" w:cs="Tahoma"/>
          <w:lang w:eastAsia="en-US"/>
        </w:rPr>
        <w:t>4/3 ŽŠR (ŠP) prerokovala aktivity podporujúce vytvorenie pozitívneho prostredia v škole.</w:t>
      </w:r>
    </w:p>
    <w:p w:rsidR="006B5E31" w:rsidRPr="00F96C2E" w:rsidRDefault="006B5E31" w:rsidP="007F4986">
      <w:pPr>
        <w:spacing w:line="276" w:lineRule="auto"/>
        <w:ind w:firstLine="708"/>
        <w:jc w:val="both"/>
        <w:rPr>
          <w:rFonts w:ascii="Tahoma" w:hAnsi="Tahoma" w:cs="Tahoma"/>
          <w:lang w:eastAsia="en-US"/>
        </w:rPr>
      </w:pPr>
      <w:r w:rsidRPr="00F96C2E">
        <w:rPr>
          <w:rFonts w:ascii="Tahoma" w:hAnsi="Tahoma" w:cs="Tahoma"/>
          <w:lang w:eastAsia="en-US"/>
        </w:rPr>
        <w:t>4/4  ŽŠR (ŠP)  prerokovala organizačno-materiálne zabezpečenie rozlúčky so žiakmi 4. ročníka a KABU.</w:t>
      </w:r>
    </w:p>
    <w:p w:rsidR="006B5E31" w:rsidRPr="00F96C2E" w:rsidRDefault="006B5E31" w:rsidP="007F4986">
      <w:pPr>
        <w:spacing w:line="276" w:lineRule="auto"/>
        <w:ind w:firstLine="708"/>
        <w:jc w:val="both"/>
        <w:rPr>
          <w:rFonts w:ascii="Tahoma" w:hAnsi="Tahoma" w:cs="Tahoma"/>
          <w:lang w:eastAsia="en-US"/>
        </w:rPr>
      </w:pPr>
      <w:r w:rsidRPr="00F96C2E">
        <w:rPr>
          <w:rFonts w:ascii="Tahoma" w:hAnsi="Tahoma" w:cs="Tahoma"/>
          <w:lang w:eastAsia="en-US"/>
        </w:rPr>
        <w:t>4/5  ŽŠR (ŠP)  prerokovala možnosť vytvoriť Ročenku GAS.</w:t>
      </w:r>
    </w:p>
    <w:p w:rsidR="006B5E31" w:rsidRPr="00F96C2E" w:rsidRDefault="006B5E31" w:rsidP="00A16F60">
      <w:pPr>
        <w:spacing w:line="276" w:lineRule="auto"/>
        <w:jc w:val="both"/>
        <w:rPr>
          <w:rFonts w:ascii="Tahoma" w:hAnsi="Tahoma" w:cs="Tahoma"/>
          <w:lang w:eastAsia="en-US"/>
        </w:rPr>
      </w:pPr>
    </w:p>
    <w:p w:rsidR="006B5E31" w:rsidRPr="00F96C2E" w:rsidRDefault="006B5E31" w:rsidP="00004044">
      <w:pPr>
        <w:spacing w:line="276" w:lineRule="auto"/>
        <w:jc w:val="both"/>
        <w:rPr>
          <w:rFonts w:ascii="Tahoma" w:hAnsi="Tahoma" w:cs="Tahoma"/>
          <w:lang w:eastAsia="en-US"/>
        </w:rPr>
      </w:pPr>
      <w:r w:rsidRPr="00F96C2E">
        <w:rPr>
          <w:rFonts w:ascii="Tahoma" w:hAnsi="Tahoma" w:cs="Tahoma"/>
          <w:b/>
          <w:bCs/>
          <w:sz w:val="27"/>
          <w:szCs w:val="27"/>
        </w:rPr>
        <w:t xml:space="preserve">Rodičovské združenie (RZ) pri Gymnáziu A. </w:t>
      </w:r>
      <w:proofErr w:type="spellStart"/>
      <w:r w:rsidRPr="00F96C2E">
        <w:rPr>
          <w:rFonts w:ascii="Tahoma" w:hAnsi="Tahoma" w:cs="Tahoma"/>
          <w:b/>
          <w:bCs/>
          <w:sz w:val="27"/>
          <w:szCs w:val="27"/>
        </w:rPr>
        <w:t>Sládkoviča</w:t>
      </w:r>
      <w:proofErr w:type="spellEnd"/>
    </w:p>
    <w:p w:rsidR="006B5E31" w:rsidRPr="00F96C2E" w:rsidRDefault="006B5E31" w:rsidP="006F3254">
      <w:pPr>
        <w:autoSpaceDE w:val="0"/>
        <w:autoSpaceDN w:val="0"/>
        <w:adjustRightInd w:val="0"/>
        <w:ind w:firstLine="708"/>
        <w:contextualSpacing/>
        <w:jc w:val="both"/>
        <w:rPr>
          <w:rFonts w:ascii="Tahoma" w:hAnsi="Tahoma" w:cs="Tahoma"/>
        </w:rPr>
      </w:pPr>
      <w:r w:rsidRPr="00F96C2E">
        <w:rPr>
          <w:rFonts w:ascii="Tahoma" w:hAnsi="Tahoma" w:cs="Tahoma"/>
        </w:rPr>
        <w:t xml:space="preserve">V školskom roku 2021/2022 RZ úzko spolupracovalo s vedením GAS a jednotlivými vyučujúcimi, podieľalo sa na riešení </w:t>
      </w:r>
      <w:proofErr w:type="spellStart"/>
      <w:r w:rsidRPr="00F96C2E">
        <w:rPr>
          <w:rFonts w:ascii="Tahoma" w:hAnsi="Tahoma" w:cs="Tahoma"/>
        </w:rPr>
        <w:t>výchovno</w:t>
      </w:r>
      <w:proofErr w:type="spellEnd"/>
      <w:r w:rsidRPr="00F96C2E">
        <w:rPr>
          <w:rFonts w:ascii="Tahoma" w:hAnsi="Tahoma" w:cs="Tahoma"/>
        </w:rPr>
        <w:t xml:space="preserve"> – vzdelávacích problémov žiakov, na organizácii plenárneho rodičovského stretnutia, financovalo z rodičovských príspevkov odmeny pre vynikajúcich študentov, ich umelecko-spoločenské a športové súťaže, predmetové olympiády, ústnu formu maturitnej skúšky a iné aktivity, finančne podporilo aj zlepšenie materiálno-technického </w:t>
      </w:r>
      <w:r w:rsidRPr="00F96C2E">
        <w:rPr>
          <w:rFonts w:ascii="Tahoma" w:hAnsi="Tahoma" w:cs="Tahoma"/>
        </w:rPr>
        <w:lastRenderedPageBreak/>
        <w:t>vybavenia školských priestorov (oddychovo-relaxačná zóna pred budovou a v átriu školy).</w:t>
      </w:r>
    </w:p>
    <w:p w:rsidR="006B5E31" w:rsidRPr="00F96C2E" w:rsidRDefault="006B5E31" w:rsidP="00A16F60">
      <w:pPr>
        <w:autoSpaceDE w:val="0"/>
        <w:autoSpaceDN w:val="0"/>
        <w:adjustRightInd w:val="0"/>
        <w:contextualSpacing/>
        <w:jc w:val="both"/>
        <w:rPr>
          <w:rFonts w:ascii="Tahoma" w:hAnsi="Tahoma" w:cs="Tahoma"/>
          <w:u w:val="single"/>
        </w:rPr>
      </w:pPr>
      <w:r w:rsidRPr="00F96C2E">
        <w:rPr>
          <w:rFonts w:ascii="Tahoma" w:hAnsi="Tahoma" w:cs="Tahoma"/>
        </w:rPr>
        <w:t xml:space="preserve"> </w:t>
      </w:r>
      <w:r w:rsidRPr="00F96C2E">
        <w:rPr>
          <w:rFonts w:ascii="Tahoma" w:hAnsi="Tahoma" w:cs="Tahoma"/>
        </w:rPr>
        <w:tab/>
      </w:r>
      <w:r w:rsidRPr="00F96C2E">
        <w:rPr>
          <w:rFonts w:ascii="Tahoma" w:hAnsi="Tahoma" w:cs="Tahoma"/>
          <w:u w:val="single"/>
        </w:rPr>
        <w:t>RZ pracovalo v zložení:</w:t>
      </w:r>
    </w:p>
    <w:p w:rsidR="006B5E31" w:rsidRPr="00F96C2E" w:rsidRDefault="006B5E31" w:rsidP="00675A19">
      <w:pPr>
        <w:pStyle w:val="Normlnywebov"/>
        <w:shd w:val="clear" w:color="auto" w:fill="FFFFFF"/>
        <w:spacing w:before="0" w:beforeAutospacing="0" w:after="160" w:afterAutospacing="0"/>
        <w:contextualSpacing/>
        <w:rPr>
          <w:rFonts w:ascii="Arial" w:hAnsi="Arial" w:cs="Arial"/>
          <w:sz w:val="16"/>
          <w:szCs w:val="16"/>
        </w:rPr>
      </w:pPr>
      <w:r w:rsidRPr="00F96C2E">
        <w:rPr>
          <w:rFonts w:ascii="Tahoma" w:hAnsi="Tahoma" w:cs="Tahoma"/>
          <w:b/>
          <w:bCs/>
          <w:shd w:val="clear" w:color="auto" w:fill="FFFFFF"/>
        </w:rPr>
        <w:t>I.A  </w:t>
      </w:r>
      <w:r w:rsidRPr="00F96C2E">
        <w:rPr>
          <w:rFonts w:ascii="Tahoma" w:hAnsi="Tahoma" w:cs="Tahoma"/>
        </w:rPr>
        <w:t xml:space="preserve">PhDr. Jana </w:t>
      </w:r>
      <w:proofErr w:type="spellStart"/>
      <w:r w:rsidRPr="00F96C2E">
        <w:rPr>
          <w:rFonts w:ascii="Tahoma" w:hAnsi="Tahoma" w:cs="Tahoma"/>
        </w:rPr>
        <w:t>Odrobiňáková</w:t>
      </w:r>
      <w:proofErr w:type="spellEnd"/>
    </w:p>
    <w:p w:rsidR="006B5E31" w:rsidRPr="00F96C2E" w:rsidRDefault="006B5E31" w:rsidP="00675A19">
      <w:pPr>
        <w:pStyle w:val="Normlnywebov"/>
        <w:shd w:val="clear" w:color="auto" w:fill="FFFFFF"/>
        <w:spacing w:before="0" w:beforeAutospacing="0" w:after="160" w:afterAutospacing="0"/>
        <w:contextualSpacing/>
        <w:rPr>
          <w:rFonts w:ascii="Tahoma" w:hAnsi="Tahoma" w:cs="Tahoma"/>
        </w:rPr>
      </w:pPr>
      <w:r w:rsidRPr="00F96C2E">
        <w:rPr>
          <w:rStyle w:val="Siln"/>
          <w:rFonts w:ascii="Tahoma" w:hAnsi="Tahoma" w:cs="Tahoma"/>
        </w:rPr>
        <w:t>I.B  </w:t>
      </w:r>
      <w:r w:rsidRPr="00F96C2E">
        <w:rPr>
          <w:rFonts w:ascii="Tahoma" w:hAnsi="Tahoma" w:cs="Tahoma"/>
        </w:rPr>
        <w:t xml:space="preserve">PaedDr. Kristína </w:t>
      </w:r>
      <w:proofErr w:type="spellStart"/>
      <w:r w:rsidRPr="00F96C2E">
        <w:rPr>
          <w:rFonts w:ascii="Tahoma" w:hAnsi="Tahoma" w:cs="Tahoma"/>
        </w:rPr>
        <w:t>Končoková</w:t>
      </w:r>
      <w:proofErr w:type="spellEnd"/>
    </w:p>
    <w:p w:rsidR="006B5E31" w:rsidRPr="00F96C2E" w:rsidRDefault="006B5E31" w:rsidP="00675A19">
      <w:pPr>
        <w:pStyle w:val="Normlnywebov"/>
        <w:shd w:val="clear" w:color="auto" w:fill="FFFFFF"/>
        <w:spacing w:before="0" w:beforeAutospacing="0" w:after="160" w:afterAutospacing="0"/>
        <w:contextualSpacing/>
        <w:rPr>
          <w:rFonts w:ascii="Tahoma" w:hAnsi="Tahoma" w:cs="Tahoma"/>
        </w:rPr>
      </w:pPr>
      <w:r w:rsidRPr="00F96C2E">
        <w:rPr>
          <w:rStyle w:val="Siln"/>
          <w:rFonts w:ascii="Tahoma" w:hAnsi="Tahoma" w:cs="Tahoma"/>
        </w:rPr>
        <w:t>I.C  </w:t>
      </w:r>
      <w:r w:rsidRPr="00F96C2E">
        <w:rPr>
          <w:rFonts w:ascii="Tahoma" w:hAnsi="Tahoma" w:cs="Tahoma"/>
        </w:rPr>
        <w:t>Mgr.</w:t>
      </w:r>
      <w:r w:rsidRPr="00F96C2E">
        <w:rPr>
          <w:rStyle w:val="Siln"/>
          <w:rFonts w:ascii="Tahoma" w:hAnsi="Tahoma" w:cs="Tahoma"/>
        </w:rPr>
        <w:t> </w:t>
      </w:r>
      <w:r w:rsidRPr="00F96C2E">
        <w:rPr>
          <w:rFonts w:ascii="Tahoma" w:hAnsi="Tahoma" w:cs="Tahoma"/>
        </w:rPr>
        <w:t xml:space="preserve">Kristína </w:t>
      </w:r>
      <w:proofErr w:type="spellStart"/>
      <w:r w:rsidRPr="00F96C2E">
        <w:rPr>
          <w:rFonts w:ascii="Tahoma" w:hAnsi="Tahoma" w:cs="Tahoma"/>
        </w:rPr>
        <w:t>Lehoťanová</w:t>
      </w:r>
      <w:proofErr w:type="spellEnd"/>
    </w:p>
    <w:p w:rsidR="006B5E31" w:rsidRPr="00F96C2E" w:rsidRDefault="006B5E31" w:rsidP="00675A19">
      <w:pPr>
        <w:pStyle w:val="Normlnywebov"/>
        <w:shd w:val="clear" w:color="auto" w:fill="FFFFFF"/>
        <w:spacing w:before="0" w:beforeAutospacing="0" w:after="160" w:afterAutospacing="0"/>
        <w:contextualSpacing/>
        <w:rPr>
          <w:rFonts w:ascii="Tahoma" w:hAnsi="Tahoma" w:cs="Tahoma"/>
        </w:rPr>
      </w:pPr>
      <w:r w:rsidRPr="00F96C2E">
        <w:rPr>
          <w:rStyle w:val="Siln"/>
          <w:rFonts w:ascii="Tahoma" w:hAnsi="Tahoma" w:cs="Tahoma"/>
        </w:rPr>
        <w:t xml:space="preserve">I.D  </w:t>
      </w:r>
      <w:r w:rsidRPr="00F96C2E">
        <w:rPr>
          <w:rFonts w:ascii="Tahoma" w:hAnsi="Tahoma" w:cs="Tahoma"/>
        </w:rPr>
        <w:t xml:space="preserve">Bc. Andrea </w:t>
      </w:r>
      <w:proofErr w:type="spellStart"/>
      <w:r w:rsidRPr="00F96C2E">
        <w:rPr>
          <w:rFonts w:ascii="Tahoma" w:hAnsi="Tahoma" w:cs="Tahoma"/>
        </w:rPr>
        <w:t>Dolinská</w:t>
      </w:r>
      <w:proofErr w:type="spellEnd"/>
    </w:p>
    <w:p w:rsidR="006B5E31" w:rsidRPr="00F96C2E" w:rsidRDefault="006B5E31" w:rsidP="00A16F60">
      <w:pPr>
        <w:pStyle w:val="Normlnywebov"/>
        <w:shd w:val="clear" w:color="auto" w:fill="FFFFFF"/>
        <w:spacing w:before="0" w:beforeAutospacing="0" w:after="160" w:afterAutospacing="0"/>
        <w:contextualSpacing/>
        <w:jc w:val="both"/>
        <w:rPr>
          <w:rFonts w:ascii="Tahoma" w:hAnsi="Tahoma" w:cs="Tahoma"/>
          <w:b/>
          <w:bCs/>
          <w:shd w:val="clear" w:color="auto" w:fill="FFFFFF"/>
        </w:rPr>
      </w:pPr>
    </w:p>
    <w:p w:rsidR="006B5E31" w:rsidRPr="00F96C2E" w:rsidRDefault="006B5E31" w:rsidP="00A16F60">
      <w:pPr>
        <w:pStyle w:val="Normlnywebov"/>
        <w:shd w:val="clear" w:color="auto" w:fill="FFFFFF"/>
        <w:spacing w:before="0" w:beforeAutospacing="0" w:after="160" w:afterAutospacing="0"/>
        <w:contextualSpacing/>
        <w:jc w:val="both"/>
        <w:rPr>
          <w:rFonts w:ascii="Tahoma" w:hAnsi="Tahoma" w:cs="Tahoma"/>
          <w:sz w:val="15"/>
          <w:szCs w:val="15"/>
        </w:rPr>
      </w:pPr>
      <w:r w:rsidRPr="00F96C2E">
        <w:rPr>
          <w:rFonts w:ascii="Tahoma" w:hAnsi="Tahoma" w:cs="Tahoma"/>
          <w:b/>
          <w:bCs/>
          <w:shd w:val="clear" w:color="auto" w:fill="FFFFFF"/>
        </w:rPr>
        <w:t>II.A </w:t>
      </w:r>
      <w:r w:rsidRPr="00F96C2E">
        <w:rPr>
          <w:rFonts w:ascii="Tahoma" w:hAnsi="Tahoma" w:cs="Tahoma"/>
          <w:shd w:val="clear" w:color="auto" w:fill="FFFFFF"/>
        </w:rPr>
        <w:t xml:space="preserve">Maroš </w:t>
      </w:r>
      <w:proofErr w:type="spellStart"/>
      <w:r w:rsidRPr="00F96C2E">
        <w:rPr>
          <w:rFonts w:ascii="Tahoma" w:hAnsi="Tahoma" w:cs="Tahoma"/>
          <w:shd w:val="clear" w:color="auto" w:fill="FFFFFF"/>
        </w:rPr>
        <w:t>Longauer</w:t>
      </w:r>
      <w:proofErr w:type="spellEnd"/>
      <w:r w:rsidRPr="00F96C2E">
        <w:rPr>
          <w:rFonts w:ascii="Tahoma" w:hAnsi="Tahoma" w:cs="Tahoma"/>
          <w:shd w:val="clear" w:color="auto" w:fill="FFFFFF"/>
        </w:rPr>
        <w:t> </w:t>
      </w:r>
    </w:p>
    <w:p w:rsidR="006B5E31" w:rsidRPr="00F96C2E" w:rsidRDefault="006B5E31" w:rsidP="00A16F60">
      <w:pPr>
        <w:pStyle w:val="Normlnywebov"/>
        <w:shd w:val="clear" w:color="auto" w:fill="FFFFFF"/>
        <w:spacing w:before="0" w:beforeAutospacing="0" w:after="160" w:afterAutospacing="0"/>
        <w:contextualSpacing/>
        <w:jc w:val="both"/>
        <w:rPr>
          <w:rFonts w:ascii="Tahoma" w:hAnsi="Tahoma" w:cs="Tahoma"/>
          <w:sz w:val="15"/>
          <w:szCs w:val="15"/>
        </w:rPr>
      </w:pPr>
      <w:r w:rsidRPr="00F96C2E">
        <w:rPr>
          <w:rFonts w:ascii="Tahoma" w:hAnsi="Tahoma" w:cs="Tahoma"/>
          <w:b/>
          <w:bCs/>
          <w:shd w:val="clear" w:color="auto" w:fill="FFFFFF"/>
        </w:rPr>
        <w:t>II.B </w:t>
      </w:r>
      <w:r w:rsidRPr="00F96C2E">
        <w:rPr>
          <w:rFonts w:ascii="Tahoma" w:hAnsi="Tahoma" w:cs="Tahoma"/>
          <w:shd w:val="clear" w:color="auto" w:fill="FFFFFF"/>
        </w:rPr>
        <w:t xml:space="preserve">Katarína </w:t>
      </w:r>
      <w:proofErr w:type="spellStart"/>
      <w:r w:rsidRPr="00F96C2E">
        <w:rPr>
          <w:rFonts w:ascii="Tahoma" w:hAnsi="Tahoma" w:cs="Tahoma"/>
          <w:shd w:val="clear" w:color="auto" w:fill="FFFFFF"/>
        </w:rPr>
        <w:t>Čatlošová</w:t>
      </w:r>
      <w:proofErr w:type="spellEnd"/>
      <w:r w:rsidRPr="00F96C2E">
        <w:rPr>
          <w:rFonts w:ascii="Tahoma" w:hAnsi="Tahoma" w:cs="Tahoma"/>
          <w:shd w:val="clear" w:color="auto" w:fill="FFFFFF"/>
        </w:rPr>
        <w:t> </w:t>
      </w:r>
    </w:p>
    <w:p w:rsidR="006B5E31" w:rsidRPr="00F96C2E" w:rsidRDefault="006B5E31" w:rsidP="00A16F60">
      <w:pPr>
        <w:pStyle w:val="Normlnywebov"/>
        <w:shd w:val="clear" w:color="auto" w:fill="FFFFFF"/>
        <w:spacing w:before="0" w:beforeAutospacing="0" w:after="160" w:afterAutospacing="0"/>
        <w:contextualSpacing/>
        <w:jc w:val="both"/>
        <w:rPr>
          <w:rFonts w:ascii="Tahoma" w:hAnsi="Tahoma" w:cs="Tahoma"/>
          <w:sz w:val="15"/>
          <w:szCs w:val="15"/>
        </w:rPr>
      </w:pPr>
      <w:r w:rsidRPr="00F96C2E">
        <w:rPr>
          <w:rFonts w:ascii="Tahoma" w:hAnsi="Tahoma" w:cs="Tahoma"/>
          <w:b/>
          <w:bCs/>
          <w:shd w:val="clear" w:color="auto" w:fill="FFFFFF"/>
        </w:rPr>
        <w:t>II.C </w:t>
      </w:r>
      <w:r w:rsidRPr="00F96C2E">
        <w:rPr>
          <w:rFonts w:ascii="Tahoma" w:hAnsi="Tahoma" w:cs="Tahoma"/>
          <w:shd w:val="clear" w:color="auto" w:fill="FFFFFF"/>
        </w:rPr>
        <w:t xml:space="preserve">Ing. Lucia </w:t>
      </w:r>
      <w:proofErr w:type="spellStart"/>
      <w:r w:rsidRPr="00F96C2E">
        <w:rPr>
          <w:rFonts w:ascii="Tahoma" w:hAnsi="Tahoma" w:cs="Tahoma"/>
          <w:shd w:val="clear" w:color="auto" w:fill="FFFFFF"/>
        </w:rPr>
        <w:t>Raffayová</w:t>
      </w:r>
      <w:proofErr w:type="spellEnd"/>
      <w:r w:rsidRPr="00F96C2E">
        <w:rPr>
          <w:rFonts w:ascii="Tahoma" w:hAnsi="Tahoma" w:cs="Tahoma"/>
          <w:shd w:val="clear" w:color="auto" w:fill="FFFFFF"/>
        </w:rPr>
        <w:t xml:space="preserve"> </w:t>
      </w:r>
      <w:proofErr w:type="spellStart"/>
      <w:r w:rsidRPr="00F96C2E">
        <w:rPr>
          <w:rFonts w:ascii="Tahoma" w:hAnsi="Tahoma" w:cs="Tahoma"/>
          <w:shd w:val="clear" w:color="auto" w:fill="FFFFFF"/>
        </w:rPr>
        <w:t>Mišurdová</w:t>
      </w:r>
      <w:proofErr w:type="spellEnd"/>
      <w:r w:rsidRPr="00F96C2E">
        <w:rPr>
          <w:rFonts w:ascii="Tahoma" w:hAnsi="Tahoma" w:cs="Tahoma"/>
          <w:shd w:val="clear" w:color="auto" w:fill="FFFFFF"/>
        </w:rPr>
        <w:t> </w:t>
      </w:r>
    </w:p>
    <w:p w:rsidR="006B5E31" w:rsidRPr="00F96C2E" w:rsidRDefault="006B5E31" w:rsidP="00A16F60">
      <w:pPr>
        <w:pStyle w:val="Normlnywebov"/>
        <w:shd w:val="clear" w:color="auto" w:fill="FFFFFF"/>
        <w:spacing w:before="0" w:beforeAutospacing="0" w:after="160" w:afterAutospacing="0"/>
        <w:contextualSpacing/>
        <w:jc w:val="both"/>
        <w:rPr>
          <w:rFonts w:ascii="Tahoma" w:hAnsi="Tahoma" w:cs="Tahoma"/>
          <w:sz w:val="15"/>
          <w:szCs w:val="15"/>
        </w:rPr>
      </w:pPr>
      <w:r w:rsidRPr="00F96C2E">
        <w:rPr>
          <w:rFonts w:ascii="Tahoma" w:hAnsi="Tahoma" w:cs="Tahoma"/>
          <w:b/>
          <w:bCs/>
          <w:shd w:val="clear" w:color="auto" w:fill="FFFFFF"/>
        </w:rPr>
        <w:t>II.D </w:t>
      </w:r>
      <w:r w:rsidRPr="00F96C2E">
        <w:rPr>
          <w:rFonts w:ascii="Tahoma" w:hAnsi="Tahoma" w:cs="Tahoma"/>
          <w:shd w:val="clear" w:color="auto" w:fill="FFFFFF"/>
        </w:rPr>
        <w:t xml:space="preserve">Ing. Magdaléna </w:t>
      </w:r>
      <w:proofErr w:type="spellStart"/>
      <w:r w:rsidRPr="00F96C2E">
        <w:rPr>
          <w:rFonts w:ascii="Tahoma" w:hAnsi="Tahoma" w:cs="Tahoma"/>
          <w:shd w:val="clear" w:color="auto" w:fill="FFFFFF"/>
        </w:rPr>
        <w:t>Lakotová</w:t>
      </w:r>
      <w:proofErr w:type="spellEnd"/>
      <w:r w:rsidRPr="00F96C2E">
        <w:rPr>
          <w:rFonts w:ascii="Tahoma" w:hAnsi="Tahoma" w:cs="Tahoma"/>
          <w:shd w:val="clear" w:color="auto" w:fill="FFFFFF"/>
        </w:rPr>
        <w:t xml:space="preserve"> (predsedníčka RZ od </w:t>
      </w:r>
      <w:r w:rsidRPr="00F96C2E">
        <w:rPr>
          <w:rFonts w:ascii="Tahoma" w:hAnsi="Tahoma" w:cs="Tahoma"/>
        </w:rPr>
        <w:t>11.2.2021</w:t>
      </w:r>
      <w:r w:rsidRPr="00F96C2E">
        <w:rPr>
          <w:rFonts w:ascii="Tahoma" w:hAnsi="Tahoma" w:cs="Tahoma"/>
          <w:shd w:val="clear" w:color="auto" w:fill="FFFFFF"/>
        </w:rPr>
        <w:t>)</w:t>
      </w:r>
    </w:p>
    <w:p w:rsidR="006B5E31" w:rsidRPr="00F96C2E" w:rsidRDefault="006B5E31" w:rsidP="00A16F60">
      <w:pPr>
        <w:pStyle w:val="Normlnywebov"/>
        <w:shd w:val="clear" w:color="auto" w:fill="FFFFFF"/>
        <w:spacing w:before="0" w:beforeAutospacing="0" w:after="160" w:afterAutospacing="0"/>
        <w:contextualSpacing/>
        <w:jc w:val="both"/>
        <w:rPr>
          <w:rFonts w:ascii="Tahoma" w:hAnsi="Tahoma" w:cs="Tahoma"/>
          <w:sz w:val="15"/>
          <w:szCs w:val="15"/>
        </w:rPr>
      </w:pPr>
    </w:p>
    <w:p w:rsidR="006B5E31" w:rsidRPr="00F96C2E" w:rsidRDefault="006B5E31" w:rsidP="00A16F60">
      <w:pPr>
        <w:pStyle w:val="Normlnywebov"/>
        <w:shd w:val="clear" w:color="auto" w:fill="FFFFFF"/>
        <w:spacing w:before="0" w:beforeAutospacing="0" w:after="160" w:afterAutospacing="0"/>
        <w:contextualSpacing/>
        <w:jc w:val="both"/>
        <w:rPr>
          <w:rFonts w:ascii="Tahoma" w:hAnsi="Tahoma" w:cs="Tahoma"/>
          <w:sz w:val="15"/>
          <w:szCs w:val="15"/>
        </w:rPr>
      </w:pPr>
      <w:r w:rsidRPr="00F96C2E">
        <w:rPr>
          <w:rFonts w:ascii="Tahoma" w:hAnsi="Tahoma" w:cs="Tahoma"/>
          <w:sz w:val="15"/>
          <w:szCs w:val="15"/>
        </w:rPr>
        <w:t> </w:t>
      </w:r>
    </w:p>
    <w:p w:rsidR="006B5E31" w:rsidRPr="00F96C2E" w:rsidRDefault="006B5E31" w:rsidP="00A16F60">
      <w:pPr>
        <w:pStyle w:val="Normlnywebov"/>
        <w:shd w:val="clear" w:color="auto" w:fill="FFFFFF"/>
        <w:spacing w:before="0" w:beforeAutospacing="0" w:after="160" w:afterAutospacing="0"/>
        <w:contextualSpacing/>
        <w:jc w:val="both"/>
        <w:rPr>
          <w:rFonts w:ascii="Tahoma" w:hAnsi="Tahoma" w:cs="Tahoma"/>
          <w:sz w:val="15"/>
          <w:szCs w:val="15"/>
        </w:rPr>
      </w:pPr>
      <w:r w:rsidRPr="00F96C2E">
        <w:rPr>
          <w:rFonts w:ascii="Tahoma" w:hAnsi="Tahoma" w:cs="Tahoma"/>
          <w:b/>
          <w:bCs/>
          <w:shd w:val="clear" w:color="auto" w:fill="FFFFFF"/>
        </w:rPr>
        <w:t>III.A</w:t>
      </w:r>
      <w:r w:rsidRPr="00F96C2E">
        <w:rPr>
          <w:rFonts w:ascii="Tahoma" w:hAnsi="Tahoma" w:cs="Tahoma"/>
          <w:shd w:val="clear" w:color="auto" w:fill="FFFFFF"/>
        </w:rPr>
        <w:t xml:space="preserve"> Angelika </w:t>
      </w:r>
      <w:proofErr w:type="spellStart"/>
      <w:r w:rsidRPr="00F96C2E">
        <w:rPr>
          <w:rFonts w:ascii="Tahoma" w:hAnsi="Tahoma" w:cs="Tahoma"/>
          <w:shd w:val="clear" w:color="auto" w:fill="FFFFFF"/>
        </w:rPr>
        <w:t>Krajčovic</w:t>
      </w:r>
      <w:proofErr w:type="spellEnd"/>
    </w:p>
    <w:p w:rsidR="006B5E31" w:rsidRPr="00F96C2E" w:rsidRDefault="006B5E31" w:rsidP="00A16F60">
      <w:pPr>
        <w:pStyle w:val="Normlnywebov"/>
        <w:shd w:val="clear" w:color="auto" w:fill="FFFFFF"/>
        <w:spacing w:before="0" w:beforeAutospacing="0" w:after="160" w:afterAutospacing="0"/>
        <w:contextualSpacing/>
        <w:jc w:val="both"/>
        <w:rPr>
          <w:rFonts w:ascii="Tahoma" w:hAnsi="Tahoma" w:cs="Tahoma"/>
          <w:sz w:val="15"/>
          <w:szCs w:val="15"/>
        </w:rPr>
      </w:pPr>
      <w:r w:rsidRPr="00F96C2E">
        <w:rPr>
          <w:rFonts w:ascii="Tahoma" w:hAnsi="Tahoma" w:cs="Tahoma"/>
          <w:b/>
          <w:bCs/>
          <w:shd w:val="clear" w:color="auto" w:fill="FFFFFF"/>
        </w:rPr>
        <w:t>III.B</w:t>
      </w:r>
      <w:r w:rsidRPr="00F96C2E">
        <w:rPr>
          <w:rFonts w:ascii="Tahoma" w:hAnsi="Tahoma" w:cs="Tahoma"/>
          <w:shd w:val="clear" w:color="auto" w:fill="FFFFFF"/>
        </w:rPr>
        <w:t xml:space="preserve"> PaedDr. Eva </w:t>
      </w:r>
      <w:proofErr w:type="spellStart"/>
      <w:r w:rsidRPr="00F96C2E">
        <w:rPr>
          <w:rFonts w:ascii="Tahoma" w:hAnsi="Tahoma" w:cs="Tahoma"/>
          <w:shd w:val="clear" w:color="auto" w:fill="FFFFFF"/>
        </w:rPr>
        <w:t>Šávoltová</w:t>
      </w:r>
      <w:proofErr w:type="spellEnd"/>
    </w:p>
    <w:p w:rsidR="006B5E31" w:rsidRPr="00F96C2E" w:rsidRDefault="006B5E31" w:rsidP="00A16F60">
      <w:pPr>
        <w:pStyle w:val="Normlnywebov"/>
        <w:shd w:val="clear" w:color="auto" w:fill="FFFFFF"/>
        <w:spacing w:before="0" w:beforeAutospacing="0" w:after="160" w:afterAutospacing="0"/>
        <w:contextualSpacing/>
        <w:jc w:val="both"/>
        <w:rPr>
          <w:rFonts w:ascii="Tahoma" w:hAnsi="Tahoma" w:cs="Tahoma"/>
          <w:sz w:val="15"/>
          <w:szCs w:val="15"/>
        </w:rPr>
      </w:pPr>
      <w:r w:rsidRPr="00F96C2E">
        <w:rPr>
          <w:rFonts w:ascii="Tahoma" w:hAnsi="Tahoma" w:cs="Tahoma"/>
          <w:b/>
          <w:bCs/>
          <w:shd w:val="clear" w:color="auto" w:fill="FFFFFF"/>
        </w:rPr>
        <w:t>III.C</w:t>
      </w:r>
      <w:r w:rsidRPr="00F96C2E">
        <w:rPr>
          <w:rFonts w:ascii="Tahoma" w:hAnsi="Tahoma" w:cs="Tahoma"/>
          <w:shd w:val="clear" w:color="auto" w:fill="FFFFFF"/>
        </w:rPr>
        <w:t xml:space="preserve"> Ing. Roman </w:t>
      </w:r>
      <w:proofErr w:type="spellStart"/>
      <w:r w:rsidRPr="00F96C2E">
        <w:rPr>
          <w:rFonts w:ascii="Tahoma" w:hAnsi="Tahoma" w:cs="Tahoma"/>
          <w:shd w:val="clear" w:color="auto" w:fill="FFFFFF"/>
        </w:rPr>
        <w:t>Reptiš</w:t>
      </w:r>
      <w:proofErr w:type="spellEnd"/>
    </w:p>
    <w:p w:rsidR="006B5E31" w:rsidRPr="00F96C2E" w:rsidRDefault="006B5E31" w:rsidP="00A16F60">
      <w:pPr>
        <w:pStyle w:val="Normlnywebov"/>
        <w:shd w:val="clear" w:color="auto" w:fill="FFFFFF"/>
        <w:spacing w:before="0" w:beforeAutospacing="0" w:after="160" w:afterAutospacing="0"/>
        <w:contextualSpacing/>
        <w:jc w:val="both"/>
        <w:rPr>
          <w:rFonts w:ascii="Tahoma" w:hAnsi="Tahoma" w:cs="Tahoma"/>
          <w:sz w:val="15"/>
          <w:szCs w:val="15"/>
        </w:rPr>
      </w:pPr>
      <w:r w:rsidRPr="00F96C2E">
        <w:rPr>
          <w:rFonts w:ascii="Tahoma" w:hAnsi="Tahoma" w:cs="Tahoma"/>
          <w:b/>
          <w:bCs/>
          <w:shd w:val="clear" w:color="auto" w:fill="FFFFFF"/>
        </w:rPr>
        <w:t>III.D</w:t>
      </w:r>
      <w:r w:rsidRPr="00F96C2E">
        <w:rPr>
          <w:rFonts w:ascii="Tahoma" w:hAnsi="Tahoma" w:cs="Tahoma"/>
          <w:shd w:val="clear" w:color="auto" w:fill="FFFFFF"/>
        </w:rPr>
        <w:t> Pavol </w:t>
      </w:r>
      <w:proofErr w:type="spellStart"/>
      <w:r w:rsidR="00760410">
        <w:fldChar w:fldCharType="begin"/>
      </w:r>
      <w:r w:rsidR="00760410">
        <w:instrText>HYPERLINK "mailto:Jackuliak-pj@fenix.sk"</w:instrText>
      </w:r>
      <w:r w:rsidR="00760410">
        <w:fldChar w:fldCharType="separate"/>
      </w:r>
      <w:r w:rsidRPr="00F96C2E">
        <w:rPr>
          <w:rStyle w:val="Hypertextovprepojenie"/>
          <w:rFonts w:ascii="Tahoma" w:hAnsi="Tahoma" w:cs="Tahoma"/>
          <w:color w:val="auto"/>
          <w:u w:val="none"/>
          <w:shd w:val="clear" w:color="auto" w:fill="FFFFFF"/>
        </w:rPr>
        <w:t>Jackuliak</w:t>
      </w:r>
      <w:proofErr w:type="spellEnd"/>
      <w:r w:rsidR="00760410">
        <w:fldChar w:fldCharType="end"/>
      </w:r>
    </w:p>
    <w:p w:rsidR="006B5E31" w:rsidRPr="00F96C2E" w:rsidRDefault="006B5E31" w:rsidP="00A16F60">
      <w:pPr>
        <w:pStyle w:val="Normlnywebov"/>
        <w:shd w:val="clear" w:color="auto" w:fill="FFFFFF"/>
        <w:spacing w:before="0" w:beforeAutospacing="0" w:after="160" w:afterAutospacing="0"/>
        <w:contextualSpacing/>
        <w:jc w:val="both"/>
        <w:rPr>
          <w:rFonts w:ascii="Tahoma" w:hAnsi="Tahoma" w:cs="Tahoma"/>
          <w:sz w:val="15"/>
          <w:szCs w:val="15"/>
        </w:rPr>
      </w:pPr>
      <w:r w:rsidRPr="00F96C2E">
        <w:rPr>
          <w:rFonts w:ascii="Tahoma" w:hAnsi="Tahoma" w:cs="Tahoma"/>
          <w:sz w:val="15"/>
          <w:szCs w:val="15"/>
        </w:rPr>
        <w:t> </w:t>
      </w:r>
    </w:p>
    <w:p w:rsidR="006B5E31" w:rsidRPr="00F96C2E" w:rsidRDefault="006B5E31" w:rsidP="00A16F60">
      <w:pPr>
        <w:pStyle w:val="Normlnywebov"/>
        <w:shd w:val="clear" w:color="auto" w:fill="FFFFFF"/>
        <w:spacing w:before="0" w:beforeAutospacing="0" w:after="160" w:afterAutospacing="0"/>
        <w:contextualSpacing/>
        <w:jc w:val="both"/>
        <w:rPr>
          <w:rFonts w:ascii="Tahoma" w:hAnsi="Tahoma" w:cs="Tahoma"/>
          <w:sz w:val="15"/>
          <w:szCs w:val="15"/>
        </w:rPr>
      </w:pPr>
      <w:r w:rsidRPr="00F96C2E">
        <w:rPr>
          <w:rFonts w:ascii="Tahoma" w:hAnsi="Tahoma" w:cs="Tahoma"/>
          <w:b/>
          <w:bCs/>
          <w:shd w:val="clear" w:color="auto" w:fill="FFFFFF"/>
        </w:rPr>
        <w:t>IV.A</w:t>
      </w:r>
      <w:r w:rsidRPr="00F96C2E">
        <w:rPr>
          <w:rFonts w:ascii="Tahoma" w:hAnsi="Tahoma" w:cs="Tahoma"/>
          <w:shd w:val="clear" w:color="auto" w:fill="FFFFFF"/>
        </w:rPr>
        <w:t xml:space="preserve"> Katarína </w:t>
      </w:r>
      <w:proofErr w:type="spellStart"/>
      <w:r w:rsidRPr="00F96C2E">
        <w:rPr>
          <w:rFonts w:ascii="Tahoma" w:hAnsi="Tahoma" w:cs="Tahoma"/>
          <w:shd w:val="clear" w:color="auto" w:fill="FFFFFF"/>
        </w:rPr>
        <w:t>Anderson</w:t>
      </w:r>
      <w:proofErr w:type="spellEnd"/>
    </w:p>
    <w:p w:rsidR="006B5E31" w:rsidRPr="00F96C2E" w:rsidRDefault="006B5E31" w:rsidP="00A16F60">
      <w:pPr>
        <w:pStyle w:val="Normlnywebov"/>
        <w:shd w:val="clear" w:color="auto" w:fill="FFFFFF"/>
        <w:spacing w:before="0" w:beforeAutospacing="0" w:after="160" w:afterAutospacing="0"/>
        <w:contextualSpacing/>
        <w:jc w:val="both"/>
        <w:rPr>
          <w:rFonts w:ascii="Tahoma" w:hAnsi="Tahoma" w:cs="Tahoma"/>
          <w:sz w:val="15"/>
          <w:szCs w:val="15"/>
        </w:rPr>
      </w:pPr>
      <w:r w:rsidRPr="00F96C2E">
        <w:rPr>
          <w:rFonts w:ascii="Tahoma" w:hAnsi="Tahoma" w:cs="Tahoma"/>
          <w:b/>
          <w:bCs/>
          <w:shd w:val="clear" w:color="auto" w:fill="FFFFFF"/>
        </w:rPr>
        <w:t>IV.B</w:t>
      </w:r>
      <w:r w:rsidRPr="00F96C2E">
        <w:rPr>
          <w:rFonts w:ascii="Tahoma" w:hAnsi="Tahoma" w:cs="Tahoma"/>
          <w:shd w:val="clear" w:color="auto" w:fill="FFFFFF"/>
        </w:rPr>
        <w:t xml:space="preserve"> Zuzana </w:t>
      </w:r>
      <w:proofErr w:type="spellStart"/>
      <w:r w:rsidRPr="00F96C2E">
        <w:rPr>
          <w:rFonts w:ascii="Tahoma" w:hAnsi="Tahoma" w:cs="Tahoma"/>
          <w:shd w:val="clear" w:color="auto" w:fill="FFFFFF"/>
        </w:rPr>
        <w:t>Dimošová</w:t>
      </w:r>
      <w:proofErr w:type="spellEnd"/>
    </w:p>
    <w:p w:rsidR="006B5E31" w:rsidRPr="00F96C2E" w:rsidRDefault="006B5E31" w:rsidP="00A16F60">
      <w:pPr>
        <w:pStyle w:val="Normlnywebov"/>
        <w:shd w:val="clear" w:color="auto" w:fill="FFFFFF"/>
        <w:spacing w:before="0" w:beforeAutospacing="0" w:after="160" w:afterAutospacing="0"/>
        <w:contextualSpacing/>
        <w:jc w:val="both"/>
        <w:rPr>
          <w:rFonts w:ascii="Tahoma" w:hAnsi="Tahoma" w:cs="Tahoma"/>
          <w:sz w:val="15"/>
          <w:szCs w:val="15"/>
        </w:rPr>
      </w:pPr>
      <w:r w:rsidRPr="00F96C2E">
        <w:rPr>
          <w:rFonts w:ascii="Tahoma" w:hAnsi="Tahoma" w:cs="Tahoma"/>
          <w:b/>
          <w:bCs/>
          <w:shd w:val="clear" w:color="auto" w:fill="FFFFFF"/>
        </w:rPr>
        <w:t>IV.C</w:t>
      </w:r>
      <w:r w:rsidRPr="00F96C2E">
        <w:rPr>
          <w:rFonts w:ascii="Tahoma" w:hAnsi="Tahoma" w:cs="Tahoma"/>
          <w:shd w:val="clear" w:color="auto" w:fill="FFFFFF"/>
        </w:rPr>
        <w:t> </w:t>
      </w:r>
      <w:proofErr w:type="spellStart"/>
      <w:r w:rsidRPr="00F96C2E">
        <w:rPr>
          <w:rFonts w:ascii="Tahoma" w:hAnsi="Tahoma" w:cs="Tahoma"/>
          <w:shd w:val="clear" w:color="auto" w:fill="FFFFFF"/>
        </w:rPr>
        <w:t>MUDr.Diana</w:t>
      </w:r>
      <w:proofErr w:type="spellEnd"/>
      <w:r w:rsidRPr="00F96C2E">
        <w:rPr>
          <w:rFonts w:ascii="Tahoma" w:hAnsi="Tahoma" w:cs="Tahoma"/>
          <w:shd w:val="clear" w:color="auto" w:fill="FFFFFF"/>
        </w:rPr>
        <w:t xml:space="preserve"> </w:t>
      </w:r>
      <w:proofErr w:type="spellStart"/>
      <w:r w:rsidRPr="00F96C2E">
        <w:rPr>
          <w:rFonts w:ascii="Tahoma" w:hAnsi="Tahoma" w:cs="Tahoma"/>
          <w:shd w:val="clear" w:color="auto" w:fill="FFFFFF"/>
        </w:rPr>
        <w:t>Valčuhová</w:t>
      </w:r>
      <w:proofErr w:type="spellEnd"/>
      <w:r w:rsidRPr="00F96C2E">
        <w:rPr>
          <w:rFonts w:ascii="Tahoma" w:hAnsi="Tahoma" w:cs="Tahoma"/>
          <w:shd w:val="clear" w:color="auto" w:fill="FFFFFF"/>
        </w:rPr>
        <w:t xml:space="preserve"> (predsedníčka RZ do 10.2.2021)</w:t>
      </w:r>
    </w:p>
    <w:p w:rsidR="006B5E31" w:rsidRPr="00F96C2E" w:rsidRDefault="006B5E31" w:rsidP="00A16F60">
      <w:pPr>
        <w:pStyle w:val="Normlnywebov"/>
        <w:shd w:val="clear" w:color="auto" w:fill="FFFFFF"/>
        <w:spacing w:before="0" w:beforeAutospacing="0" w:after="160" w:afterAutospacing="0"/>
        <w:contextualSpacing/>
        <w:jc w:val="both"/>
        <w:rPr>
          <w:rFonts w:ascii="Tahoma" w:hAnsi="Tahoma" w:cs="Tahoma"/>
          <w:sz w:val="15"/>
          <w:szCs w:val="15"/>
        </w:rPr>
      </w:pPr>
      <w:r w:rsidRPr="00F96C2E">
        <w:rPr>
          <w:rFonts w:ascii="Tahoma" w:hAnsi="Tahoma" w:cs="Tahoma"/>
          <w:sz w:val="15"/>
          <w:szCs w:val="15"/>
        </w:rPr>
        <w:t> </w:t>
      </w:r>
    </w:p>
    <w:p w:rsidR="006B5E31" w:rsidRPr="00F96C2E" w:rsidRDefault="006B5E31" w:rsidP="00356730">
      <w:pPr>
        <w:spacing w:line="276" w:lineRule="auto"/>
        <w:jc w:val="both"/>
        <w:rPr>
          <w:rFonts w:ascii="Tahoma" w:hAnsi="Tahoma" w:cs="Tahoma"/>
          <w:b/>
          <w:bCs/>
          <w:sz w:val="27"/>
          <w:szCs w:val="27"/>
        </w:rPr>
      </w:pPr>
      <w:r w:rsidRPr="00F96C2E">
        <w:rPr>
          <w:rFonts w:ascii="Tahoma" w:hAnsi="Tahoma" w:cs="Tahoma"/>
          <w:b/>
          <w:bCs/>
          <w:sz w:val="27"/>
          <w:szCs w:val="27"/>
        </w:rPr>
        <w:t>Výchovné poradenstvo</w:t>
      </w:r>
    </w:p>
    <w:p w:rsidR="006B5E31" w:rsidRPr="00F96C2E" w:rsidRDefault="006B5E31" w:rsidP="00DD4914">
      <w:pPr>
        <w:spacing w:line="276" w:lineRule="auto"/>
        <w:jc w:val="both"/>
        <w:rPr>
          <w:rFonts w:ascii="Tahoma" w:hAnsi="Tahoma" w:cs="Tahoma"/>
          <w:lang w:eastAsia="en-US"/>
        </w:rPr>
      </w:pPr>
      <w:r w:rsidRPr="00F96C2E">
        <w:rPr>
          <w:rFonts w:ascii="Tahoma" w:hAnsi="Tahoma" w:cs="Tahoma"/>
          <w:lang w:eastAsia="en-US"/>
        </w:rPr>
        <w:tab/>
        <w:t>V školskom roku 2021/2022 spolupracovala výchovná poradkyňa s </w:t>
      </w:r>
      <w:proofErr w:type="spellStart"/>
      <w:r w:rsidRPr="00F96C2E">
        <w:rPr>
          <w:rFonts w:ascii="Tahoma" w:hAnsi="Tahoma" w:cs="Tahoma"/>
          <w:lang w:eastAsia="en-US"/>
        </w:rPr>
        <w:t>CPPPaP</w:t>
      </w:r>
      <w:proofErr w:type="spellEnd"/>
      <w:r w:rsidRPr="00F96C2E">
        <w:rPr>
          <w:rFonts w:ascii="Tahoma" w:hAnsi="Tahoma" w:cs="Tahoma"/>
          <w:lang w:eastAsia="en-US"/>
        </w:rPr>
        <w:t xml:space="preserve"> v Banskej Bystrici, CVČ Junior, KŠÚ, ICM, </w:t>
      </w:r>
      <w:proofErr w:type="spellStart"/>
      <w:r w:rsidRPr="00F96C2E">
        <w:rPr>
          <w:rFonts w:ascii="Tahoma" w:hAnsi="Tahoma" w:cs="Tahoma"/>
          <w:lang w:eastAsia="en-US"/>
        </w:rPr>
        <w:t>VUDPaP</w:t>
      </w:r>
      <w:proofErr w:type="spellEnd"/>
      <w:r w:rsidRPr="00F96C2E">
        <w:rPr>
          <w:rFonts w:ascii="Tahoma" w:hAnsi="Tahoma" w:cs="Tahoma"/>
          <w:lang w:eastAsia="en-US"/>
        </w:rPr>
        <w:t xml:space="preserve">, OR PZ – Oddelenie prevencie, s organizáciou </w:t>
      </w:r>
      <w:proofErr w:type="spellStart"/>
      <w:r w:rsidRPr="00F96C2E">
        <w:rPr>
          <w:rFonts w:ascii="Tahoma" w:hAnsi="Tahoma" w:cs="Tahoma"/>
          <w:lang w:eastAsia="en-US"/>
        </w:rPr>
        <w:t>Amnesty</w:t>
      </w:r>
      <w:proofErr w:type="spellEnd"/>
      <w:r w:rsidRPr="00F96C2E">
        <w:rPr>
          <w:rFonts w:ascii="Tahoma" w:hAnsi="Tahoma" w:cs="Tahoma"/>
          <w:lang w:eastAsia="en-US"/>
        </w:rPr>
        <w:t xml:space="preserve"> </w:t>
      </w:r>
      <w:proofErr w:type="spellStart"/>
      <w:r w:rsidRPr="00F96C2E">
        <w:rPr>
          <w:rFonts w:ascii="Tahoma" w:hAnsi="Tahoma" w:cs="Tahoma"/>
          <w:lang w:eastAsia="en-US"/>
        </w:rPr>
        <w:t>Internacional</w:t>
      </w:r>
      <w:proofErr w:type="spellEnd"/>
      <w:r w:rsidRPr="00F96C2E">
        <w:rPr>
          <w:rFonts w:ascii="Tahoma" w:hAnsi="Tahoma" w:cs="Tahoma"/>
          <w:lang w:eastAsia="en-US"/>
        </w:rPr>
        <w:t>, Radou študentov mesta BB a ŽŠR/ŠP, UMB, rodičmi problémových žiakov.</w:t>
      </w:r>
    </w:p>
    <w:p w:rsidR="006B5E31" w:rsidRPr="00F96C2E" w:rsidRDefault="006B5E31" w:rsidP="00122D6F">
      <w:pPr>
        <w:spacing w:line="276" w:lineRule="auto"/>
        <w:ind w:firstLine="708"/>
        <w:jc w:val="both"/>
        <w:rPr>
          <w:rFonts w:ascii="Tahoma" w:hAnsi="Tahoma" w:cs="Tahoma"/>
          <w:lang w:eastAsia="en-US"/>
        </w:rPr>
      </w:pPr>
      <w:r w:rsidRPr="00F96C2E">
        <w:rPr>
          <w:rFonts w:ascii="Tahoma" w:hAnsi="Tahoma" w:cs="Tahoma"/>
        </w:rPr>
        <w:t xml:space="preserve">Nie všetky trvalé úlohy z plánu práce boli splnené. Aktivity naplánované pre 1. polrok školského roka neboli zrealizované v plnom rozsahu kvôli prísnym </w:t>
      </w:r>
      <w:proofErr w:type="spellStart"/>
      <w:r w:rsidRPr="00F96C2E">
        <w:rPr>
          <w:rFonts w:ascii="Tahoma" w:hAnsi="Tahoma" w:cs="Tahoma"/>
        </w:rPr>
        <w:t>pandemickým</w:t>
      </w:r>
      <w:proofErr w:type="spellEnd"/>
      <w:r w:rsidRPr="00F96C2E">
        <w:rPr>
          <w:rFonts w:ascii="Tahoma" w:hAnsi="Tahoma" w:cs="Tahoma"/>
        </w:rPr>
        <w:t xml:space="preserve"> opatreniam v mesiacoch október – január (z toho december = dištančné vyučovanie). </w:t>
      </w:r>
    </w:p>
    <w:p w:rsidR="006B5E31" w:rsidRPr="00F96C2E" w:rsidRDefault="006B5E31" w:rsidP="00DD4914">
      <w:pPr>
        <w:spacing w:line="276" w:lineRule="auto"/>
        <w:ind w:firstLine="709"/>
        <w:jc w:val="both"/>
        <w:rPr>
          <w:rFonts w:ascii="Tahoma" w:hAnsi="Tahoma" w:cs="Tahoma"/>
        </w:rPr>
      </w:pPr>
      <w:r w:rsidRPr="00F96C2E">
        <w:rPr>
          <w:rFonts w:ascii="Tahoma" w:hAnsi="Tahoma" w:cs="Tahoma"/>
        </w:rPr>
        <w:t>Z časových úloh boli zrealizované v 1. polroku:</w:t>
      </w:r>
    </w:p>
    <w:p w:rsidR="006B5E31" w:rsidRPr="00F96C2E" w:rsidRDefault="006B5E31" w:rsidP="00DD4914">
      <w:pPr>
        <w:spacing w:line="276" w:lineRule="auto"/>
        <w:ind w:firstLine="709"/>
        <w:jc w:val="both"/>
        <w:rPr>
          <w:rFonts w:ascii="Tahoma" w:hAnsi="Tahoma" w:cs="Tahoma"/>
          <w:bCs/>
          <w:u w:val="single"/>
        </w:rPr>
      </w:pPr>
      <w:r w:rsidRPr="00F96C2E">
        <w:rPr>
          <w:rFonts w:ascii="Tahoma" w:hAnsi="Tahoma" w:cs="Tahoma"/>
          <w:bCs/>
          <w:u w:val="single"/>
        </w:rPr>
        <w:t>1.ročník:</w:t>
      </w:r>
    </w:p>
    <w:p w:rsidR="006B5E31" w:rsidRPr="00F96C2E" w:rsidRDefault="006B5E31" w:rsidP="00DD4914">
      <w:pPr>
        <w:spacing w:line="276" w:lineRule="auto"/>
        <w:ind w:firstLine="709"/>
        <w:jc w:val="both"/>
        <w:rPr>
          <w:rFonts w:ascii="Tahoma" w:hAnsi="Tahoma" w:cs="Tahoma"/>
        </w:rPr>
      </w:pPr>
      <w:r w:rsidRPr="00F96C2E">
        <w:rPr>
          <w:rFonts w:ascii="Tahoma" w:hAnsi="Tahoma" w:cs="Tahoma"/>
          <w:b/>
          <w:bCs/>
        </w:rPr>
        <w:t xml:space="preserve">Spoznajme sa – </w:t>
      </w:r>
      <w:proofErr w:type="spellStart"/>
      <w:r w:rsidRPr="00F96C2E">
        <w:rPr>
          <w:rFonts w:ascii="Tahoma" w:hAnsi="Tahoma" w:cs="Tahoma"/>
          <w:b/>
          <w:bCs/>
        </w:rPr>
        <w:t>adaptačno</w:t>
      </w:r>
      <w:proofErr w:type="spellEnd"/>
      <w:r w:rsidRPr="00F96C2E">
        <w:rPr>
          <w:rFonts w:ascii="Tahoma" w:hAnsi="Tahoma" w:cs="Tahoma"/>
          <w:b/>
          <w:bCs/>
        </w:rPr>
        <w:t xml:space="preserve"> zoznamovacie stretnutie </w:t>
      </w:r>
      <w:r w:rsidRPr="00F96C2E">
        <w:rPr>
          <w:rFonts w:ascii="Tahoma" w:hAnsi="Tahoma" w:cs="Tahoma"/>
        </w:rPr>
        <w:t xml:space="preserve">v spolupráci s CVČ Junior s cieľom uľahčiť žiakom prechod zo ZŠ na SŠ, lepšie sa spoznať v novom triednom kolektíve, zažiť iné situácie než na vyučovacích hodinách, posilniť triedny kolektív neformálnymi aktivitami a zároveň posilniť </w:t>
      </w:r>
      <w:proofErr w:type="spellStart"/>
      <w:r w:rsidRPr="00F96C2E">
        <w:rPr>
          <w:rFonts w:ascii="Tahoma" w:hAnsi="Tahoma" w:cs="Tahoma"/>
        </w:rPr>
        <w:t>postcovidovú</w:t>
      </w:r>
      <w:proofErr w:type="spellEnd"/>
      <w:r w:rsidRPr="00F96C2E">
        <w:rPr>
          <w:rFonts w:ascii="Tahoma" w:hAnsi="Tahoma" w:cs="Tahoma"/>
        </w:rPr>
        <w:t xml:space="preserve"> adaptáciu.</w:t>
      </w:r>
    </w:p>
    <w:p w:rsidR="006B5E31" w:rsidRPr="00F96C2E" w:rsidRDefault="006B5E31" w:rsidP="00DD4914">
      <w:pPr>
        <w:spacing w:line="276" w:lineRule="auto"/>
        <w:ind w:firstLine="709"/>
        <w:jc w:val="both"/>
        <w:rPr>
          <w:rFonts w:ascii="Tahoma" w:hAnsi="Tahoma" w:cs="Tahoma"/>
        </w:rPr>
      </w:pPr>
      <w:r w:rsidRPr="00F96C2E">
        <w:rPr>
          <w:rFonts w:ascii="Tahoma" w:hAnsi="Tahoma" w:cs="Tahoma"/>
          <w:b/>
        </w:rPr>
        <w:t xml:space="preserve">Bezpečnosť na internete SŠ – </w:t>
      </w:r>
      <w:r w:rsidRPr="00F96C2E">
        <w:rPr>
          <w:rFonts w:ascii="Tahoma" w:hAnsi="Tahoma" w:cs="Tahoma"/>
        </w:rPr>
        <w:t>preventívny program organizovaný v spolupráci s </w:t>
      </w:r>
      <w:proofErr w:type="spellStart"/>
      <w:r w:rsidRPr="00F96C2E">
        <w:rPr>
          <w:rFonts w:ascii="Tahoma" w:hAnsi="Tahoma" w:cs="Tahoma"/>
        </w:rPr>
        <w:t>CPPPaP</w:t>
      </w:r>
      <w:proofErr w:type="spellEnd"/>
      <w:r w:rsidRPr="00F96C2E">
        <w:rPr>
          <w:rFonts w:ascii="Tahoma" w:hAnsi="Tahoma" w:cs="Tahoma"/>
        </w:rPr>
        <w:t xml:space="preserve">. </w:t>
      </w:r>
    </w:p>
    <w:p w:rsidR="006B5E31" w:rsidRPr="00F96C2E" w:rsidRDefault="006B5E31" w:rsidP="00DD4914">
      <w:pPr>
        <w:spacing w:line="276" w:lineRule="auto"/>
        <w:ind w:firstLine="709"/>
        <w:jc w:val="both"/>
        <w:rPr>
          <w:rFonts w:ascii="Tahoma" w:hAnsi="Tahoma" w:cs="Tahoma"/>
        </w:rPr>
      </w:pPr>
      <w:r w:rsidRPr="00F96C2E">
        <w:rPr>
          <w:rFonts w:ascii="Tahoma" w:hAnsi="Tahoma" w:cs="Tahoma"/>
          <w:b/>
          <w:bCs/>
        </w:rPr>
        <w:t xml:space="preserve">Krízová intervencia - </w:t>
      </w:r>
      <w:proofErr w:type="spellStart"/>
      <w:r w:rsidRPr="00F96C2E">
        <w:rPr>
          <w:rFonts w:ascii="Tahoma" w:hAnsi="Tahoma" w:cs="Tahoma"/>
        </w:rPr>
        <w:t>workshop</w:t>
      </w:r>
      <w:proofErr w:type="spellEnd"/>
      <w:r w:rsidRPr="00F96C2E">
        <w:rPr>
          <w:rFonts w:ascii="Tahoma" w:hAnsi="Tahoma" w:cs="Tahoma"/>
        </w:rPr>
        <w:t xml:space="preserve"> zrealizovaný 4 pracovníkmi </w:t>
      </w:r>
      <w:proofErr w:type="spellStart"/>
      <w:r w:rsidRPr="00F96C2E">
        <w:rPr>
          <w:rFonts w:ascii="Tahoma" w:hAnsi="Tahoma" w:cs="Tahoma"/>
        </w:rPr>
        <w:t>CPPPaP</w:t>
      </w:r>
      <w:proofErr w:type="spellEnd"/>
      <w:r w:rsidRPr="00F96C2E">
        <w:rPr>
          <w:rFonts w:ascii="Tahoma" w:hAnsi="Tahoma" w:cs="Tahoma"/>
        </w:rPr>
        <w:t xml:space="preserve"> (krízová intervencia pri samovražednom pokuse).</w:t>
      </w:r>
    </w:p>
    <w:p w:rsidR="006B5E31" w:rsidRPr="00F96C2E" w:rsidRDefault="006B5E31" w:rsidP="00122D6F">
      <w:pPr>
        <w:spacing w:line="276" w:lineRule="auto"/>
        <w:ind w:firstLine="709"/>
        <w:jc w:val="both"/>
        <w:rPr>
          <w:rFonts w:ascii="Tahoma" w:hAnsi="Tahoma" w:cs="Tahoma"/>
        </w:rPr>
      </w:pPr>
      <w:r w:rsidRPr="00F96C2E">
        <w:rPr>
          <w:rFonts w:ascii="Tahoma" w:hAnsi="Tahoma" w:cs="Tahoma"/>
        </w:rPr>
        <w:t xml:space="preserve">Aktivity naplánované pre ostatné ročníky neboli zrealizované kvôli prísnym </w:t>
      </w:r>
      <w:proofErr w:type="spellStart"/>
      <w:r w:rsidRPr="00F96C2E">
        <w:rPr>
          <w:rFonts w:ascii="Tahoma" w:hAnsi="Tahoma" w:cs="Tahoma"/>
        </w:rPr>
        <w:t>pandemickým</w:t>
      </w:r>
      <w:proofErr w:type="spellEnd"/>
      <w:r w:rsidRPr="00F96C2E">
        <w:rPr>
          <w:rFonts w:ascii="Tahoma" w:hAnsi="Tahoma" w:cs="Tahoma"/>
        </w:rPr>
        <w:t xml:space="preserve"> opatreniam.</w:t>
      </w:r>
    </w:p>
    <w:p w:rsidR="006B5E31" w:rsidRPr="00F96C2E" w:rsidRDefault="006B5E31" w:rsidP="00122D6F">
      <w:pPr>
        <w:ind w:firstLine="709"/>
        <w:jc w:val="both"/>
        <w:rPr>
          <w:rFonts w:ascii="Tahoma" w:hAnsi="Tahoma" w:cs="Tahoma"/>
        </w:rPr>
      </w:pPr>
      <w:r w:rsidRPr="00F96C2E">
        <w:rPr>
          <w:rFonts w:ascii="Tahoma" w:hAnsi="Tahoma" w:cs="Tahoma"/>
        </w:rPr>
        <w:lastRenderedPageBreak/>
        <w:tab/>
        <w:t>Po uvoľnení opatrení sa v 2. polroku podarilo zrealizovať plánované aktivity:</w:t>
      </w:r>
    </w:p>
    <w:p w:rsidR="006B5E31" w:rsidRPr="00F96C2E" w:rsidRDefault="006B5E31" w:rsidP="00DD4914">
      <w:pPr>
        <w:ind w:firstLine="709"/>
        <w:jc w:val="both"/>
        <w:rPr>
          <w:rFonts w:ascii="Tahoma" w:hAnsi="Tahoma" w:cs="Tahoma"/>
          <w:u w:val="single"/>
        </w:rPr>
      </w:pPr>
      <w:r w:rsidRPr="00F96C2E">
        <w:rPr>
          <w:rFonts w:ascii="Tahoma" w:hAnsi="Tahoma" w:cs="Tahoma"/>
          <w:u w:val="single"/>
        </w:rPr>
        <w:t>1.ročník :</w:t>
      </w:r>
    </w:p>
    <w:p w:rsidR="006B5E31" w:rsidRPr="00F96C2E" w:rsidRDefault="006B5E31" w:rsidP="009229C1">
      <w:pPr>
        <w:spacing w:line="276" w:lineRule="auto"/>
        <w:ind w:firstLine="709"/>
        <w:jc w:val="both"/>
        <w:rPr>
          <w:rFonts w:ascii="Tahoma" w:hAnsi="Tahoma" w:cs="Tahoma"/>
        </w:rPr>
      </w:pPr>
      <w:r w:rsidRPr="00F96C2E">
        <w:rPr>
          <w:rFonts w:ascii="Tahoma" w:hAnsi="Tahoma" w:cs="Tahoma"/>
          <w:b/>
          <w:bCs/>
        </w:rPr>
        <w:t xml:space="preserve">Duševné zdravie - </w:t>
      </w:r>
      <w:proofErr w:type="spellStart"/>
      <w:r w:rsidRPr="00F96C2E">
        <w:rPr>
          <w:rFonts w:ascii="Tahoma" w:hAnsi="Tahoma" w:cs="Tahoma"/>
        </w:rPr>
        <w:t>workshop</w:t>
      </w:r>
      <w:proofErr w:type="spellEnd"/>
      <w:r w:rsidRPr="00F96C2E">
        <w:rPr>
          <w:rFonts w:ascii="Tahoma" w:hAnsi="Tahoma" w:cs="Tahoma"/>
        </w:rPr>
        <w:t xml:space="preserve"> zrealizovaný v spolupráci s </w:t>
      </w:r>
      <w:proofErr w:type="spellStart"/>
      <w:r w:rsidRPr="00F96C2E">
        <w:rPr>
          <w:rFonts w:ascii="Tahoma" w:hAnsi="Tahoma" w:cs="Tahoma"/>
        </w:rPr>
        <w:t>CPPPaP</w:t>
      </w:r>
      <w:proofErr w:type="spellEnd"/>
      <w:r w:rsidRPr="00F96C2E">
        <w:rPr>
          <w:rFonts w:ascii="Tahoma" w:hAnsi="Tahoma" w:cs="Tahoma"/>
        </w:rPr>
        <w:t xml:space="preserve">, ktorého cieľom bola pomoc pri riešení akýchkoľvek psychických problémov žiakov. </w:t>
      </w:r>
    </w:p>
    <w:p w:rsidR="006B5E31" w:rsidRPr="006F3254" w:rsidRDefault="006B5E31" w:rsidP="006F3254">
      <w:pPr>
        <w:spacing w:line="276" w:lineRule="auto"/>
        <w:ind w:firstLine="709"/>
        <w:jc w:val="both"/>
        <w:rPr>
          <w:rFonts w:ascii="Tahoma" w:hAnsi="Tahoma" w:cs="Tahoma"/>
        </w:rPr>
      </w:pPr>
      <w:r w:rsidRPr="00F96C2E">
        <w:rPr>
          <w:rFonts w:ascii="Tahoma" w:hAnsi="Tahoma" w:cs="Tahoma"/>
          <w:b/>
          <w:bCs/>
        </w:rPr>
        <w:t xml:space="preserve">Adaptácia žiakov postihnutých vojnou v školskom prostredí – </w:t>
      </w:r>
      <w:proofErr w:type="spellStart"/>
      <w:r w:rsidRPr="00F96C2E">
        <w:rPr>
          <w:rFonts w:ascii="Tahoma" w:hAnsi="Tahoma" w:cs="Tahoma"/>
          <w:bCs/>
        </w:rPr>
        <w:t>adaptačno</w:t>
      </w:r>
      <w:proofErr w:type="spellEnd"/>
      <w:r w:rsidRPr="00F96C2E">
        <w:rPr>
          <w:rFonts w:ascii="Tahoma" w:hAnsi="Tahoma" w:cs="Tahoma"/>
          <w:bCs/>
        </w:rPr>
        <w:t xml:space="preserve"> podporný </w:t>
      </w:r>
      <w:proofErr w:type="spellStart"/>
      <w:r w:rsidRPr="00F96C2E">
        <w:rPr>
          <w:rFonts w:ascii="Tahoma" w:hAnsi="Tahoma" w:cs="Tahoma"/>
        </w:rPr>
        <w:t>workshop</w:t>
      </w:r>
      <w:proofErr w:type="spellEnd"/>
      <w:r w:rsidRPr="00F96C2E">
        <w:rPr>
          <w:rFonts w:ascii="Tahoma" w:hAnsi="Tahoma" w:cs="Tahoma"/>
        </w:rPr>
        <w:t xml:space="preserve"> zrealizovaný v spolupráci s </w:t>
      </w:r>
      <w:proofErr w:type="spellStart"/>
      <w:r w:rsidRPr="00F96C2E">
        <w:rPr>
          <w:rFonts w:ascii="Tahoma" w:hAnsi="Tahoma" w:cs="Tahoma"/>
        </w:rPr>
        <w:t>CPPPaP</w:t>
      </w:r>
      <w:proofErr w:type="spellEnd"/>
      <w:r w:rsidRPr="00F96C2E">
        <w:rPr>
          <w:rFonts w:ascii="Tahoma" w:hAnsi="Tahoma" w:cs="Tahoma"/>
        </w:rPr>
        <w:t>. Hlavným zámerom tejto aktivity bola urgentná reakcia na vzniknutú medzinárodnú situáciu v súvislosti s ruskou inváziou na</w:t>
      </w:r>
      <w:r w:rsidRPr="00F96C2E">
        <w:t xml:space="preserve"> </w:t>
      </w:r>
      <w:r w:rsidRPr="00F96C2E">
        <w:rPr>
          <w:rFonts w:ascii="Tahoma" w:hAnsi="Tahoma" w:cs="Tahoma"/>
        </w:rPr>
        <w:t>Ukrajine a s cieľom rozvíjať nielen toleranciu a empatiu, ale aj uľahčiť odídencom z Ukrajiny príchod do nového prostredia.</w:t>
      </w:r>
    </w:p>
    <w:p w:rsidR="006B5E31" w:rsidRPr="00F96C2E" w:rsidRDefault="006B5E31" w:rsidP="009229C1">
      <w:pPr>
        <w:spacing w:line="276" w:lineRule="auto"/>
        <w:ind w:firstLine="709"/>
        <w:jc w:val="both"/>
        <w:rPr>
          <w:rFonts w:ascii="Tahoma" w:hAnsi="Tahoma" w:cs="Tahoma"/>
          <w:u w:val="single"/>
        </w:rPr>
      </w:pPr>
      <w:r w:rsidRPr="00F96C2E">
        <w:rPr>
          <w:rFonts w:ascii="Tahoma" w:hAnsi="Tahoma" w:cs="Tahoma"/>
          <w:u w:val="single"/>
        </w:rPr>
        <w:t>3.ročník:</w:t>
      </w:r>
    </w:p>
    <w:p w:rsidR="006B5E31" w:rsidRPr="00F96C2E" w:rsidRDefault="006B5E31" w:rsidP="009229C1">
      <w:pPr>
        <w:spacing w:line="276" w:lineRule="auto"/>
        <w:ind w:firstLine="709"/>
        <w:jc w:val="both"/>
        <w:rPr>
          <w:rFonts w:ascii="Tahoma" w:hAnsi="Tahoma" w:cs="Tahoma"/>
        </w:rPr>
      </w:pPr>
      <w:r w:rsidRPr="00F96C2E">
        <w:rPr>
          <w:rFonts w:ascii="Tahoma" w:hAnsi="Tahoma" w:cs="Tahoma"/>
          <w:b/>
          <w:bCs/>
        </w:rPr>
        <w:t xml:space="preserve">Nikto nie je na predaj </w:t>
      </w:r>
      <w:r w:rsidRPr="00F96C2E">
        <w:rPr>
          <w:rFonts w:ascii="Tahoma" w:hAnsi="Tahoma" w:cs="Tahoma"/>
          <w:bCs/>
        </w:rPr>
        <w:t>– cieľom tejto aktivity realizovanej v spolupráci</w:t>
      </w:r>
      <w:r w:rsidRPr="00F96C2E">
        <w:rPr>
          <w:rFonts w:ascii="Tahoma" w:hAnsi="Tahoma" w:cs="Tahoma"/>
          <w:b/>
          <w:bCs/>
        </w:rPr>
        <w:t xml:space="preserve"> </w:t>
      </w:r>
      <w:r w:rsidRPr="00F96C2E">
        <w:rPr>
          <w:rFonts w:ascii="Tahoma" w:hAnsi="Tahoma" w:cs="Tahoma"/>
          <w:bCs/>
        </w:rPr>
        <w:t>s</w:t>
      </w:r>
      <w:r w:rsidRPr="00F96C2E">
        <w:rPr>
          <w:rFonts w:ascii="Tahoma" w:hAnsi="Tahoma" w:cs="Tahoma"/>
          <w:b/>
          <w:bCs/>
        </w:rPr>
        <w:t xml:space="preserve"> </w:t>
      </w:r>
      <w:r w:rsidRPr="00F96C2E">
        <w:rPr>
          <w:rFonts w:ascii="Tahoma" w:hAnsi="Tahoma" w:cs="Tahoma"/>
        </w:rPr>
        <w:t>CVČ Junior bolo oboznámenie sa s mechanizmom a charakteristickými znakmi obchodovania s ľuďmi, prostredníctvom interaktívnych aktivít sa dozvedieť, ako predchádzať riziku stať sa obchodovanou osobou, ako sa v kritickej situácii správať a kde hľadať v prípade potreby pomoc.</w:t>
      </w:r>
    </w:p>
    <w:p w:rsidR="006B5E31" w:rsidRPr="00F96C2E" w:rsidRDefault="006B5E31" w:rsidP="009229C1">
      <w:pPr>
        <w:spacing w:line="276" w:lineRule="auto"/>
        <w:ind w:firstLine="709"/>
        <w:jc w:val="both"/>
        <w:rPr>
          <w:rFonts w:ascii="Tahoma" w:hAnsi="Tahoma" w:cs="Tahoma"/>
        </w:rPr>
      </w:pPr>
      <w:r w:rsidRPr="00F96C2E">
        <w:rPr>
          <w:rFonts w:ascii="Tahoma" w:hAnsi="Tahoma" w:cs="Tahoma"/>
          <w:u w:val="single"/>
        </w:rPr>
        <w:t>4. ročník</w:t>
      </w:r>
      <w:r w:rsidRPr="00F96C2E">
        <w:rPr>
          <w:rFonts w:ascii="Tahoma" w:hAnsi="Tahoma" w:cs="Tahoma"/>
        </w:rPr>
        <w:t xml:space="preserve"> :</w:t>
      </w:r>
    </w:p>
    <w:p w:rsidR="006B5E31" w:rsidRPr="00F96C2E" w:rsidRDefault="006B5E31" w:rsidP="009229C1">
      <w:pPr>
        <w:spacing w:line="276" w:lineRule="auto"/>
        <w:ind w:firstLine="709"/>
        <w:jc w:val="both"/>
        <w:rPr>
          <w:rFonts w:ascii="Tahoma" w:hAnsi="Tahoma" w:cs="Tahoma"/>
        </w:rPr>
      </w:pPr>
      <w:r w:rsidRPr="00F96C2E">
        <w:rPr>
          <w:rFonts w:ascii="Tahoma" w:hAnsi="Tahoma" w:cs="Tahoma"/>
        </w:rPr>
        <w:t>Aktivity boli realizované kariérnou poradkyňou a týkali sa voľby budúceho povolania.</w:t>
      </w:r>
    </w:p>
    <w:p w:rsidR="006B5E31" w:rsidRPr="00F96C2E" w:rsidRDefault="006B5E31" w:rsidP="009229C1">
      <w:pPr>
        <w:spacing w:line="276" w:lineRule="auto"/>
        <w:ind w:firstLine="709"/>
        <w:jc w:val="both"/>
        <w:rPr>
          <w:rFonts w:ascii="Tahoma" w:hAnsi="Tahoma" w:cs="Tahoma"/>
        </w:rPr>
      </w:pPr>
      <w:r w:rsidRPr="00F96C2E">
        <w:rPr>
          <w:rFonts w:ascii="Tahoma" w:hAnsi="Tahoma" w:cs="Tahoma"/>
        </w:rPr>
        <w:t xml:space="preserve">Pravidelné psychologické poradenstvo viedol psychológ  </w:t>
      </w:r>
      <w:proofErr w:type="spellStart"/>
      <w:r w:rsidRPr="00F96C2E">
        <w:rPr>
          <w:rFonts w:ascii="Tahoma" w:hAnsi="Tahoma" w:cs="Tahoma"/>
        </w:rPr>
        <w:t>CPPPaP</w:t>
      </w:r>
      <w:proofErr w:type="spellEnd"/>
      <w:r w:rsidRPr="00F96C2E">
        <w:rPr>
          <w:rFonts w:ascii="Tahoma" w:hAnsi="Tahoma" w:cs="Tahoma"/>
        </w:rPr>
        <w:t xml:space="preserve">. V priebehu školského roka 2021/2022 bolo v </w:t>
      </w:r>
      <w:proofErr w:type="spellStart"/>
      <w:r w:rsidRPr="00F96C2E">
        <w:rPr>
          <w:rFonts w:ascii="Tahoma" w:hAnsi="Tahoma" w:cs="Tahoma"/>
        </w:rPr>
        <w:t>CPPPaP</w:t>
      </w:r>
      <w:proofErr w:type="spellEnd"/>
      <w:r w:rsidRPr="00F96C2E">
        <w:rPr>
          <w:rFonts w:ascii="Tahoma" w:hAnsi="Tahoma" w:cs="Tahoma"/>
        </w:rPr>
        <w:t xml:space="preserve"> v Banskej Bystrici individuálne vyšetrených trinásť študentov GAS z rôznych dôvodov (vzdelávacie, rodinné, osobnostné a emocionálne problémy) a niekoľkým študentom bolo poskytnuté dlhodobé individuálne psychologické poradenstvo.</w:t>
      </w:r>
    </w:p>
    <w:p w:rsidR="006B5E31" w:rsidRPr="00F96C2E" w:rsidRDefault="006B5E31" w:rsidP="00122D6F">
      <w:pPr>
        <w:spacing w:line="276" w:lineRule="auto"/>
        <w:ind w:firstLine="709"/>
        <w:jc w:val="both"/>
        <w:rPr>
          <w:rFonts w:ascii="Tahoma" w:hAnsi="Tahoma" w:cs="Tahoma"/>
        </w:rPr>
      </w:pPr>
      <w:r w:rsidRPr="00F96C2E">
        <w:rPr>
          <w:rFonts w:ascii="Tahoma" w:hAnsi="Tahoma" w:cs="Tahoma"/>
        </w:rPr>
        <w:t xml:space="preserve">Veľmi pozitívne môžeme hodnotiť aj zintenzívnenie spolupráce medzi Gymnáziom Andreja </w:t>
      </w:r>
      <w:proofErr w:type="spellStart"/>
      <w:r w:rsidRPr="00F96C2E">
        <w:rPr>
          <w:rFonts w:ascii="Tahoma" w:hAnsi="Tahoma" w:cs="Tahoma"/>
        </w:rPr>
        <w:t>Sládkoviča</w:t>
      </w:r>
      <w:proofErr w:type="spellEnd"/>
      <w:r w:rsidRPr="00F96C2E">
        <w:rPr>
          <w:rFonts w:ascii="Tahoma" w:hAnsi="Tahoma" w:cs="Tahoma"/>
        </w:rPr>
        <w:t xml:space="preserve"> a </w:t>
      </w:r>
      <w:proofErr w:type="spellStart"/>
      <w:r w:rsidRPr="00F96C2E">
        <w:rPr>
          <w:rFonts w:ascii="Tahoma" w:hAnsi="Tahoma" w:cs="Tahoma"/>
        </w:rPr>
        <w:t>CPPPaP</w:t>
      </w:r>
      <w:proofErr w:type="spellEnd"/>
      <w:r w:rsidRPr="00F96C2E">
        <w:rPr>
          <w:rFonts w:ascii="Tahoma" w:hAnsi="Tahoma" w:cs="Tahoma"/>
        </w:rPr>
        <w:t xml:space="preserve">,  čo sa prenieslo aj do počtu zrealizovaných aktivít a celkovej spolupráce. Okrem preventívnych programov pre žiakov to boli počas školského roka 2021/2022 konzultácie pre učiteľov, výchovnú poradkyňu a v neposlednom rade aj pre riaditeľku školy. </w:t>
      </w:r>
    </w:p>
    <w:p w:rsidR="006B5E31" w:rsidRPr="00F96C2E" w:rsidRDefault="006B5E31" w:rsidP="00B92EA9">
      <w:pPr>
        <w:spacing w:before="100" w:beforeAutospacing="1" w:after="100" w:afterAutospacing="1"/>
        <w:jc w:val="both"/>
        <w:outlineLvl w:val="2"/>
        <w:rPr>
          <w:rFonts w:ascii="Tahoma" w:hAnsi="Tahoma" w:cs="Tahoma"/>
          <w:b/>
          <w:bCs/>
          <w:sz w:val="27"/>
          <w:szCs w:val="27"/>
        </w:rPr>
      </w:pPr>
      <w:r w:rsidRPr="00F96C2E">
        <w:rPr>
          <w:rFonts w:ascii="Tahoma" w:hAnsi="Tahoma" w:cs="Tahoma"/>
          <w:b/>
          <w:bCs/>
          <w:i/>
          <w:iCs/>
        </w:rPr>
        <w:t>§ 2. ods. 1 d</w:t>
      </w:r>
      <w:r w:rsidRPr="00F96C2E">
        <w:rPr>
          <w:rFonts w:ascii="Tahoma" w:hAnsi="Tahoma" w:cs="Tahoma"/>
          <w:b/>
          <w:bCs/>
          <w:sz w:val="27"/>
          <w:szCs w:val="27"/>
        </w:rPr>
        <w:t>  Počet detí, žiakov alebo poslucháčov</w:t>
      </w:r>
    </w:p>
    <w:p w:rsidR="006B5E31" w:rsidRPr="00F96C2E" w:rsidRDefault="006B5E31" w:rsidP="00B92EA9">
      <w:pPr>
        <w:spacing w:before="100" w:beforeAutospacing="1" w:after="100" w:afterAutospacing="1"/>
        <w:jc w:val="both"/>
        <w:outlineLvl w:val="2"/>
        <w:rPr>
          <w:rFonts w:ascii="Tahoma" w:hAnsi="Tahoma" w:cs="Tahoma"/>
          <w:b/>
          <w:bCs/>
          <w:sz w:val="27"/>
          <w:szCs w:val="27"/>
        </w:rPr>
      </w:pPr>
      <w:r w:rsidRPr="00F96C2E">
        <w:rPr>
          <w:rFonts w:ascii="Tahoma" w:hAnsi="Tahoma" w:cs="Tahoma"/>
          <w:b/>
          <w:bCs/>
          <w:sz w:val="27"/>
          <w:szCs w:val="27"/>
        </w:rPr>
        <w:t>Údaje o počte žiakov</w:t>
      </w:r>
    </w:p>
    <w:p w:rsidR="006B5E31" w:rsidRPr="00F96C2E" w:rsidRDefault="006B5E31" w:rsidP="007D6DF6">
      <w:pPr>
        <w:spacing w:before="100" w:beforeAutospacing="1" w:after="100" w:afterAutospacing="1"/>
        <w:contextualSpacing/>
        <w:rPr>
          <w:rFonts w:ascii="Tahoma" w:hAnsi="Tahoma" w:cs="Tahoma"/>
        </w:rPr>
      </w:pPr>
      <w:r w:rsidRPr="00F96C2E">
        <w:rPr>
          <w:rFonts w:ascii="Tahoma" w:hAnsi="Tahoma" w:cs="Tahoma"/>
        </w:rPr>
        <w:t>Počet žiakov školy: </w:t>
      </w:r>
      <w:r w:rsidRPr="00F96C2E">
        <w:rPr>
          <w:rFonts w:ascii="Tahoma" w:hAnsi="Tahoma" w:cs="Tahoma"/>
          <w:b/>
          <w:bCs/>
        </w:rPr>
        <w:t>448</w:t>
      </w:r>
    </w:p>
    <w:p w:rsidR="006B5E31" w:rsidRPr="00F96C2E" w:rsidRDefault="006B5E31" w:rsidP="00004044">
      <w:pPr>
        <w:spacing w:before="100" w:beforeAutospacing="1" w:after="100" w:afterAutospacing="1"/>
        <w:contextualSpacing/>
        <w:jc w:val="both"/>
        <w:rPr>
          <w:rFonts w:ascii="Tahoma" w:hAnsi="Tahoma" w:cs="Tahoma"/>
        </w:rPr>
      </w:pPr>
      <w:r w:rsidRPr="00F96C2E">
        <w:rPr>
          <w:rFonts w:ascii="Tahoma" w:hAnsi="Tahoma" w:cs="Tahoma"/>
        </w:rPr>
        <w:t>Počet tried: </w:t>
      </w:r>
      <w:r w:rsidRPr="00F96C2E">
        <w:rPr>
          <w:rFonts w:ascii="Tahoma" w:hAnsi="Tahoma" w:cs="Tahoma"/>
          <w:b/>
          <w:bCs/>
        </w:rPr>
        <w:t>15</w:t>
      </w:r>
    </w:p>
    <w:p w:rsidR="006B5E31" w:rsidRPr="00F96C2E" w:rsidRDefault="006B5E31" w:rsidP="00004044">
      <w:pPr>
        <w:spacing w:before="100" w:beforeAutospacing="1" w:after="100" w:afterAutospacing="1"/>
        <w:contextualSpacing/>
        <w:jc w:val="both"/>
        <w:rPr>
          <w:rFonts w:ascii="Tahoma" w:hAnsi="Tahoma" w:cs="Tahoma"/>
        </w:rPr>
      </w:pPr>
    </w:p>
    <w:p w:rsidR="00B86262" w:rsidRDefault="00B86262" w:rsidP="00F22464">
      <w:pPr>
        <w:spacing w:before="100" w:beforeAutospacing="1" w:after="100" w:afterAutospacing="1"/>
        <w:rPr>
          <w:rFonts w:ascii="Tahoma" w:hAnsi="Tahoma" w:cs="Tahoma"/>
          <w:u w:val="single"/>
        </w:rPr>
      </w:pPr>
    </w:p>
    <w:p w:rsidR="00B86262" w:rsidRDefault="00B86262" w:rsidP="00F22464">
      <w:pPr>
        <w:spacing w:before="100" w:beforeAutospacing="1" w:after="100" w:afterAutospacing="1"/>
        <w:rPr>
          <w:rFonts w:ascii="Tahoma" w:hAnsi="Tahoma" w:cs="Tahoma"/>
          <w:u w:val="single"/>
        </w:rPr>
      </w:pPr>
    </w:p>
    <w:p w:rsidR="00B86262" w:rsidRDefault="00B86262" w:rsidP="00F22464">
      <w:pPr>
        <w:spacing w:before="100" w:beforeAutospacing="1" w:after="100" w:afterAutospacing="1"/>
        <w:rPr>
          <w:rFonts w:ascii="Tahoma" w:hAnsi="Tahoma" w:cs="Tahoma"/>
          <w:u w:val="single"/>
        </w:rPr>
      </w:pPr>
    </w:p>
    <w:p w:rsidR="00B86262" w:rsidRDefault="00B86262" w:rsidP="00F22464">
      <w:pPr>
        <w:spacing w:before="100" w:beforeAutospacing="1" w:after="100" w:afterAutospacing="1"/>
        <w:rPr>
          <w:rFonts w:ascii="Tahoma" w:hAnsi="Tahoma" w:cs="Tahoma"/>
          <w:u w:val="single"/>
        </w:rPr>
      </w:pPr>
    </w:p>
    <w:p w:rsidR="006B5E31" w:rsidRPr="00F96C2E" w:rsidRDefault="006B5E31" w:rsidP="00F22464">
      <w:pPr>
        <w:spacing w:before="100" w:beforeAutospacing="1" w:after="100" w:afterAutospacing="1"/>
        <w:rPr>
          <w:rFonts w:ascii="Tahoma" w:hAnsi="Tahoma" w:cs="Tahoma"/>
          <w:u w:val="single"/>
        </w:rPr>
      </w:pPr>
      <w:r w:rsidRPr="00F96C2E">
        <w:rPr>
          <w:rFonts w:ascii="Tahoma" w:hAnsi="Tahoma" w:cs="Tahoma"/>
          <w:u w:val="single"/>
        </w:rPr>
        <w:lastRenderedPageBreak/>
        <w:t>Podrobnejšie informácie:</w:t>
      </w:r>
    </w:p>
    <w:tbl>
      <w:tblPr>
        <w:tblW w:w="0" w:type="auto"/>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5" w:type="dxa"/>
          <w:left w:w="15" w:type="dxa"/>
          <w:bottom w:w="15" w:type="dxa"/>
          <w:right w:w="15" w:type="dxa"/>
        </w:tblCellMar>
        <w:tblLook w:val="00A0"/>
      </w:tblPr>
      <w:tblGrid>
        <w:gridCol w:w="851"/>
        <w:gridCol w:w="1609"/>
        <w:gridCol w:w="1541"/>
      </w:tblGrid>
      <w:tr w:rsidR="00F96C2E" w:rsidRPr="00F96C2E" w:rsidTr="008D6D69">
        <w:trPr>
          <w:tblCellSpacing w:w="0" w:type="dxa"/>
        </w:trPr>
        <w:tc>
          <w:tcPr>
            <w:tcW w:w="0" w:type="auto"/>
            <w:vAlign w:val="center"/>
          </w:tcPr>
          <w:p w:rsidR="006B5E31" w:rsidRPr="00F96C2E" w:rsidRDefault="006B5E31" w:rsidP="0024775D">
            <w:pPr>
              <w:rPr>
                <w:rFonts w:ascii="Tahoma" w:hAnsi="Tahoma" w:cs="Tahoma"/>
                <w:b/>
                <w:bCs/>
              </w:rPr>
            </w:pPr>
            <w:r w:rsidRPr="00F96C2E">
              <w:rPr>
                <w:rFonts w:ascii="Tahoma" w:hAnsi="Tahoma" w:cs="Tahoma"/>
                <w:b/>
                <w:bCs/>
              </w:rPr>
              <w:t>Trieda</w:t>
            </w:r>
          </w:p>
        </w:tc>
        <w:tc>
          <w:tcPr>
            <w:tcW w:w="0" w:type="auto"/>
            <w:vAlign w:val="center"/>
          </w:tcPr>
          <w:p w:rsidR="006B5E31" w:rsidRPr="00F96C2E" w:rsidRDefault="006B5E31" w:rsidP="0024775D">
            <w:pPr>
              <w:rPr>
                <w:rFonts w:ascii="Tahoma" w:hAnsi="Tahoma" w:cs="Tahoma"/>
                <w:b/>
                <w:bCs/>
              </w:rPr>
            </w:pPr>
            <w:r w:rsidRPr="00F96C2E">
              <w:rPr>
                <w:rFonts w:ascii="Tahoma" w:hAnsi="Tahoma" w:cs="Tahoma"/>
                <w:b/>
                <w:bCs/>
              </w:rPr>
              <w:t>Počet žiakov</w:t>
            </w:r>
          </w:p>
        </w:tc>
        <w:tc>
          <w:tcPr>
            <w:tcW w:w="0" w:type="auto"/>
            <w:vAlign w:val="center"/>
          </w:tcPr>
          <w:p w:rsidR="006B5E31" w:rsidRPr="00F96C2E" w:rsidRDefault="006B5E31" w:rsidP="0024775D">
            <w:pPr>
              <w:jc w:val="center"/>
              <w:rPr>
                <w:rFonts w:ascii="Tahoma" w:hAnsi="Tahoma" w:cs="Tahoma"/>
                <w:b/>
                <w:bCs/>
              </w:rPr>
            </w:pPr>
            <w:r w:rsidRPr="00F96C2E">
              <w:rPr>
                <w:rFonts w:ascii="Tahoma" w:hAnsi="Tahoma" w:cs="Tahoma"/>
                <w:b/>
                <w:bCs/>
              </w:rPr>
              <w:t>z toho ŠVVP</w:t>
            </w:r>
          </w:p>
        </w:tc>
      </w:tr>
      <w:tr w:rsidR="00F96C2E" w:rsidRPr="00F96C2E" w:rsidTr="008D6D69">
        <w:trPr>
          <w:tblCellSpacing w:w="0" w:type="dxa"/>
        </w:trPr>
        <w:tc>
          <w:tcPr>
            <w:tcW w:w="0" w:type="auto"/>
            <w:shd w:val="clear" w:color="auto" w:fill="E9F7FF"/>
            <w:vAlign w:val="center"/>
          </w:tcPr>
          <w:p w:rsidR="006B5E31" w:rsidRPr="00F96C2E" w:rsidRDefault="006B5E31" w:rsidP="0024775D">
            <w:pPr>
              <w:rPr>
                <w:rFonts w:ascii="Tahoma" w:hAnsi="Tahoma" w:cs="Tahoma"/>
              </w:rPr>
            </w:pPr>
            <w:r w:rsidRPr="00F96C2E">
              <w:rPr>
                <w:rFonts w:ascii="Tahoma" w:hAnsi="Tahoma" w:cs="Tahoma"/>
                <w:b/>
                <w:bCs/>
              </w:rPr>
              <w:t>I.A</w:t>
            </w:r>
          </w:p>
        </w:tc>
        <w:tc>
          <w:tcPr>
            <w:tcW w:w="0" w:type="auto"/>
            <w:shd w:val="clear" w:color="auto" w:fill="E9F7FF"/>
            <w:vAlign w:val="center"/>
          </w:tcPr>
          <w:p w:rsidR="006B5E31" w:rsidRPr="00F96C2E" w:rsidRDefault="006B5E31" w:rsidP="0024775D">
            <w:pPr>
              <w:rPr>
                <w:rFonts w:ascii="Tahoma" w:hAnsi="Tahoma" w:cs="Tahoma"/>
              </w:rPr>
            </w:pPr>
            <w:r w:rsidRPr="00F96C2E">
              <w:rPr>
                <w:rFonts w:ascii="Tahoma" w:hAnsi="Tahoma" w:cs="Tahoma"/>
              </w:rPr>
              <w:t>32</w:t>
            </w:r>
          </w:p>
        </w:tc>
        <w:tc>
          <w:tcPr>
            <w:tcW w:w="0" w:type="auto"/>
            <w:shd w:val="clear" w:color="auto" w:fill="E9F7FF"/>
            <w:vAlign w:val="center"/>
          </w:tcPr>
          <w:p w:rsidR="006B5E31" w:rsidRPr="00F96C2E" w:rsidRDefault="006B5E31" w:rsidP="0024775D">
            <w:pPr>
              <w:rPr>
                <w:rFonts w:ascii="Tahoma" w:hAnsi="Tahoma" w:cs="Tahoma"/>
              </w:rPr>
            </w:pPr>
            <w:r w:rsidRPr="00F96C2E">
              <w:rPr>
                <w:rFonts w:ascii="Tahoma" w:hAnsi="Tahoma" w:cs="Tahoma"/>
              </w:rPr>
              <w:t> </w:t>
            </w:r>
          </w:p>
        </w:tc>
      </w:tr>
      <w:tr w:rsidR="00F96C2E" w:rsidRPr="00F96C2E" w:rsidTr="008D6D69">
        <w:trPr>
          <w:tblCellSpacing w:w="0" w:type="dxa"/>
        </w:trPr>
        <w:tc>
          <w:tcPr>
            <w:tcW w:w="0" w:type="auto"/>
            <w:shd w:val="clear" w:color="auto" w:fill="D3E8FC"/>
            <w:vAlign w:val="center"/>
          </w:tcPr>
          <w:p w:rsidR="006B5E31" w:rsidRPr="00F96C2E" w:rsidRDefault="006B5E31" w:rsidP="0024775D">
            <w:pPr>
              <w:rPr>
                <w:rFonts w:ascii="Tahoma" w:hAnsi="Tahoma" w:cs="Tahoma"/>
              </w:rPr>
            </w:pPr>
            <w:r w:rsidRPr="00F96C2E">
              <w:rPr>
                <w:rFonts w:ascii="Tahoma" w:hAnsi="Tahoma" w:cs="Tahoma"/>
                <w:b/>
                <w:bCs/>
              </w:rPr>
              <w:t>I.B</w:t>
            </w:r>
          </w:p>
        </w:tc>
        <w:tc>
          <w:tcPr>
            <w:tcW w:w="0" w:type="auto"/>
            <w:shd w:val="clear" w:color="auto" w:fill="D3E8FC"/>
            <w:vAlign w:val="center"/>
          </w:tcPr>
          <w:p w:rsidR="006B5E31" w:rsidRPr="00F96C2E" w:rsidRDefault="006B5E31" w:rsidP="0024775D">
            <w:pPr>
              <w:rPr>
                <w:rFonts w:ascii="Tahoma" w:hAnsi="Tahoma" w:cs="Tahoma"/>
              </w:rPr>
            </w:pPr>
            <w:r w:rsidRPr="00F96C2E">
              <w:rPr>
                <w:rFonts w:ascii="Tahoma" w:hAnsi="Tahoma" w:cs="Tahoma"/>
              </w:rPr>
              <w:t>29</w:t>
            </w:r>
          </w:p>
        </w:tc>
        <w:tc>
          <w:tcPr>
            <w:tcW w:w="0" w:type="auto"/>
            <w:shd w:val="clear" w:color="auto" w:fill="D3E8FC"/>
            <w:vAlign w:val="center"/>
          </w:tcPr>
          <w:p w:rsidR="006B5E31" w:rsidRPr="00F96C2E" w:rsidRDefault="006B5E31" w:rsidP="0024775D">
            <w:pPr>
              <w:rPr>
                <w:rFonts w:ascii="Tahoma" w:hAnsi="Tahoma" w:cs="Tahoma"/>
              </w:rPr>
            </w:pPr>
            <w:r w:rsidRPr="00F96C2E">
              <w:rPr>
                <w:rFonts w:ascii="Tahoma" w:hAnsi="Tahoma" w:cs="Tahoma"/>
              </w:rPr>
              <w:t> </w:t>
            </w:r>
          </w:p>
        </w:tc>
      </w:tr>
      <w:tr w:rsidR="00F96C2E" w:rsidRPr="00F96C2E" w:rsidTr="008D6D69">
        <w:trPr>
          <w:tblCellSpacing w:w="0" w:type="dxa"/>
        </w:trPr>
        <w:tc>
          <w:tcPr>
            <w:tcW w:w="0" w:type="auto"/>
            <w:shd w:val="clear" w:color="auto" w:fill="E9F7FF"/>
            <w:vAlign w:val="center"/>
          </w:tcPr>
          <w:p w:rsidR="006B5E31" w:rsidRPr="00F96C2E" w:rsidRDefault="006B5E31" w:rsidP="0024775D">
            <w:pPr>
              <w:rPr>
                <w:rFonts w:ascii="Tahoma" w:hAnsi="Tahoma" w:cs="Tahoma"/>
              </w:rPr>
            </w:pPr>
            <w:r w:rsidRPr="00F96C2E">
              <w:rPr>
                <w:rFonts w:ascii="Tahoma" w:hAnsi="Tahoma" w:cs="Tahoma"/>
                <w:b/>
                <w:bCs/>
              </w:rPr>
              <w:t>I.C</w:t>
            </w:r>
          </w:p>
        </w:tc>
        <w:tc>
          <w:tcPr>
            <w:tcW w:w="0" w:type="auto"/>
            <w:shd w:val="clear" w:color="auto" w:fill="E9F7FF"/>
            <w:vAlign w:val="center"/>
          </w:tcPr>
          <w:p w:rsidR="006B5E31" w:rsidRPr="00F96C2E" w:rsidRDefault="006B5E31" w:rsidP="0024775D">
            <w:pPr>
              <w:rPr>
                <w:rFonts w:ascii="Tahoma" w:hAnsi="Tahoma" w:cs="Tahoma"/>
              </w:rPr>
            </w:pPr>
            <w:r w:rsidRPr="00F96C2E">
              <w:rPr>
                <w:rFonts w:ascii="Tahoma" w:hAnsi="Tahoma" w:cs="Tahoma"/>
              </w:rPr>
              <w:t>28</w:t>
            </w:r>
          </w:p>
        </w:tc>
        <w:tc>
          <w:tcPr>
            <w:tcW w:w="0" w:type="auto"/>
            <w:shd w:val="clear" w:color="auto" w:fill="E9F7FF"/>
            <w:vAlign w:val="center"/>
          </w:tcPr>
          <w:p w:rsidR="006B5E31" w:rsidRPr="00F96C2E" w:rsidRDefault="006B5E31" w:rsidP="0024775D">
            <w:pPr>
              <w:rPr>
                <w:rFonts w:ascii="Tahoma" w:hAnsi="Tahoma" w:cs="Tahoma"/>
              </w:rPr>
            </w:pPr>
            <w:r w:rsidRPr="00F96C2E">
              <w:rPr>
                <w:rFonts w:ascii="Tahoma" w:hAnsi="Tahoma" w:cs="Tahoma"/>
              </w:rPr>
              <w:t> </w:t>
            </w:r>
          </w:p>
        </w:tc>
      </w:tr>
      <w:tr w:rsidR="00F96C2E" w:rsidRPr="00F96C2E" w:rsidTr="008D6D69">
        <w:trPr>
          <w:tblCellSpacing w:w="0" w:type="dxa"/>
        </w:trPr>
        <w:tc>
          <w:tcPr>
            <w:tcW w:w="0" w:type="auto"/>
            <w:shd w:val="clear" w:color="auto" w:fill="D3E8FC"/>
            <w:vAlign w:val="center"/>
          </w:tcPr>
          <w:p w:rsidR="006B5E31" w:rsidRPr="00F96C2E" w:rsidRDefault="006B5E31" w:rsidP="0024775D">
            <w:pPr>
              <w:rPr>
                <w:rFonts w:ascii="Tahoma" w:hAnsi="Tahoma" w:cs="Tahoma"/>
              </w:rPr>
            </w:pPr>
            <w:r w:rsidRPr="00F96C2E">
              <w:rPr>
                <w:rFonts w:ascii="Tahoma" w:hAnsi="Tahoma" w:cs="Tahoma"/>
                <w:b/>
                <w:bCs/>
              </w:rPr>
              <w:t>I.D</w:t>
            </w:r>
          </w:p>
        </w:tc>
        <w:tc>
          <w:tcPr>
            <w:tcW w:w="0" w:type="auto"/>
            <w:shd w:val="clear" w:color="auto" w:fill="D3E8FC"/>
            <w:vAlign w:val="center"/>
          </w:tcPr>
          <w:p w:rsidR="006B5E31" w:rsidRPr="00F96C2E" w:rsidRDefault="006B5E31" w:rsidP="0024775D">
            <w:pPr>
              <w:rPr>
                <w:rFonts w:ascii="Tahoma" w:hAnsi="Tahoma" w:cs="Tahoma"/>
              </w:rPr>
            </w:pPr>
            <w:r w:rsidRPr="00F96C2E">
              <w:rPr>
                <w:rFonts w:ascii="Tahoma" w:hAnsi="Tahoma" w:cs="Tahoma"/>
              </w:rPr>
              <w:t>30</w:t>
            </w:r>
          </w:p>
        </w:tc>
        <w:tc>
          <w:tcPr>
            <w:tcW w:w="0" w:type="auto"/>
            <w:shd w:val="clear" w:color="auto" w:fill="D3E8FC"/>
            <w:vAlign w:val="center"/>
          </w:tcPr>
          <w:p w:rsidR="006B5E31" w:rsidRPr="00F96C2E" w:rsidRDefault="006B5E31" w:rsidP="0024775D">
            <w:pPr>
              <w:rPr>
                <w:rFonts w:ascii="Tahoma" w:hAnsi="Tahoma" w:cs="Tahoma"/>
              </w:rPr>
            </w:pPr>
            <w:r w:rsidRPr="00F96C2E">
              <w:rPr>
                <w:rFonts w:ascii="Tahoma" w:hAnsi="Tahoma" w:cs="Tahoma"/>
              </w:rPr>
              <w:t> 1</w:t>
            </w:r>
          </w:p>
        </w:tc>
      </w:tr>
      <w:tr w:rsidR="00F96C2E" w:rsidRPr="00F96C2E" w:rsidTr="008D6D69">
        <w:trPr>
          <w:tblCellSpacing w:w="0" w:type="dxa"/>
        </w:trPr>
        <w:tc>
          <w:tcPr>
            <w:tcW w:w="0" w:type="auto"/>
            <w:shd w:val="clear" w:color="auto" w:fill="E9F7FF"/>
            <w:vAlign w:val="center"/>
          </w:tcPr>
          <w:p w:rsidR="006B5E31" w:rsidRPr="00F96C2E" w:rsidRDefault="006B5E31" w:rsidP="0024775D">
            <w:pPr>
              <w:rPr>
                <w:rFonts w:ascii="Tahoma" w:hAnsi="Tahoma" w:cs="Tahoma"/>
              </w:rPr>
            </w:pPr>
            <w:r w:rsidRPr="00F96C2E">
              <w:rPr>
                <w:rFonts w:ascii="Tahoma" w:hAnsi="Tahoma" w:cs="Tahoma"/>
                <w:b/>
                <w:bCs/>
              </w:rPr>
              <w:t>II.A</w:t>
            </w:r>
          </w:p>
        </w:tc>
        <w:tc>
          <w:tcPr>
            <w:tcW w:w="0" w:type="auto"/>
            <w:shd w:val="clear" w:color="auto" w:fill="E9F7FF"/>
            <w:vAlign w:val="center"/>
          </w:tcPr>
          <w:p w:rsidR="006B5E31" w:rsidRPr="00F96C2E" w:rsidRDefault="006B5E31" w:rsidP="0024775D">
            <w:pPr>
              <w:rPr>
                <w:rFonts w:ascii="Tahoma" w:hAnsi="Tahoma" w:cs="Tahoma"/>
              </w:rPr>
            </w:pPr>
            <w:r w:rsidRPr="00F96C2E">
              <w:rPr>
                <w:rFonts w:ascii="Tahoma" w:hAnsi="Tahoma" w:cs="Tahoma"/>
              </w:rPr>
              <w:t>30</w:t>
            </w:r>
          </w:p>
        </w:tc>
        <w:tc>
          <w:tcPr>
            <w:tcW w:w="0" w:type="auto"/>
            <w:shd w:val="clear" w:color="auto" w:fill="E9F7FF"/>
            <w:vAlign w:val="center"/>
          </w:tcPr>
          <w:p w:rsidR="006B5E31" w:rsidRPr="00F96C2E" w:rsidRDefault="006B5E31" w:rsidP="0024775D">
            <w:pPr>
              <w:rPr>
                <w:rFonts w:ascii="Tahoma" w:hAnsi="Tahoma" w:cs="Tahoma"/>
              </w:rPr>
            </w:pPr>
            <w:r w:rsidRPr="00F96C2E">
              <w:rPr>
                <w:rFonts w:ascii="Tahoma" w:hAnsi="Tahoma" w:cs="Tahoma"/>
              </w:rPr>
              <w:t> 1</w:t>
            </w:r>
          </w:p>
        </w:tc>
      </w:tr>
      <w:tr w:rsidR="00F96C2E" w:rsidRPr="00F96C2E" w:rsidTr="008D6D69">
        <w:trPr>
          <w:tblCellSpacing w:w="0" w:type="dxa"/>
        </w:trPr>
        <w:tc>
          <w:tcPr>
            <w:tcW w:w="0" w:type="auto"/>
            <w:shd w:val="clear" w:color="auto" w:fill="D3E8FC"/>
            <w:vAlign w:val="center"/>
          </w:tcPr>
          <w:p w:rsidR="006B5E31" w:rsidRPr="00F96C2E" w:rsidRDefault="006B5E31" w:rsidP="0024775D">
            <w:pPr>
              <w:rPr>
                <w:rFonts w:ascii="Tahoma" w:hAnsi="Tahoma" w:cs="Tahoma"/>
              </w:rPr>
            </w:pPr>
            <w:r w:rsidRPr="00F96C2E">
              <w:rPr>
                <w:rFonts w:ascii="Tahoma" w:hAnsi="Tahoma" w:cs="Tahoma"/>
                <w:b/>
                <w:bCs/>
              </w:rPr>
              <w:t>II.B</w:t>
            </w:r>
          </w:p>
        </w:tc>
        <w:tc>
          <w:tcPr>
            <w:tcW w:w="0" w:type="auto"/>
            <w:shd w:val="clear" w:color="auto" w:fill="D3E8FC"/>
            <w:vAlign w:val="center"/>
          </w:tcPr>
          <w:p w:rsidR="006B5E31" w:rsidRPr="00F96C2E" w:rsidRDefault="006B5E31" w:rsidP="0024775D">
            <w:pPr>
              <w:rPr>
                <w:rFonts w:ascii="Tahoma" w:hAnsi="Tahoma" w:cs="Tahoma"/>
              </w:rPr>
            </w:pPr>
            <w:r w:rsidRPr="00F96C2E">
              <w:rPr>
                <w:rFonts w:ascii="Tahoma" w:hAnsi="Tahoma" w:cs="Tahoma"/>
              </w:rPr>
              <w:t>31</w:t>
            </w:r>
          </w:p>
        </w:tc>
        <w:tc>
          <w:tcPr>
            <w:tcW w:w="0" w:type="auto"/>
            <w:shd w:val="clear" w:color="auto" w:fill="D3E8FC"/>
            <w:vAlign w:val="center"/>
          </w:tcPr>
          <w:p w:rsidR="006B5E31" w:rsidRPr="00F96C2E" w:rsidRDefault="006B5E31" w:rsidP="0024775D">
            <w:pPr>
              <w:rPr>
                <w:rFonts w:ascii="Tahoma" w:hAnsi="Tahoma" w:cs="Tahoma"/>
              </w:rPr>
            </w:pPr>
            <w:r w:rsidRPr="00F96C2E">
              <w:rPr>
                <w:rFonts w:ascii="Tahoma" w:hAnsi="Tahoma" w:cs="Tahoma"/>
              </w:rPr>
              <w:t> </w:t>
            </w:r>
          </w:p>
        </w:tc>
      </w:tr>
      <w:tr w:rsidR="00F96C2E" w:rsidRPr="00F96C2E" w:rsidTr="008D6D69">
        <w:trPr>
          <w:tblCellSpacing w:w="0" w:type="dxa"/>
        </w:trPr>
        <w:tc>
          <w:tcPr>
            <w:tcW w:w="0" w:type="auto"/>
            <w:shd w:val="clear" w:color="auto" w:fill="E9F7FF"/>
            <w:vAlign w:val="center"/>
          </w:tcPr>
          <w:p w:rsidR="006B5E31" w:rsidRPr="00F96C2E" w:rsidRDefault="006B5E31" w:rsidP="0024775D">
            <w:pPr>
              <w:rPr>
                <w:rFonts w:ascii="Tahoma" w:hAnsi="Tahoma" w:cs="Tahoma"/>
              </w:rPr>
            </w:pPr>
            <w:r w:rsidRPr="00F96C2E">
              <w:rPr>
                <w:rFonts w:ascii="Tahoma" w:hAnsi="Tahoma" w:cs="Tahoma"/>
                <w:b/>
                <w:bCs/>
              </w:rPr>
              <w:t>II.C</w:t>
            </w:r>
          </w:p>
        </w:tc>
        <w:tc>
          <w:tcPr>
            <w:tcW w:w="0" w:type="auto"/>
            <w:shd w:val="clear" w:color="auto" w:fill="E9F7FF"/>
            <w:vAlign w:val="center"/>
          </w:tcPr>
          <w:p w:rsidR="006B5E31" w:rsidRPr="00F96C2E" w:rsidRDefault="006B5E31" w:rsidP="0024775D">
            <w:pPr>
              <w:rPr>
                <w:rFonts w:ascii="Tahoma" w:hAnsi="Tahoma" w:cs="Tahoma"/>
              </w:rPr>
            </w:pPr>
            <w:r w:rsidRPr="00F96C2E">
              <w:rPr>
                <w:rFonts w:ascii="Tahoma" w:hAnsi="Tahoma" w:cs="Tahoma"/>
              </w:rPr>
              <w:t>27</w:t>
            </w:r>
          </w:p>
        </w:tc>
        <w:tc>
          <w:tcPr>
            <w:tcW w:w="0" w:type="auto"/>
            <w:shd w:val="clear" w:color="auto" w:fill="E9F7FF"/>
            <w:vAlign w:val="center"/>
          </w:tcPr>
          <w:p w:rsidR="006B5E31" w:rsidRPr="00F96C2E" w:rsidRDefault="006B5E31" w:rsidP="0024775D">
            <w:pPr>
              <w:rPr>
                <w:rFonts w:ascii="Tahoma" w:hAnsi="Tahoma" w:cs="Tahoma"/>
              </w:rPr>
            </w:pPr>
            <w:r w:rsidRPr="00F96C2E">
              <w:rPr>
                <w:rFonts w:ascii="Tahoma" w:hAnsi="Tahoma" w:cs="Tahoma"/>
              </w:rPr>
              <w:t> </w:t>
            </w:r>
          </w:p>
        </w:tc>
      </w:tr>
      <w:tr w:rsidR="00F96C2E" w:rsidRPr="00F96C2E" w:rsidTr="008D6D69">
        <w:trPr>
          <w:tblCellSpacing w:w="0" w:type="dxa"/>
        </w:trPr>
        <w:tc>
          <w:tcPr>
            <w:tcW w:w="0" w:type="auto"/>
            <w:shd w:val="clear" w:color="auto" w:fill="D3E8FC"/>
            <w:vAlign w:val="center"/>
          </w:tcPr>
          <w:p w:rsidR="006B5E31" w:rsidRPr="00F96C2E" w:rsidRDefault="006B5E31" w:rsidP="0024775D">
            <w:pPr>
              <w:rPr>
                <w:rFonts w:ascii="Tahoma" w:hAnsi="Tahoma" w:cs="Tahoma"/>
              </w:rPr>
            </w:pPr>
            <w:r w:rsidRPr="00F96C2E">
              <w:rPr>
                <w:rFonts w:ascii="Tahoma" w:hAnsi="Tahoma" w:cs="Tahoma"/>
                <w:b/>
                <w:bCs/>
              </w:rPr>
              <w:t>II.D</w:t>
            </w:r>
          </w:p>
        </w:tc>
        <w:tc>
          <w:tcPr>
            <w:tcW w:w="0" w:type="auto"/>
            <w:shd w:val="clear" w:color="auto" w:fill="D3E8FC"/>
            <w:vAlign w:val="center"/>
          </w:tcPr>
          <w:p w:rsidR="006B5E31" w:rsidRPr="00F96C2E" w:rsidRDefault="006B5E31" w:rsidP="0024775D">
            <w:pPr>
              <w:rPr>
                <w:rFonts w:ascii="Tahoma" w:hAnsi="Tahoma" w:cs="Tahoma"/>
              </w:rPr>
            </w:pPr>
            <w:r w:rsidRPr="00F96C2E">
              <w:rPr>
                <w:rFonts w:ascii="Tahoma" w:hAnsi="Tahoma" w:cs="Tahoma"/>
              </w:rPr>
              <w:t>32</w:t>
            </w:r>
          </w:p>
        </w:tc>
        <w:tc>
          <w:tcPr>
            <w:tcW w:w="0" w:type="auto"/>
            <w:shd w:val="clear" w:color="auto" w:fill="D3E8FC"/>
            <w:vAlign w:val="center"/>
          </w:tcPr>
          <w:p w:rsidR="006B5E31" w:rsidRPr="00F96C2E" w:rsidRDefault="006B5E31" w:rsidP="0024775D">
            <w:pPr>
              <w:rPr>
                <w:rFonts w:ascii="Tahoma" w:hAnsi="Tahoma" w:cs="Tahoma"/>
              </w:rPr>
            </w:pPr>
            <w:r w:rsidRPr="00F96C2E">
              <w:rPr>
                <w:rFonts w:ascii="Tahoma" w:hAnsi="Tahoma" w:cs="Tahoma"/>
              </w:rPr>
              <w:t> </w:t>
            </w:r>
          </w:p>
        </w:tc>
      </w:tr>
      <w:tr w:rsidR="00F96C2E" w:rsidRPr="00F96C2E" w:rsidTr="008D6D69">
        <w:trPr>
          <w:tblCellSpacing w:w="0" w:type="dxa"/>
        </w:trPr>
        <w:tc>
          <w:tcPr>
            <w:tcW w:w="0" w:type="auto"/>
            <w:shd w:val="clear" w:color="auto" w:fill="E9F7FF"/>
            <w:vAlign w:val="center"/>
          </w:tcPr>
          <w:p w:rsidR="006B5E31" w:rsidRPr="00F96C2E" w:rsidRDefault="006B5E31" w:rsidP="0024775D">
            <w:pPr>
              <w:rPr>
                <w:rFonts w:ascii="Tahoma" w:hAnsi="Tahoma" w:cs="Tahoma"/>
              </w:rPr>
            </w:pPr>
            <w:r w:rsidRPr="00F96C2E">
              <w:rPr>
                <w:rFonts w:ascii="Tahoma" w:hAnsi="Tahoma" w:cs="Tahoma"/>
                <w:b/>
                <w:bCs/>
              </w:rPr>
              <w:t>III.A</w:t>
            </w:r>
          </w:p>
        </w:tc>
        <w:tc>
          <w:tcPr>
            <w:tcW w:w="0" w:type="auto"/>
            <w:shd w:val="clear" w:color="auto" w:fill="E9F7FF"/>
            <w:vAlign w:val="center"/>
          </w:tcPr>
          <w:p w:rsidR="006B5E31" w:rsidRPr="00F96C2E" w:rsidRDefault="006B5E31" w:rsidP="0024775D">
            <w:pPr>
              <w:rPr>
                <w:rFonts w:ascii="Tahoma" w:hAnsi="Tahoma" w:cs="Tahoma"/>
              </w:rPr>
            </w:pPr>
            <w:r w:rsidRPr="00F96C2E">
              <w:rPr>
                <w:rFonts w:ascii="Tahoma" w:hAnsi="Tahoma" w:cs="Tahoma"/>
              </w:rPr>
              <w:t>30</w:t>
            </w:r>
          </w:p>
        </w:tc>
        <w:tc>
          <w:tcPr>
            <w:tcW w:w="0" w:type="auto"/>
            <w:shd w:val="clear" w:color="auto" w:fill="E9F7FF"/>
            <w:vAlign w:val="center"/>
          </w:tcPr>
          <w:p w:rsidR="006B5E31" w:rsidRPr="00F96C2E" w:rsidRDefault="006B5E31" w:rsidP="0024775D">
            <w:pPr>
              <w:rPr>
                <w:rFonts w:ascii="Tahoma" w:hAnsi="Tahoma" w:cs="Tahoma"/>
              </w:rPr>
            </w:pPr>
            <w:r w:rsidRPr="00F96C2E">
              <w:rPr>
                <w:rFonts w:ascii="Tahoma" w:hAnsi="Tahoma" w:cs="Tahoma"/>
              </w:rPr>
              <w:t> </w:t>
            </w:r>
          </w:p>
        </w:tc>
      </w:tr>
      <w:tr w:rsidR="00F96C2E" w:rsidRPr="00F96C2E" w:rsidTr="008D6D69">
        <w:trPr>
          <w:tblCellSpacing w:w="0" w:type="dxa"/>
        </w:trPr>
        <w:tc>
          <w:tcPr>
            <w:tcW w:w="0" w:type="auto"/>
            <w:shd w:val="clear" w:color="auto" w:fill="D3E8FC"/>
            <w:vAlign w:val="center"/>
          </w:tcPr>
          <w:p w:rsidR="006B5E31" w:rsidRPr="00F96C2E" w:rsidRDefault="006B5E31" w:rsidP="0024775D">
            <w:pPr>
              <w:rPr>
                <w:rFonts w:ascii="Tahoma" w:hAnsi="Tahoma" w:cs="Tahoma"/>
              </w:rPr>
            </w:pPr>
            <w:r w:rsidRPr="00F96C2E">
              <w:rPr>
                <w:rFonts w:ascii="Tahoma" w:hAnsi="Tahoma" w:cs="Tahoma"/>
                <w:b/>
                <w:bCs/>
              </w:rPr>
              <w:t>III.B</w:t>
            </w:r>
          </w:p>
        </w:tc>
        <w:tc>
          <w:tcPr>
            <w:tcW w:w="0" w:type="auto"/>
            <w:shd w:val="clear" w:color="auto" w:fill="D3E8FC"/>
            <w:vAlign w:val="center"/>
          </w:tcPr>
          <w:p w:rsidR="006B5E31" w:rsidRPr="00F96C2E" w:rsidRDefault="006B5E31" w:rsidP="0024775D">
            <w:pPr>
              <w:rPr>
                <w:rFonts w:ascii="Tahoma" w:hAnsi="Tahoma" w:cs="Tahoma"/>
              </w:rPr>
            </w:pPr>
            <w:r w:rsidRPr="00F96C2E">
              <w:rPr>
                <w:rFonts w:ascii="Tahoma" w:hAnsi="Tahoma" w:cs="Tahoma"/>
              </w:rPr>
              <w:t>30</w:t>
            </w:r>
          </w:p>
        </w:tc>
        <w:tc>
          <w:tcPr>
            <w:tcW w:w="0" w:type="auto"/>
            <w:shd w:val="clear" w:color="auto" w:fill="D3E8FC"/>
            <w:vAlign w:val="center"/>
          </w:tcPr>
          <w:p w:rsidR="006B5E31" w:rsidRPr="00F96C2E" w:rsidRDefault="006B5E31" w:rsidP="0024775D">
            <w:pPr>
              <w:rPr>
                <w:rFonts w:ascii="Tahoma" w:hAnsi="Tahoma" w:cs="Tahoma"/>
              </w:rPr>
            </w:pPr>
            <w:r w:rsidRPr="00F96C2E">
              <w:rPr>
                <w:rFonts w:ascii="Tahoma" w:hAnsi="Tahoma" w:cs="Tahoma"/>
              </w:rPr>
              <w:t> </w:t>
            </w:r>
          </w:p>
        </w:tc>
      </w:tr>
      <w:tr w:rsidR="00F96C2E" w:rsidRPr="00F96C2E" w:rsidTr="008D6D69">
        <w:trPr>
          <w:tblCellSpacing w:w="0" w:type="dxa"/>
        </w:trPr>
        <w:tc>
          <w:tcPr>
            <w:tcW w:w="0" w:type="auto"/>
            <w:shd w:val="clear" w:color="auto" w:fill="E9F7FF"/>
            <w:vAlign w:val="center"/>
          </w:tcPr>
          <w:p w:rsidR="006B5E31" w:rsidRPr="00F96C2E" w:rsidRDefault="006B5E31" w:rsidP="0024775D">
            <w:pPr>
              <w:rPr>
                <w:rFonts w:ascii="Tahoma" w:hAnsi="Tahoma" w:cs="Tahoma"/>
              </w:rPr>
            </w:pPr>
            <w:r w:rsidRPr="00F96C2E">
              <w:rPr>
                <w:rFonts w:ascii="Tahoma" w:hAnsi="Tahoma" w:cs="Tahoma"/>
                <w:b/>
                <w:bCs/>
              </w:rPr>
              <w:t>III.C</w:t>
            </w:r>
          </w:p>
        </w:tc>
        <w:tc>
          <w:tcPr>
            <w:tcW w:w="0" w:type="auto"/>
            <w:shd w:val="clear" w:color="auto" w:fill="E9F7FF"/>
            <w:vAlign w:val="center"/>
          </w:tcPr>
          <w:p w:rsidR="006B5E31" w:rsidRPr="00F96C2E" w:rsidRDefault="006B5E31" w:rsidP="0024775D">
            <w:pPr>
              <w:rPr>
                <w:rFonts w:ascii="Tahoma" w:hAnsi="Tahoma" w:cs="Tahoma"/>
              </w:rPr>
            </w:pPr>
            <w:r w:rsidRPr="00F96C2E">
              <w:rPr>
                <w:rFonts w:ascii="Tahoma" w:hAnsi="Tahoma" w:cs="Tahoma"/>
              </w:rPr>
              <w:t>31</w:t>
            </w:r>
          </w:p>
        </w:tc>
        <w:tc>
          <w:tcPr>
            <w:tcW w:w="0" w:type="auto"/>
            <w:shd w:val="clear" w:color="auto" w:fill="E9F7FF"/>
            <w:vAlign w:val="center"/>
          </w:tcPr>
          <w:p w:rsidR="006B5E31" w:rsidRPr="00F96C2E" w:rsidRDefault="006B5E31" w:rsidP="0024775D">
            <w:pPr>
              <w:rPr>
                <w:rFonts w:ascii="Tahoma" w:hAnsi="Tahoma" w:cs="Tahoma"/>
              </w:rPr>
            </w:pPr>
            <w:r w:rsidRPr="00F96C2E">
              <w:rPr>
                <w:rFonts w:ascii="Tahoma" w:hAnsi="Tahoma" w:cs="Tahoma"/>
              </w:rPr>
              <w:t> </w:t>
            </w:r>
          </w:p>
        </w:tc>
      </w:tr>
      <w:tr w:rsidR="00F96C2E" w:rsidRPr="00F96C2E" w:rsidTr="008D6D69">
        <w:trPr>
          <w:tblCellSpacing w:w="0" w:type="dxa"/>
        </w:trPr>
        <w:tc>
          <w:tcPr>
            <w:tcW w:w="0" w:type="auto"/>
            <w:shd w:val="clear" w:color="auto" w:fill="D3E8FC"/>
            <w:vAlign w:val="center"/>
          </w:tcPr>
          <w:p w:rsidR="006B5E31" w:rsidRPr="00F96C2E" w:rsidRDefault="006B5E31" w:rsidP="0024775D">
            <w:pPr>
              <w:rPr>
                <w:rFonts w:ascii="Tahoma" w:hAnsi="Tahoma" w:cs="Tahoma"/>
              </w:rPr>
            </w:pPr>
            <w:r w:rsidRPr="00F96C2E">
              <w:rPr>
                <w:rFonts w:ascii="Tahoma" w:hAnsi="Tahoma" w:cs="Tahoma"/>
                <w:b/>
                <w:bCs/>
              </w:rPr>
              <w:t>III.D</w:t>
            </w:r>
          </w:p>
        </w:tc>
        <w:tc>
          <w:tcPr>
            <w:tcW w:w="0" w:type="auto"/>
            <w:shd w:val="clear" w:color="auto" w:fill="D3E8FC"/>
            <w:vAlign w:val="center"/>
          </w:tcPr>
          <w:p w:rsidR="006B5E31" w:rsidRPr="00F96C2E" w:rsidRDefault="006B5E31" w:rsidP="0024775D">
            <w:pPr>
              <w:rPr>
                <w:rFonts w:ascii="Tahoma" w:hAnsi="Tahoma" w:cs="Tahoma"/>
              </w:rPr>
            </w:pPr>
            <w:r w:rsidRPr="00F96C2E">
              <w:rPr>
                <w:rFonts w:ascii="Tahoma" w:hAnsi="Tahoma" w:cs="Tahoma"/>
              </w:rPr>
              <w:t>31</w:t>
            </w:r>
          </w:p>
        </w:tc>
        <w:tc>
          <w:tcPr>
            <w:tcW w:w="0" w:type="auto"/>
            <w:shd w:val="clear" w:color="auto" w:fill="D3E8FC"/>
            <w:vAlign w:val="center"/>
          </w:tcPr>
          <w:p w:rsidR="006B5E31" w:rsidRPr="00F96C2E" w:rsidRDefault="006B5E31" w:rsidP="0024775D">
            <w:pPr>
              <w:rPr>
                <w:rFonts w:ascii="Tahoma" w:hAnsi="Tahoma" w:cs="Tahoma"/>
              </w:rPr>
            </w:pPr>
            <w:r w:rsidRPr="00F96C2E">
              <w:rPr>
                <w:rFonts w:ascii="Tahoma" w:hAnsi="Tahoma" w:cs="Tahoma"/>
              </w:rPr>
              <w:t> </w:t>
            </w:r>
          </w:p>
        </w:tc>
      </w:tr>
      <w:tr w:rsidR="00F96C2E" w:rsidRPr="00F96C2E" w:rsidTr="008D6D69">
        <w:trPr>
          <w:tblCellSpacing w:w="0" w:type="dxa"/>
        </w:trPr>
        <w:tc>
          <w:tcPr>
            <w:tcW w:w="0" w:type="auto"/>
            <w:shd w:val="clear" w:color="auto" w:fill="E9F7FF"/>
            <w:vAlign w:val="center"/>
          </w:tcPr>
          <w:p w:rsidR="006B5E31" w:rsidRPr="00F96C2E" w:rsidRDefault="006B5E31" w:rsidP="0024775D">
            <w:pPr>
              <w:rPr>
                <w:rFonts w:ascii="Tahoma" w:hAnsi="Tahoma" w:cs="Tahoma"/>
              </w:rPr>
            </w:pPr>
            <w:r w:rsidRPr="00F96C2E">
              <w:rPr>
                <w:rFonts w:ascii="Tahoma" w:hAnsi="Tahoma" w:cs="Tahoma"/>
                <w:b/>
                <w:bCs/>
              </w:rPr>
              <w:t>IV.A</w:t>
            </w:r>
          </w:p>
        </w:tc>
        <w:tc>
          <w:tcPr>
            <w:tcW w:w="0" w:type="auto"/>
            <w:shd w:val="clear" w:color="auto" w:fill="E9F7FF"/>
            <w:vAlign w:val="center"/>
          </w:tcPr>
          <w:p w:rsidR="006B5E31" w:rsidRPr="00F96C2E" w:rsidRDefault="006B5E31" w:rsidP="0024775D">
            <w:pPr>
              <w:rPr>
                <w:rFonts w:ascii="Tahoma" w:hAnsi="Tahoma" w:cs="Tahoma"/>
              </w:rPr>
            </w:pPr>
            <w:r w:rsidRPr="00F96C2E">
              <w:rPr>
                <w:rFonts w:ascii="Tahoma" w:hAnsi="Tahoma" w:cs="Tahoma"/>
              </w:rPr>
              <w:t>29</w:t>
            </w:r>
          </w:p>
        </w:tc>
        <w:tc>
          <w:tcPr>
            <w:tcW w:w="0" w:type="auto"/>
            <w:shd w:val="clear" w:color="auto" w:fill="E9F7FF"/>
            <w:vAlign w:val="center"/>
          </w:tcPr>
          <w:p w:rsidR="006B5E31" w:rsidRPr="00F96C2E" w:rsidRDefault="006B5E31" w:rsidP="0024775D">
            <w:pPr>
              <w:rPr>
                <w:rFonts w:ascii="Tahoma" w:hAnsi="Tahoma" w:cs="Tahoma"/>
              </w:rPr>
            </w:pPr>
            <w:r w:rsidRPr="00F96C2E">
              <w:rPr>
                <w:rFonts w:ascii="Tahoma" w:hAnsi="Tahoma" w:cs="Tahoma"/>
              </w:rPr>
              <w:t> </w:t>
            </w:r>
          </w:p>
        </w:tc>
      </w:tr>
      <w:tr w:rsidR="00F96C2E" w:rsidRPr="00F96C2E" w:rsidTr="008D6D69">
        <w:trPr>
          <w:tblCellSpacing w:w="0" w:type="dxa"/>
        </w:trPr>
        <w:tc>
          <w:tcPr>
            <w:tcW w:w="0" w:type="auto"/>
            <w:shd w:val="clear" w:color="auto" w:fill="D3E8FC"/>
            <w:vAlign w:val="center"/>
          </w:tcPr>
          <w:p w:rsidR="006B5E31" w:rsidRPr="00F96C2E" w:rsidRDefault="006B5E31" w:rsidP="0024775D">
            <w:pPr>
              <w:rPr>
                <w:rFonts w:ascii="Tahoma" w:hAnsi="Tahoma" w:cs="Tahoma"/>
              </w:rPr>
            </w:pPr>
            <w:r w:rsidRPr="00F96C2E">
              <w:rPr>
                <w:rFonts w:ascii="Tahoma" w:hAnsi="Tahoma" w:cs="Tahoma"/>
                <w:b/>
                <w:bCs/>
              </w:rPr>
              <w:t>IV.B</w:t>
            </w:r>
          </w:p>
        </w:tc>
        <w:tc>
          <w:tcPr>
            <w:tcW w:w="0" w:type="auto"/>
            <w:shd w:val="clear" w:color="auto" w:fill="D3E8FC"/>
            <w:vAlign w:val="center"/>
          </w:tcPr>
          <w:p w:rsidR="006B5E31" w:rsidRPr="00F96C2E" w:rsidRDefault="006B5E31" w:rsidP="0024775D">
            <w:pPr>
              <w:rPr>
                <w:rFonts w:ascii="Tahoma" w:hAnsi="Tahoma" w:cs="Tahoma"/>
              </w:rPr>
            </w:pPr>
            <w:r w:rsidRPr="00F96C2E">
              <w:rPr>
                <w:rFonts w:ascii="Tahoma" w:hAnsi="Tahoma" w:cs="Tahoma"/>
              </w:rPr>
              <w:t>30</w:t>
            </w:r>
          </w:p>
        </w:tc>
        <w:tc>
          <w:tcPr>
            <w:tcW w:w="0" w:type="auto"/>
            <w:shd w:val="clear" w:color="auto" w:fill="D3E8FC"/>
            <w:vAlign w:val="center"/>
          </w:tcPr>
          <w:p w:rsidR="006B5E31" w:rsidRPr="00F96C2E" w:rsidRDefault="006B5E31" w:rsidP="0024775D">
            <w:pPr>
              <w:rPr>
                <w:rFonts w:ascii="Tahoma" w:hAnsi="Tahoma" w:cs="Tahoma"/>
              </w:rPr>
            </w:pPr>
            <w:r w:rsidRPr="00F96C2E">
              <w:rPr>
                <w:rFonts w:ascii="Tahoma" w:hAnsi="Tahoma" w:cs="Tahoma"/>
              </w:rPr>
              <w:t> </w:t>
            </w:r>
          </w:p>
        </w:tc>
      </w:tr>
      <w:tr w:rsidR="00F96C2E" w:rsidRPr="00F96C2E" w:rsidTr="008D6D69">
        <w:trPr>
          <w:tblCellSpacing w:w="0" w:type="dxa"/>
        </w:trPr>
        <w:tc>
          <w:tcPr>
            <w:tcW w:w="0" w:type="auto"/>
            <w:shd w:val="clear" w:color="auto" w:fill="D3E8FC"/>
            <w:vAlign w:val="center"/>
          </w:tcPr>
          <w:p w:rsidR="006B5E31" w:rsidRPr="00F96C2E" w:rsidRDefault="006B5E31" w:rsidP="0024775D">
            <w:pPr>
              <w:rPr>
                <w:rFonts w:ascii="Tahoma" w:hAnsi="Tahoma" w:cs="Tahoma"/>
                <w:b/>
                <w:bCs/>
              </w:rPr>
            </w:pPr>
            <w:r w:rsidRPr="00F96C2E">
              <w:rPr>
                <w:rFonts w:ascii="Tahoma" w:hAnsi="Tahoma" w:cs="Tahoma"/>
                <w:b/>
                <w:bCs/>
              </w:rPr>
              <w:t>IV.C</w:t>
            </w:r>
          </w:p>
        </w:tc>
        <w:tc>
          <w:tcPr>
            <w:tcW w:w="0" w:type="auto"/>
            <w:shd w:val="clear" w:color="auto" w:fill="D3E8FC"/>
            <w:vAlign w:val="center"/>
          </w:tcPr>
          <w:p w:rsidR="006B5E31" w:rsidRPr="00F96C2E" w:rsidRDefault="006B5E31" w:rsidP="0024775D">
            <w:pPr>
              <w:rPr>
                <w:rFonts w:ascii="Tahoma" w:hAnsi="Tahoma" w:cs="Tahoma"/>
              </w:rPr>
            </w:pPr>
            <w:r w:rsidRPr="00F96C2E">
              <w:rPr>
                <w:rFonts w:ascii="Tahoma" w:hAnsi="Tahoma" w:cs="Tahoma"/>
              </w:rPr>
              <w:t>28</w:t>
            </w:r>
          </w:p>
        </w:tc>
        <w:tc>
          <w:tcPr>
            <w:tcW w:w="0" w:type="auto"/>
            <w:shd w:val="clear" w:color="auto" w:fill="D3E8FC"/>
            <w:vAlign w:val="center"/>
          </w:tcPr>
          <w:p w:rsidR="006B5E31" w:rsidRPr="00F96C2E" w:rsidRDefault="006B5E31" w:rsidP="0024775D">
            <w:pPr>
              <w:rPr>
                <w:rFonts w:ascii="Tahoma" w:hAnsi="Tahoma" w:cs="Tahoma"/>
              </w:rPr>
            </w:pPr>
            <w:r w:rsidRPr="00F96C2E">
              <w:rPr>
                <w:rFonts w:ascii="Tahoma" w:hAnsi="Tahoma" w:cs="Tahoma"/>
              </w:rPr>
              <w:t> </w:t>
            </w:r>
          </w:p>
        </w:tc>
      </w:tr>
    </w:tbl>
    <w:p w:rsidR="006B5E31" w:rsidRPr="00F96C2E" w:rsidRDefault="006B5E31" w:rsidP="00F22464">
      <w:pPr>
        <w:spacing w:before="100" w:beforeAutospacing="1" w:after="100" w:afterAutospacing="1"/>
        <w:jc w:val="both"/>
        <w:outlineLvl w:val="2"/>
        <w:rPr>
          <w:rFonts w:ascii="Tahoma" w:hAnsi="Tahoma" w:cs="Tahoma"/>
          <w:b/>
          <w:bCs/>
          <w:sz w:val="27"/>
          <w:szCs w:val="27"/>
        </w:rPr>
      </w:pPr>
      <w:r w:rsidRPr="00F96C2E">
        <w:rPr>
          <w:rFonts w:ascii="Tahoma" w:hAnsi="Tahoma" w:cs="Tahoma"/>
          <w:b/>
          <w:bCs/>
          <w:i/>
          <w:iCs/>
        </w:rPr>
        <w:t>§ 2. ods. 1 e</w:t>
      </w:r>
      <w:r w:rsidRPr="00F96C2E">
        <w:rPr>
          <w:rFonts w:ascii="Tahoma" w:hAnsi="Tahoma" w:cs="Tahoma"/>
          <w:b/>
          <w:bCs/>
          <w:sz w:val="27"/>
          <w:szCs w:val="27"/>
        </w:rPr>
        <w:t> Počet pedagogických zamestnancov, odborných zamestnancov a ďalších zamestnancov</w:t>
      </w:r>
    </w:p>
    <w:p w:rsidR="006B5E31" w:rsidRPr="00F96C2E" w:rsidRDefault="006B5E31" w:rsidP="00F22464">
      <w:pPr>
        <w:spacing w:before="100" w:beforeAutospacing="1" w:after="100" w:afterAutospacing="1"/>
        <w:jc w:val="both"/>
        <w:outlineLvl w:val="2"/>
        <w:rPr>
          <w:rFonts w:ascii="Tahoma" w:hAnsi="Tahoma" w:cs="Tahoma"/>
          <w:b/>
          <w:bCs/>
          <w:sz w:val="27"/>
          <w:szCs w:val="27"/>
        </w:rPr>
      </w:pPr>
      <w:r w:rsidRPr="00F96C2E">
        <w:rPr>
          <w:rFonts w:ascii="Tahoma" w:hAnsi="Tahoma" w:cs="Tahoma"/>
          <w:b/>
          <w:bCs/>
          <w:sz w:val="27"/>
          <w:szCs w:val="27"/>
        </w:rPr>
        <w:t>Zamestnanci</w:t>
      </w:r>
    </w:p>
    <w:tbl>
      <w:tblPr>
        <w:tblW w:w="0" w:type="auto"/>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5" w:type="dxa"/>
          <w:left w:w="15" w:type="dxa"/>
          <w:bottom w:w="15" w:type="dxa"/>
          <w:right w:w="15" w:type="dxa"/>
        </w:tblCellMar>
        <w:tblLook w:val="00A0"/>
      </w:tblPr>
      <w:tblGrid>
        <w:gridCol w:w="1558"/>
        <w:gridCol w:w="1502"/>
        <w:gridCol w:w="1799"/>
        <w:gridCol w:w="2055"/>
        <w:gridCol w:w="2248"/>
      </w:tblGrid>
      <w:tr w:rsidR="00F96C2E" w:rsidRPr="00F96C2E" w:rsidTr="00E05D70">
        <w:trPr>
          <w:tblCellSpacing w:w="0" w:type="dxa"/>
        </w:trPr>
        <w:tc>
          <w:tcPr>
            <w:tcW w:w="0" w:type="auto"/>
            <w:vAlign w:val="center"/>
          </w:tcPr>
          <w:p w:rsidR="006B5E31" w:rsidRPr="00F96C2E" w:rsidRDefault="006B5E31" w:rsidP="00B92EA9">
            <w:pPr>
              <w:jc w:val="center"/>
              <w:rPr>
                <w:rFonts w:ascii="Tahoma" w:hAnsi="Tahoma" w:cs="Tahoma"/>
                <w:b/>
                <w:bCs/>
              </w:rPr>
            </w:pPr>
            <w:r w:rsidRPr="00F96C2E">
              <w:rPr>
                <w:rFonts w:ascii="Tahoma" w:hAnsi="Tahoma" w:cs="Tahoma"/>
                <w:b/>
                <w:bCs/>
              </w:rPr>
              <w:t>Pracovný pomer</w:t>
            </w:r>
          </w:p>
        </w:tc>
        <w:tc>
          <w:tcPr>
            <w:tcW w:w="0" w:type="auto"/>
            <w:vAlign w:val="center"/>
          </w:tcPr>
          <w:p w:rsidR="006B5E31" w:rsidRPr="00F96C2E" w:rsidRDefault="006B5E31" w:rsidP="00B92EA9">
            <w:pPr>
              <w:jc w:val="center"/>
              <w:rPr>
                <w:rFonts w:ascii="Tahoma" w:hAnsi="Tahoma" w:cs="Tahoma"/>
                <w:b/>
                <w:bCs/>
              </w:rPr>
            </w:pPr>
            <w:r w:rsidRPr="00F96C2E">
              <w:rPr>
                <w:rFonts w:ascii="Tahoma" w:hAnsi="Tahoma" w:cs="Tahoma"/>
                <w:b/>
                <w:bCs/>
              </w:rPr>
              <w:t xml:space="preserve">Počet </w:t>
            </w:r>
            <w:proofErr w:type="spellStart"/>
            <w:r w:rsidRPr="00F96C2E">
              <w:rPr>
                <w:rFonts w:ascii="Tahoma" w:hAnsi="Tahoma" w:cs="Tahoma"/>
                <w:b/>
                <w:bCs/>
              </w:rPr>
              <w:t>pedag</w:t>
            </w:r>
            <w:proofErr w:type="spellEnd"/>
            <w:r w:rsidRPr="00F96C2E">
              <w:rPr>
                <w:rFonts w:ascii="Tahoma" w:hAnsi="Tahoma" w:cs="Tahoma"/>
                <w:b/>
                <w:bCs/>
              </w:rPr>
              <w:t>. prac.</w:t>
            </w:r>
          </w:p>
        </w:tc>
        <w:tc>
          <w:tcPr>
            <w:tcW w:w="0" w:type="auto"/>
            <w:vAlign w:val="center"/>
          </w:tcPr>
          <w:p w:rsidR="006B5E31" w:rsidRPr="00F96C2E" w:rsidRDefault="006B5E31" w:rsidP="00B92EA9">
            <w:pPr>
              <w:jc w:val="center"/>
              <w:rPr>
                <w:rFonts w:ascii="Tahoma" w:hAnsi="Tahoma" w:cs="Tahoma"/>
                <w:b/>
                <w:bCs/>
              </w:rPr>
            </w:pPr>
            <w:r w:rsidRPr="00F96C2E">
              <w:rPr>
                <w:rFonts w:ascii="Tahoma" w:hAnsi="Tahoma" w:cs="Tahoma"/>
                <w:b/>
                <w:bCs/>
              </w:rPr>
              <w:t xml:space="preserve">Počet </w:t>
            </w:r>
            <w:proofErr w:type="spellStart"/>
            <w:r w:rsidRPr="00F96C2E">
              <w:rPr>
                <w:rFonts w:ascii="Tahoma" w:hAnsi="Tahoma" w:cs="Tahoma"/>
                <w:b/>
                <w:bCs/>
              </w:rPr>
              <w:t>nepedag</w:t>
            </w:r>
            <w:proofErr w:type="spellEnd"/>
            <w:r w:rsidRPr="00F96C2E">
              <w:rPr>
                <w:rFonts w:ascii="Tahoma" w:hAnsi="Tahoma" w:cs="Tahoma"/>
                <w:b/>
                <w:bCs/>
              </w:rPr>
              <w:t>. prac.</w:t>
            </w:r>
          </w:p>
        </w:tc>
        <w:tc>
          <w:tcPr>
            <w:tcW w:w="0" w:type="auto"/>
            <w:vAlign w:val="center"/>
          </w:tcPr>
          <w:p w:rsidR="006B5E31" w:rsidRPr="00F96C2E" w:rsidRDefault="006B5E31" w:rsidP="00B92EA9">
            <w:pPr>
              <w:jc w:val="center"/>
              <w:rPr>
                <w:rFonts w:ascii="Tahoma" w:hAnsi="Tahoma" w:cs="Tahoma"/>
                <w:b/>
                <w:bCs/>
              </w:rPr>
            </w:pPr>
            <w:r w:rsidRPr="00F96C2E">
              <w:rPr>
                <w:rFonts w:ascii="Tahoma" w:hAnsi="Tahoma" w:cs="Tahoma"/>
                <w:b/>
                <w:bCs/>
              </w:rPr>
              <w:t xml:space="preserve">Počet úväzkov </w:t>
            </w:r>
            <w:proofErr w:type="spellStart"/>
            <w:r w:rsidRPr="00F96C2E">
              <w:rPr>
                <w:rFonts w:ascii="Tahoma" w:hAnsi="Tahoma" w:cs="Tahoma"/>
                <w:b/>
                <w:bCs/>
              </w:rPr>
              <w:t>pedag</w:t>
            </w:r>
            <w:proofErr w:type="spellEnd"/>
            <w:r w:rsidRPr="00F96C2E">
              <w:rPr>
                <w:rFonts w:ascii="Tahoma" w:hAnsi="Tahoma" w:cs="Tahoma"/>
                <w:b/>
                <w:bCs/>
              </w:rPr>
              <w:t>. prac.</w:t>
            </w:r>
          </w:p>
        </w:tc>
        <w:tc>
          <w:tcPr>
            <w:tcW w:w="0" w:type="auto"/>
            <w:vAlign w:val="center"/>
          </w:tcPr>
          <w:p w:rsidR="006B5E31" w:rsidRPr="00F96C2E" w:rsidRDefault="006B5E31" w:rsidP="00B92EA9">
            <w:pPr>
              <w:jc w:val="center"/>
              <w:rPr>
                <w:rFonts w:ascii="Tahoma" w:hAnsi="Tahoma" w:cs="Tahoma"/>
                <w:b/>
                <w:bCs/>
              </w:rPr>
            </w:pPr>
            <w:r w:rsidRPr="00F96C2E">
              <w:rPr>
                <w:rFonts w:ascii="Tahoma" w:hAnsi="Tahoma" w:cs="Tahoma"/>
                <w:b/>
                <w:bCs/>
              </w:rPr>
              <w:t xml:space="preserve">Počet úväzkov </w:t>
            </w:r>
            <w:proofErr w:type="spellStart"/>
            <w:r w:rsidRPr="00F96C2E">
              <w:rPr>
                <w:rFonts w:ascii="Tahoma" w:hAnsi="Tahoma" w:cs="Tahoma"/>
                <w:b/>
                <w:bCs/>
              </w:rPr>
              <w:t>nepedag</w:t>
            </w:r>
            <w:proofErr w:type="spellEnd"/>
            <w:r w:rsidRPr="00F96C2E">
              <w:rPr>
                <w:rFonts w:ascii="Tahoma" w:hAnsi="Tahoma" w:cs="Tahoma"/>
                <w:b/>
                <w:bCs/>
              </w:rPr>
              <w:t>. prac.</w:t>
            </w:r>
          </w:p>
        </w:tc>
      </w:tr>
      <w:tr w:rsidR="00F96C2E" w:rsidRPr="00F96C2E" w:rsidTr="00E05D70">
        <w:trPr>
          <w:tblCellSpacing w:w="0" w:type="dxa"/>
        </w:trPr>
        <w:tc>
          <w:tcPr>
            <w:tcW w:w="0" w:type="auto"/>
            <w:shd w:val="clear" w:color="auto" w:fill="E9F7FF"/>
            <w:vAlign w:val="center"/>
          </w:tcPr>
          <w:p w:rsidR="006B5E31" w:rsidRPr="00F96C2E" w:rsidRDefault="006B5E31" w:rsidP="00B92EA9">
            <w:pPr>
              <w:rPr>
                <w:rFonts w:ascii="Tahoma" w:hAnsi="Tahoma" w:cs="Tahoma"/>
              </w:rPr>
            </w:pPr>
            <w:r w:rsidRPr="00F96C2E">
              <w:rPr>
                <w:rFonts w:ascii="Tahoma" w:hAnsi="Tahoma" w:cs="Tahoma"/>
                <w:b/>
                <w:bCs/>
              </w:rPr>
              <w:t>TPP</w:t>
            </w:r>
          </w:p>
        </w:tc>
        <w:tc>
          <w:tcPr>
            <w:tcW w:w="0" w:type="auto"/>
            <w:shd w:val="clear" w:color="auto" w:fill="E9F7FF"/>
            <w:vAlign w:val="center"/>
          </w:tcPr>
          <w:p w:rsidR="006B5E31" w:rsidRPr="00F96C2E" w:rsidRDefault="006B5E31" w:rsidP="00B92EA9">
            <w:pPr>
              <w:rPr>
                <w:rFonts w:ascii="Tahoma" w:hAnsi="Tahoma" w:cs="Tahoma"/>
              </w:rPr>
            </w:pPr>
            <w:r w:rsidRPr="00F96C2E">
              <w:rPr>
                <w:rFonts w:ascii="Tahoma" w:hAnsi="Tahoma" w:cs="Tahoma"/>
              </w:rPr>
              <w:t>34</w:t>
            </w:r>
          </w:p>
        </w:tc>
        <w:tc>
          <w:tcPr>
            <w:tcW w:w="0" w:type="auto"/>
            <w:shd w:val="clear" w:color="auto" w:fill="E9F7FF"/>
            <w:vAlign w:val="center"/>
          </w:tcPr>
          <w:p w:rsidR="006B5E31" w:rsidRPr="00F96C2E" w:rsidRDefault="006B5E31" w:rsidP="00B92EA9">
            <w:pPr>
              <w:rPr>
                <w:rFonts w:ascii="Tahoma" w:hAnsi="Tahoma" w:cs="Tahoma"/>
              </w:rPr>
            </w:pPr>
            <w:r w:rsidRPr="00F96C2E">
              <w:rPr>
                <w:rFonts w:ascii="Tahoma" w:hAnsi="Tahoma" w:cs="Tahoma"/>
              </w:rPr>
              <w:t>12</w:t>
            </w:r>
          </w:p>
        </w:tc>
        <w:tc>
          <w:tcPr>
            <w:tcW w:w="0" w:type="auto"/>
            <w:shd w:val="clear" w:color="auto" w:fill="E9F7FF"/>
            <w:vAlign w:val="center"/>
          </w:tcPr>
          <w:p w:rsidR="006B5E31" w:rsidRPr="00F96C2E" w:rsidRDefault="006B5E31" w:rsidP="00B92EA9">
            <w:pPr>
              <w:rPr>
                <w:rFonts w:ascii="Tahoma" w:hAnsi="Tahoma" w:cs="Tahoma"/>
              </w:rPr>
            </w:pPr>
            <w:r w:rsidRPr="00F96C2E">
              <w:rPr>
                <w:rFonts w:ascii="Tahoma" w:hAnsi="Tahoma" w:cs="Tahoma"/>
              </w:rPr>
              <w:t>34</w:t>
            </w:r>
          </w:p>
        </w:tc>
        <w:tc>
          <w:tcPr>
            <w:tcW w:w="0" w:type="auto"/>
            <w:shd w:val="clear" w:color="auto" w:fill="E9F7FF"/>
            <w:vAlign w:val="center"/>
          </w:tcPr>
          <w:p w:rsidR="006B5E31" w:rsidRPr="00F96C2E" w:rsidRDefault="006B5E31" w:rsidP="00B92EA9">
            <w:pPr>
              <w:rPr>
                <w:rFonts w:ascii="Tahoma" w:hAnsi="Tahoma" w:cs="Tahoma"/>
              </w:rPr>
            </w:pPr>
            <w:r w:rsidRPr="00F96C2E">
              <w:rPr>
                <w:rFonts w:ascii="Tahoma" w:hAnsi="Tahoma" w:cs="Tahoma"/>
              </w:rPr>
              <w:t>14</w:t>
            </w:r>
          </w:p>
        </w:tc>
      </w:tr>
      <w:tr w:rsidR="00F96C2E" w:rsidRPr="00F96C2E" w:rsidTr="00E05D70">
        <w:trPr>
          <w:tblCellSpacing w:w="0" w:type="dxa"/>
        </w:trPr>
        <w:tc>
          <w:tcPr>
            <w:tcW w:w="0" w:type="auto"/>
            <w:shd w:val="clear" w:color="auto" w:fill="D3E8FC"/>
            <w:vAlign w:val="center"/>
          </w:tcPr>
          <w:p w:rsidR="006B5E31" w:rsidRPr="00F96C2E" w:rsidRDefault="006B5E31" w:rsidP="00B92EA9">
            <w:pPr>
              <w:rPr>
                <w:rFonts w:ascii="Tahoma" w:hAnsi="Tahoma" w:cs="Tahoma"/>
              </w:rPr>
            </w:pPr>
            <w:r w:rsidRPr="00F96C2E">
              <w:rPr>
                <w:rFonts w:ascii="Tahoma" w:hAnsi="Tahoma" w:cs="Tahoma"/>
                <w:b/>
                <w:bCs/>
              </w:rPr>
              <w:t>DPP</w:t>
            </w:r>
          </w:p>
        </w:tc>
        <w:tc>
          <w:tcPr>
            <w:tcW w:w="0" w:type="auto"/>
            <w:shd w:val="clear" w:color="auto" w:fill="D3E8FC"/>
            <w:vAlign w:val="center"/>
          </w:tcPr>
          <w:p w:rsidR="006B5E31" w:rsidRPr="00F96C2E" w:rsidRDefault="006B5E31" w:rsidP="00B92EA9">
            <w:pPr>
              <w:rPr>
                <w:rFonts w:ascii="Tahoma" w:hAnsi="Tahoma" w:cs="Tahoma"/>
              </w:rPr>
            </w:pPr>
            <w:r w:rsidRPr="00F96C2E">
              <w:rPr>
                <w:rFonts w:ascii="Tahoma" w:hAnsi="Tahoma" w:cs="Tahoma"/>
              </w:rPr>
              <w:t>0</w:t>
            </w:r>
          </w:p>
        </w:tc>
        <w:tc>
          <w:tcPr>
            <w:tcW w:w="0" w:type="auto"/>
            <w:shd w:val="clear" w:color="auto" w:fill="D3E8FC"/>
            <w:vAlign w:val="center"/>
          </w:tcPr>
          <w:p w:rsidR="006B5E31" w:rsidRPr="00F96C2E" w:rsidRDefault="006B5E31" w:rsidP="00B92EA9">
            <w:pPr>
              <w:rPr>
                <w:rFonts w:ascii="Tahoma" w:hAnsi="Tahoma" w:cs="Tahoma"/>
              </w:rPr>
            </w:pPr>
            <w:r w:rsidRPr="00F96C2E">
              <w:rPr>
                <w:rFonts w:ascii="Tahoma" w:hAnsi="Tahoma" w:cs="Tahoma"/>
              </w:rPr>
              <w:t> 0</w:t>
            </w:r>
          </w:p>
        </w:tc>
        <w:tc>
          <w:tcPr>
            <w:tcW w:w="0" w:type="auto"/>
            <w:shd w:val="clear" w:color="auto" w:fill="D3E8FC"/>
            <w:vAlign w:val="center"/>
          </w:tcPr>
          <w:p w:rsidR="006B5E31" w:rsidRPr="00F96C2E" w:rsidRDefault="006B5E31" w:rsidP="00B92EA9">
            <w:pPr>
              <w:rPr>
                <w:rFonts w:ascii="Tahoma" w:hAnsi="Tahoma" w:cs="Tahoma"/>
              </w:rPr>
            </w:pPr>
            <w:r w:rsidRPr="00F96C2E">
              <w:rPr>
                <w:rFonts w:ascii="Tahoma" w:hAnsi="Tahoma" w:cs="Tahoma"/>
              </w:rPr>
              <w:t>0</w:t>
            </w:r>
          </w:p>
        </w:tc>
        <w:tc>
          <w:tcPr>
            <w:tcW w:w="0" w:type="auto"/>
            <w:shd w:val="clear" w:color="auto" w:fill="D3E8FC"/>
            <w:vAlign w:val="center"/>
          </w:tcPr>
          <w:p w:rsidR="006B5E31" w:rsidRPr="00F96C2E" w:rsidRDefault="006B5E31" w:rsidP="00B92EA9">
            <w:pPr>
              <w:rPr>
                <w:rFonts w:ascii="Tahoma" w:hAnsi="Tahoma" w:cs="Tahoma"/>
              </w:rPr>
            </w:pPr>
            <w:r w:rsidRPr="00F96C2E">
              <w:rPr>
                <w:rFonts w:ascii="Tahoma" w:hAnsi="Tahoma" w:cs="Tahoma"/>
              </w:rPr>
              <w:t> 0</w:t>
            </w:r>
          </w:p>
        </w:tc>
      </w:tr>
      <w:tr w:rsidR="00F96C2E" w:rsidRPr="00F96C2E" w:rsidTr="00E05D70">
        <w:trPr>
          <w:tblCellSpacing w:w="0" w:type="dxa"/>
        </w:trPr>
        <w:tc>
          <w:tcPr>
            <w:tcW w:w="0" w:type="auto"/>
            <w:shd w:val="clear" w:color="auto" w:fill="E9F7FF"/>
            <w:vAlign w:val="center"/>
          </w:tcPr>
          <w:p w:rsidR="006B5E31" w:rsidRPr="00F96C2E" w:rsidRDefault="006B5E31" w:rsidP="00B92EA9">
            <w:pPr>
              <w:rPr>
                <w:rFonts w:ascii="Tahoma" w:hAnsi="Tahoma" w:cs="Tahoma"/>
              </w:rPr>
            </w:pPr>
            <w:r w:rsidRPr="00F96C2E">
              <w:rPr>
                <w:rFonts w:ascii="Tahoma" w:hAnsi="Tahoma" w:cs="Tahoma"/>
                <w:b/>
                <w:bCs/>
              </w:rPr>
              <w:t>Znížený úväzok</w:t>
            </w:r>
          </w:p>
        </w:tc>
        <w:tc>
          <w:tcPr>
            <w:tcW w:w="0" w:type="auto"/>
            <w:shd w:val="clear" w:color="auto" w:fill="E9F7FF"/>
            <w:vAlign w:val="center"/>
          </w:tcPr>
          <w:p w:rsidR="006B5E31" w:rsidRPr="00F96C2E" w:rsidRDefault="006B5E31" w:rsidP="00B92EA9">
            <w:pPr>
              <w:rPr>
                <w:rFonts w:ascii="Tahoma" w:hAnsi="Tahoma" w:cs="Tahoma"/>
              </w:rPr>
            </w:pPr>
            <w:r w:rsidRPr="00F96C2E">
              <w:rPr>
                <w:rFonts w:ascii="Tahoma" w:hAnsi="Tahoma" w:cs="Tahoma"/>
              </w:rPr>
              <w:t>5</w:t>
            </w:r>
          </w:p>
        </w:tc>
        <w:tc>
          <w:tcPr>
            <w:tcW w:w="0" w:type="auto"/>
            <w:shd w:val="clear" w:color="auto" w:fill="E9F7FF"/>
            <w:vAlign w:val="center"/>
          </w:tcPr>
          <w:p w:rsidR="006B5E31" w:rsidRPr="00F96C2E" w:rsidRDefault="006B5E31" w:rsidP="00B92EA9">
            <w:pPr>
              <w:rPr>
                <w:rFonts w:ascii="Tahoma" w:hAnsi="Tahoma" w:cs="Tahoma"/>
              </w:rPr>
            </w:pPr>
            <w:r w:rsidRPr="00F96C2E">
              <w:rPr>
                <w:rFonts w:ascii="Tahoma" w:hAnsi="Tahoma" w:cs="Tahoma"/>
              </w:rPr>
              <w:t>2 </w:t>
            </w:r>
          </w:p>
        </w:tc>
        <w:tc>
          <w:tcPr>
            <w:tcW w:w="0" w:type="auto"/>
            <w:shd w:val="clear" w:color="auto" w:fill="E9F7FF"/>
            <w:vAlign w:val="center"/>
          </w:tcPr>
          <w:p w:rsidR="006B5E31" w:rsidRPr="00F96C2E" w:rsidRDefault="006B5E31" w:rsidP="00B92EA9">
            <w:pPr>
              <w:rPr>
                <w:rFonts w:ascii="Tahoma" w:hAnsi="Tahoma" w:cs="Tahoma"/>
              </w:rPr>
            </w:pPr>
          </w:p>
        </w:tc>
        <w:tc>
          <w:tcPr>
            <w:tcW w:w="0" w:type="auto"/>
            <w:shd w:val="clear" w:color="auto" w:fill="E9F7FF"/>
            <w:vAlign w:val="center"/>
          </w:tcPr>
          <w:p w:rsidR="006B5E31" w:rsidRPr="00F96C2E" w:rsidRDefault="006B5E31" w:rsidP="00B92EA9">
            <w:pPr>
              <w:rPr>
                <w:rFonts w:ascii="Tahoma" w:hAnsi="Tahoma" w:cs="Tahoma"/>
              </w:rPr>
            </w:pPr>
            <w:r w:rsidRPr="00F96C2E">
              <w:rPr>
                <w:rFonts w:ascii="Tahoma" w:hAnsi="Tahoma" w:cs="Tahoma"/>
              </w:rPr>
              <w:t> </w:t>
            </w:r>
          </w:p>
        </w:tc>
      </w:tr>
      <w:tr w:rsidR="00F96C2E" w:rsidRPr="00F96C2E" w:rsidTr="00E05D70">
        <w:trPr>
          <w:tblCellSpacing w:w="0" w:type="dxa"/>
        </w:trPr>
        <w:tc>
          <w:tcPr>
            <w:tcW w:w="0" w:type="auto"/>
            <w:shd w:val="clear" w:color="auto" w:fill="D3E8FC"/>
            <w:vAlign w:val="center"/>
          </w:tcPr>
          <w:p w:rsidR="006B5E31" w:rsidRPr="00F96C2E" w:rsidRDefault="006B5E31" w:rsidP="00B92EA9">
            <w:pPr>
              <w:rPr>
                <w:rFonts w:ascii="Tahoma" w:hAnsi="Tahoma" w:cs="Tahoma"/>
              </w:rPr>
            </w:pPr>
            <w:r w:rsidRPr="00F96C2E">
              <w:rPr>
                <w:rFonts w:ascii="Tahoma" w:hAnsi="Tahoma" w:cs="Tahoma"/>
                <w:b/>
                <w:bCs/>
              </w:rPr>
              <w:t>ZPS</w:t>
            </w:r>
          </w:p>
        </w:tc>
        <w:tc>
          <w:tcPr>
            <w:tcW w:w="0" w:type="auto"/>
            <w:shd w:val="clear" w:color="auto" w:fill="D3E8FC"/>
            <w:vAlign w:val="center"/>
          </w:tcPr>
          <w:p w:rsidR="006B5E31" w:rsidRPr="00F96C2E" w:rsidRDefault="006B5E31" w:rsidP="00B92EA9">
            <w:pPr>
              <w:rPr>
                <w:rFonts w:ascii="Tahoma" w:hAnsi="Tahoma" w:cs="Tahoma"/>
              </w:rPr>
            </w:pPr>
            <w:r w:rsidRPr="00F96C2E">
              <w:rPr>
                <w:rFonts w:ascii="Tahoma" w:hAnsi="Tahoma" w:cs="Tahoma"/>
              </w:rPr>
              <w:t> 2</w:t>
            </w:r>
          </w:p>
        </w:tc>
        <w:tc>
          <w:tcPr>
            <w:tcW w:w="0" w:type="auto"/>
            <w:shd w:val="clear" w:color="auto" w:fill="D3E8FC"/>
            <w:vAlign w:val="center"/>
          </w:tcPr>
          <w:p w:rsidR="006B5E31" w:rsidRPr="00F96C2E" w:rsidRDefault="006B5E31" w:rsidP="00B92EA9">
            <w:pPr>
              <w:rPr>
                <w:rFonts w:ascii="Tahoma" w:hAnsi="Tahoma" w:cs="Tahoma"/>
              </w:rPr>
            </w:pPr>
            <w:r w:rsidRPr="00F96C2E">
              <w:rPr>
                <w:rFonts w:ascii="Tahoma" w:hAnsi="Tahoma" w:cs="Tahoma"/>
              </w:rPr>
              <w:t>0 </w:t>
            </w:r>
          </w:p>
        </w:tc>
        <w:tc>
          <w:tcPr>
            <w:tcW w:w="0" w:type="auto"/>
            <w:shd w:val="clear" w:color="auto" w:fill="D3E8FC"/>
            <w:vAlign w:val="center"/>
          </w:tcPr>
          <w:p w:rsidR="006B5E31" w:rsidRPr="00F96C2E" w:rsidRDefault="006B5E31" w:rsidP="00B92EA9">
            <w:pPr>
              <w:rPr>
                <w:rFonts w:ascii="Tahoma" w:hAnsi="Tahoma" w:cs="Tahoma"/>
              </w:rPr>
            </w:pPr>
            <w:r w:rsidRPr="00F96C2E">
              <w:rPr>
                <w:rFonts w:ascii="Tahoma" w:hAnsi="Tahoma" w:cs="Tahoma"/>
              </w:rPr>
              <w:t> </w:t>
            </w:r>
          </w:p>
        </w:tc>
        <w:tc>
          <w:tcPr>
            <w:tcW w:w="0" w:type="auto"/>
            <w:shd w:val="clear" w:color="auto" w:fill="D3E8FC"/>
            <w:vAlign w:val="center"/>
          </w:tcPr>
          <w:p w:rsidR="006B5E31" w:rsidRPr="00F96C2E" w:rsidRDefault="006B5E31" w:rsidP="00B92EA9">
            <w:pPr>
              <w:rPr>
                <w:rFonts w:ascii="Tahoma" w:hAnsi="Tahoma" w:cs="Tahoma"/>
              </w:rPr>
            </w:pPr>
            <w:r w:rsidRPr="00F96C2E">
              <w:rPr>
                <w:rFonts w:ascii="Tahoma" w:hAnsi="Tahoma" w:cs="Tahoma"/>
              </w:rPr>
              <w:t> </w:t>
            </w:r>
          </w:p>
        </w:tc>
      </w:tr>
      <w:tr w:rsidR="00F96C2E" w:rsidRPr="00F96C2E" w:rsidTr="00E05D70">
        <w:trPr>
          <w:tblCellSpacing w:w="0" w:type="dxa"/>
        </w:trPr>
        <w:tc>
          <w:tcPr>
            <w:tcW w:w="0" w:type="auto"/>
            <w:shd w:val="clear" w:color="auto" w:fill="E9F7FF"/>
            <w:vAlign w:val="center"/>
          </w:tcPr>
          <w:p w:rsidR="006B5E31" w:rsidRPr="00F96C2E" w:rsidRDefault="006B5E31" w:rsidP="00B92EA9">
            <w:pPr>
              <w:rPr>
                <w:rFonts w:ascii="Tahoma" w:hAnsi="Tahoma" w:cs="Tahoma"/>
              </w:rPr>
            </w:pPr>
            <w:r w:rsidRPr="00F96C2E">
              <w:rPr>
                <w:rFonts w:ascii="Tahoma" w:hAnsi="Tahoma" w:cs="Tahoma"/>
                <w:b/>
                <w:bCs/>
              </w:rPr>
              <w:t>Na dohodu</w:t>
            </w:r>
          </w:p>
        </w:tc>
        <w:tc>
          <w:tcPr>
            <w:tcW w:w="0" w:type="auto"/>
            <w:shd w:val="clear" w:color="auto" w:fill="E9F7FF"/>
            <w:vAlign w:val="center"/>
          </w:tcPr>
          <w:p w:rsidR="006B5E31" w:rsidRPr="00F96C2E" w:rsidRDefault="006B5E31" w:rsidP="00B92EA9">
            <w:pPr>
              <w:rPr>
                <w:rFonts w:ascii="Tahoma" w:hAnsi="Tahoma" w:cs="Tahoma"/>
              </w:rPr>
            </w:pPr>
            <w:r w:rsidRPr="00F96C2E">
              <w:rPr>
                <w:rFonts w:ascii="Tahoma" w:hAnsi="Tahoma" w:cs="Tahoma"/>
              </w:rPr>
              <w:t>0</w:t>
            </w:r>
          </w:p>
        </w:tc>
        <w:tc>
          <w:tcPr>
            <w:tcW w:w="0" w:type="auto"/>
            <w:shd w:val="clear" w:color="auto" w:fill="E9F7FF"/>
            <w:vAlign w:val="center"/>
          </w:tcPr>
          <w:p w:rsidR="006B5E31" w:rsidRPr="00F96C2E" w:rsidRDefault="006B5E31" w:rsidP="00B92EA9">
            <w:pPr>
              <w:rPr>
                <w:rFonts w:ascii="Tahoma" w:hAnsi="Tahoma" w:cs="Tahoma"/>
              </w:rPr>
            </w:pPr>
            <w:r w:rsidRPr="00F96C2E">
              <w:rPr>
                <w:rFonts w:ascii="Tahoma" w:hAnsi="Tahoma" w:cs="Tahoma"/>
              </w:rPr>
              <w:t> 0</w:t>
            </w:r>
          </w:p>
        </w:tc>
        <w:tc>
          <w:tcPr>
            <w:tcW w:w="0" w:type="auto"/>
            <w:shd w:val="clear" w:color="auto" w:fill="E9F7FF"/>
            <w:vAlign w:val="center"/>
          </w:tcPr>
          <w:p w:rsidR="006B5E31" w:rsidRPr="00F96C2E" w:rsidRDefault="006B5E31" w:rsidP="00B92EA9">
            <w:pPr>
              <w:rPr>
                <w:rFonts w:ascii="Tahoma" w:hAnsi="Tahoma" w:cs="Tahoma"/>
              </w:rPr>
            </w:pPr>
            <w:r w:rsidRPr="00F96C2E">
              <w:rPr>
                <w:rFonts w:ascii="Tahoma" w:hAnsi="Tahoma" w:cs="Tahoma"/>
              </w:rPr>
              <w:t> </w:t>
            </w:r>
          </w:p>
        </w:tc>
        <w:tc>
          <w:tcPr>
            <w:tcW w:w="0" w:type="auto"/>
            <w:shd w:val="clear" w:color="auto" w:fill="E9F7FF"/>
            <w:vAlign w:val="center"/>
          </w:tcPr>
          <w:p w:rsidR="006B5E31" w:rsidRPr="00F96C2E" w:rsidRDefault="006B5E31" w:rsidP="00B92EA9">
            <w:pPr>
              <w:rPr>
                <w:rFonts w:ascii="Tahoma" w:hAnsi="Tahoma" w:cs="Tahoma"/>
              </w:rPr>
            </w:pPr>
            <w:r w:rsidRPr="00F96C2E">
              <w:rPr>
                <w:rFonts w:ascii="Tahoma" w:hAnsi="Tahoma" w:cs="Tahoma"/>
              </w:rPr>
              <w:t> </w:t>
            </w:r>
          </w:p>
        </w:tc>
      </w:tr>
    </w:tbl>
    <w:p w:rsidR="00B86262" w:rsidRDefault="00B86262" w:rsidP="00F22464">
      <w:pPr>
        <w:spacing w:before="100" w:beforeAutospacing="1" w:after="100" w:afterAutospacing="1"/>
        <w:jc w:val="both"/>
        <w:outlineLvl w:val="2"/>
        <w:rPr>
          <w:rFonts w:ascii="Tahoma" w:hAnsi="Tahoma" w:cs="Tahoma"/>
          <w:b/>
          <w:bCs/>
          <w:i/>
          <w:iCs/>
        </w:rPr>
      </w:pPr>
    </w:p>
    <w:p w:rsidR="00B86262" w:rsidRDefault="00B86262" w:rsidP="00F22464">
      <w:pPr>
        <w:spacing w:before="100" w:beforeAutospacing="1" w:after="100" w:afterAutospacing="1"/>
        <w:jc w:val="both"/>
        <w:outlineLvl w:val="2"/>
        <w:rPr>
          <w:rFonts w:ascii="Tahoma" w:hAnsi="Tahoma" w:cs="Tahoma"/>
          <w:b/>
          <w:bCs/>
          <w:i/>
          <w:iCs/>
        </w:rPr>
      </w:pPr>
    </w:p>
    <w:p w:rsidR="00B86262" w:rsidRDefault="00B86262" w:rsidP="00F22464">
      <w:pPr>
        <w:spacing w:before="100" w:beforeAutospacing="1" w:after="100" w:afterAutospacing="1"/>
        <w:jc w:val="both"/>
        <w:outlineLvl w:val="2"/>
        <w:rPr>
          <w:rFonts w:ascii="Tahoma" w:hAnsi="Tahoma" w:cs="Tahoma"/>
          <w:b/>
          <w:bCs/>
          <w:i/>
          <w:iCs/>
        </w:rPr>
      </w:pPr>
    </w:p>
    <w:p w:rsidR="006B5E31" w:rsidRPr="00F96C2E" w:rsidRDefault="006B5E31" w:rsidP="00F22464">
      <w:pPr>
        <w:spacing w:before="100" w:beforeAutospacing="1" w:after="100" w:afterAutospacing="1"/>
        <w:jc w:val="both"/>
        <w:outlineLvl w:val="2"/>
        <w:rPr>
          <w:rFonts w:ascii="Tahoma" w:hAnsi="Tahoma" w:cs="Tahoma"/>
          <w:b/>
          <w:bCs/>
          <w:sz w:val="27"/>
          <w:szCs w:val="27"/>
        </w:rPr>
      </w:pPr>
      <w:r w:rsidRPr="00F96C2E">
        <w:rPr>
          <w:rFonts w:ascii="Tahoma" w:hAnsi="Tahoma" w:cs="Tahoma"/>
          <w:b/>
          <w:bCs/>
          <w:i/>
          <w:iCs/>
        </w:rPr>
        <w:lastRenderedPageBreak/>
        <w:t>§ 2. ods. 1 f</w:t>
      </w:r>
      <w:r w:rsidRPr="00F96C2E">
        <w:rPr>
          <w:rFonts w:ascii="Tahoma" w:hAnsi="Tahoma" w:cs="Tahoma"/>
          <w:b/>
          <w:bCs/>
          <w:sz w:val="27"/>
          <w:szCs w:val="27"/>
        </w:rPr>
        <w:t>  Údaje o plnení kvalifikačného predpokladu pedagogických zamestnancov</w:t>
      </w:r>
    </w:p>
    <w:p w:rsidR="006B5E31" w:rsidRPr="00F96C2E" w:rsidRDefault="006B5E31" w:rsidP="00F22464">
      <w:pPr>
        <w:spacing w:before="100" w:beforeAutospacing="1" w:after="100" w:afterAutospacing="1"/>
        <w:jc w:val="both"/>
        <w:outlineLvl w:val="2"/>
        <w:rPr>
          <w:rFonts w:ascii="Tahoma" w:hAnsi="Tahoma" w:cs="Tahoma"/>
          <w:b/>
          <w:bCs/>
          <w:sz w:val="27"/>
          <w:szCs w:val="27"/>
        </w:rPr>
      </w:pPr>
      <w:r w:rsidRPr="00F96C2E">
        <w:rPr>
          <w:rFonts w:ascii="Tahoma" w:hAnsi="Tahoma" w:cs="Tahoma"/>
          <w:b/>
          <w:bCs/>
          <w:sz w:val="27"/>
          <w:szCs w:val="27"/>
        </w:rPr>
        <w:t>Kvalifikovanosť pedagogických pracovníkov</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2223"/>
        <w:gridCol w:w="2230"/>
        <w:gridCol w:w="1934"/>
        <w:gridCol w:w="699"/>
      </w:tblGrid>
      <w:tr w:rsidR="00F96C2E" w:rsidRPr="00F96C2E" w:rsidTr="00DC7241">
        <w:trPr>
          <w:tblCellSpacing w:w="0" w:type="dxa"/>
        </w:trPr>
        <w:tc>
          <w:tcPr>
            <w:tcW w:w="0" w:type="auto"/>
            <w:vAlign w:val="center"/>
          </w:tcPr>
          <w:p w:rsidR="006B5E31" w:rsidRPr="00F96C2E" w:rsidRDefault="006B5E31" w:rsidP="00B92EA9">
            <w:pPr>
              <w:jc w:val="center"/>
              <w:rPr>
                <w:rFonts w:ascii="Tahoma" w:hAnsi="Tahoma" w:cs="Tahoma"/>
                <w:b/>
                <w:bCs/>
              </w:rPr>
            </w:pPr>
            <w:r w:rsidRPr="00F96C2E">
              <w:rPr>
                <w:rFonts w:ascii="Tahoma" w:hAnsi="Tahoma" w:cs="Tahoma"/>
                <w:b/>
                <w:bCs/>
              </w:rPr>
              <w:t>počet</w:t>
            </w:r>
          </w:p>
        </w:tc>
        <w:tc>
          <w:tcPr>
            <w:tcW w:w="0" w:type="auto"/>
            <w:vAlign w:val="center"/>
          </w:tcPr>
          <w:p w:rsidR="006B5E31" w:rsidRPr="00F96C2E" w:rsidRDefault="006B5E31" w:rsidP="00B92EA9">
            <w:pPr>
              <w:jc w:val="center"/>
              <w:rPr>
                <w:rFonts w:ascii="Tahoma" w:hAnsi="Tahoma" w:cs="Tahoma"/>
                <w:b/>
                <w:bCs/>
              </w:rPr>
            </w:pPr>
            <w:r w:rsidRPr="00F96C2E">
              <w:rPr>
                <w:rFonts w:ascii="Tahoma" w:hAnsi="Tahoma" w:cs="Tahoma"/>
                <w:b/>
                <w:bCs/>
              </w:rPr>
              <w:t>nekvalifikovaných</w:t>
            </w:r>
          </w:p>
        </w:tc>
        <w:tc>
          <w:tcPr>
            <w:tcW w:w="0" w:type="auto"/>
            <w:vAlign w:val="center"/>
          </w:tcPr>
          <w:p w:rsidR="006B5E31" w:rsidRPr="00F96C2E" w:rsidRDefault="006B5E31" w:rsidP="00B92EA9">
            <w:pPr>
              <w:jc w:val="center"/>
              <w:rPr>
                <w:rFonts w:ascii="Tahoma" w:hAnsi="Tahoma" w:cs="Tahoma"/>
                <w:b/>
                <w:bCs/>
              </w:rPr>
            </w:pPr>
            <w:r w:rsidRPr="00F96C2E">
              <w:rPr>
                <w:rFonts w:ascii="Tahoma" w:hAnsi="Tahoma" w:cs="Tahoma"/>
                <w:b/>
                <w:bCs/>
              </w:rPr>
              <w:t>kvalifikovaných</w:t>
            </w:r>
          </w:p>
        </w:tc>
        <w:tc>
          <w:tcPr>
            <w:tcW w:w="0" w:type="auto"/>
            <w:vAlign w:val="center"/>
          </w:tcPr>
          <w:p w:rsidR="006B5E31" w:rsidRPr="00F96C2E" w:rsidRDefault="006B5E31" w:rsidP="00B92EA9">
            <w:pPr>
              <w:jc w:val="center"/>
              <w:rPr>
                <w:rFonts w:ascii="Tahoma" w:hAnsi="Tahoma" w:cs="Tahoma"/>
                <w:b/>
                <w:bCs/>
              </w:rPr>
            </w:pPr>
            <w:r w:rsidRPr="00F96C2E">
              <w:rPr>
                <w:rFonts w:ascii="Tahoma" w:hAnsi="Tahoma" w:cs="Tahoma"/>
                <w:b/>
                <w:bCs/>
              </w:rPr>
              <w:t>spolu</w:t>
            </w:r>
          </w:p>
        </w:tc>
      </w:tr>
      <w:tr w:rsidR="00F96C2E" w:rsidRPr="00F96C2E" w:rsidTr="00DC7241">
        <w:trPr>
          <w:tblCellSpacing w:w="0" w:type="dxa"/>
        </w:trPr>
        <w:tc>
          <w:tcPr>
            <w:tcW w:w="0" w:type="auto"/>
            <w:shd w:val="clear" w:color="auto" w:fill="E9F7FF"/>
            <w:vAlign w:val="center"/>
          </w:tcPr>
          <w:p w:rsidR="006B5E31" w:rsidRPr="00F96C2E" w:rsidRDefault="006B5E31" w:rsidP="00B92EA9">
            <w:pPr>
              <w:rPr>
                <w:rFonts w:ascii="Tahoma" w:hAnsi="Tahoma" w:cs="Tahoma"/>
              </w:rPr>
            </w:pPr>
            <w:r w:rsidRPr="00F96C2E">
              <w:rPr>
                <w:rFonts w:ascii="Tahoma" w:hAnsi="Tahoma" w:cs="Tahoma"/>
                <w:b/>
                <w:bCs/>
              </w:rPr>
              <w:t>učiteľov</w:t>
            </w:r>
          </w:p>
        </w:tc>
        <w:tc>
          <w:tcPr>
            <w:tcW w:w="0" w:type="auto"/>
            <w:shd w:val="clear" w:color="auto" w:fill="E9F7FF"/>
            <w:vAlign w:val="center"/>
          </w:tcPr>
          <w:p w:rsidR="006B5E31" w:rsidRPr="00F96C2E" w:rsidRDefault="006B5E31" w:rsidP="00B92EA9">
            <w:pPr>
              <w:rPr>
                <w:rFonts w:ascii="Tahoma" w:hAnsi="Tahoma" w:cs="Tahoma"/>
              </w:rPr>
            </w:pPr>
            <w:r w:rsidRPr="00F96C2E">
              <w:rPr>
                <w:rFonts w:ascii="Tahoma" w:hAnsi="Tahoma" w:cs="Tahoma"/>
              </w:rPr>
              <w:t>0</w:t>
            </w:r>
          </w:p>
        </w:tc>
        <w:tc>
          <w:tcPr>
            <w:tcW w:w="0" w:type="auto"/>
            <w:shd w:val="clear" w:color="auto" w:fill="E9F7FF"/>
            <w:vAlign w:val="center"/>
          </w:tcPr>
          <w:p w:rsidR="006B5E31" w:rsidRPr="00F96C2E" w:rsidRDefault="006B5E31" w:rsidP="00B92EA9">
            <w:pPr>
              <w:rPr>
                <w:rFonts w:ascii="Tahoma" w:hAnsi="Tahoma" w:cs="Tahoma"/>
              </w:rPr>
            </w:pPr>
            <w:r w:rsidRPr="00F96C2E">
              <w:rPr>
                <w:rFonts w:ascii="Tahoma" w:hAnsi="Tahoma" w:cs="Tahoma"/>
              </w:rPr>
              <w:t>34</w:t>
            </w:r>
          </w:p>
        </w:tc>
        <w:tc>
          <w:tcPr>
            <w:tcW w:w="0" w:type="auto"/>
            <w:shd w:val="clear" w:color="auto" w:fill="E9F7FF"/>
            <w:vAlign w:val="center"/>
          </w:tcPr>
          <w:p w:rsidR="006B5E31" w:rsidRPr="00F96C2E" w:rsidRDefault="006B5E31" w:rsidP="00B92EA9">
            <w:pPr>
              <w:rPr>
                <w:rFonts w:ascii="Tahoma" w:hAnsi="Tahoma" w:cs="Tahoma"/>
              </w:rPr>
            </w:pPr>
            <w:r w:rsidRPr="00F96C2E">
              <w:rPr>
                <w:rFonts w:ascii="Tahoma" w:hAnsi="Tahoma" w:cs="Tahoma"/>
              </w:rPr>
              <w:t>34</w:t>
            </w:r>
          </w:p>
        </w:tc>
      </w:tr>
      <w:tr w:rsidR="00F96C2E" w:rsidRPr="00F96C2E" w:rsidTr="00DC7241">
        <w:trPr>
          <w:tblCellSpacing w:w="0" w:type="dxa"/>
        </w:trPr>
        <w:tc>
          <w:tcPr>
            <w:tcW w:w="0" w:type="auto"/>
            <w:shd w:val="clear" w:color="auto" w:fill="D3E8FC"/>
            <w:vAlign w:val="center"/>
          </w:tcPr>
          <w:p w:rsidR="006B5E31" w:rsidRPr="00F96C2E" w:rsidRDefault="006B5E31" w:rsidP="00B92EA9">
            <w:pPr>
              <w:rPr>
                <w:rFonts w:ascii="Tahoma" w:hAnsi="Tahoma" w:cs="Tahoma"/>
              </w:rPr>
            </w:pPr>
            <w:r w:rsidRPr="00F96C2E">
              <w:rPr>
                <w:rFonts w:ascii="Tahoma" w:hAnsi="Tahoma" w:cs="Tahoma"/>
                <w:b/>
                <w:bCs/>
              </w:rPr>
              <w:t>vychovávateľov</w:t>
            </w:r>
          </w:p>
        </w:tc>
        <w:tc>
          <w:tcPr>
            <w:tcW w:w="0" w:type="auto"/>
            <w:shd w:val="clear" w:color="auto" w:fill="D3E8FC"/>
            <w:vAlign w:val="center"/>
          </w:tcPr>
          <w:p w:rsidR="006B5E31" w:rsidRPr="00F96C2E" w:rsidRDefault="006B5E31" w:rsidP="00B92EA9">
            <w:pPr>
              <w:rPr>
                <w:rFonts w:ascii="Tahoma" w:hAnsi="Tahoma" w:cs="Tahoma"/>
              </w:rPr>
            </w:pPr>
            <w:r w:rsidRPr="00F96C2E">
              <w:rPr>
                <w:rFonts w:ascii="Tahoma" w:hAnsi="Tahoma" w:cs="Tahoma"/>
              </w:rPr>
              <w:t>0</w:t>
            </w:r>
          </w:p>
        </w:tc>
        <w:tc>
          <w:tcPr>
            <w:tcW w:w="0" w:type="auto"/>
            <w:shd w:val="clear" w:color="auto" w:fill="D3E8FC"/>
            <w:vAlign w:val="center"/>
          </w:tcPr>
          <w:p w:rsidR="006B5E31" w:rsidRPr="00F96C2E" w:rsidRDefault="006B5E31" w:rsidP="00B92EA9">
            <w:pPr>
              <w:rPr>
                <w:rFonts w:ascii="Tahoma" w:hAnsi="Tahoma" w:cs="Tahoma"/>
              </w:rPr>
            </w:pPr>
            <w:r w:rsidRPr="00F96C2E">
              <w:rPr>
                <w:rFonts w:ascii="Tahoma" w:hAnsi="Tahoma" w:cs="Tahoma"/>
              </w:rPr>
              <w:t>0</w:t>
            </w:r>
          </w:p>
        </w:tc>
        <w:tc>
          <w:tcPr>
            <w:tcW w:w="0" w:type="auto"/>
            <w:shd w:val="clear" w:color="auto" w:fill="D3E8FC"/>
            <w:vAlign w:val="center"/>
          </w:tcPr>
          <w:p w:rsidR="006B5E31" w:rsidRPr="00F96C2E" w:rsidRDefault="006B5E31" w:rsidP="00B92EA9">
            <w:pPr>
              <w:rPr>
                <w:rFonts w:ascii="Tahoma" w:hAnsi="Tahoma" w:cs="Tahoma"/>
              </w:rPr>
            </w:pPr>
            <w:r w:rsidRPr="00F96C2E">
              <w:rPr>
                <w:rFonts w:ascii="Tahoma" w:hAnsi="Tahoma" w:cs="Tahoma"/>
              </w:rPr>
              <w:t>0</w:t>
            </w:r>
          </w:p>
        </w:tc>
      </w:tr>
      <w:tr w:rsidR="00F96C2E" w:rsidRPr="00F96C2E" w:rsidTr="00DC7241">
        <w:trPr>
          <w:tblCellSpacing w:w="0" w:type="dxa"/>
        </w:trPr>
        <w:tc>
          <w:tcPr>
            <w:tcW w:w="0" w:type="auto"/>
            <w:shd w:val="clear" w:color="auto" w:fill="E9F7FF"/>
            <w:vAlign w:val="center"/>
          </w:tcPr>
          <w:p w:rsidR="006B5E31" w:rsidRPr="00F96C2E" w:rsidRDefault="006B5E31" w:rsidP="00B92EA9">
            <w:pPr>
              <w:rPr>
                <w:rFonts w:ascii="Tahoma" w:hAnsi="Tahoma" w:cs="Tahoma"/>
              </w:rPr>
            </w:pPr>
            <w:r w:rsidRPr="00F96C2E">
              <w:rPr>
                <w:rFonts w:ascii="Tahoma" w:hAnsi="Tahoma" w:cs="Tahoma"/>
                <w:b/>
                <w:bCs/>
              </w:rPr>
              <w:t>asistentov učiteľa</w:t>
            </w:r>
          </w:p>
        </w:tc>
        <w:tc>
          <w:tcPr>
            <w:tcW w:w="0" w:type="auto"/>
            <w:shd w:val="clear" w:color="auto" w:fill="E9F7FF"/>
            <w:vAlign w:val="center"/>
          </w:tcPr>
          <w:p w:rsidR="006B5E31" w:rsidRPr="00F96C2E" w:rsidRDefault="006B5E31" w:rsidP="00B92EA9">
            <w:pPr>
              <w:rPr>
                <w:rFonts w:ascii="Tahoma" w:hAnsi="Tahoma" w:cs="Tahoma"/>
              </w:rPr>
            </w:pPr>
            <w:r w:rsidRPr="00F96C2E">
              <w:rPr>
                <w:rFonts w:ascii="Tahoma" w:hAnsi="Tahoma" w:cs="Tahoma"/>
              </w:rPr>
              <w:t>0</w:t>
            </w:r>
          </w:p>
        </w:tc>
        <w:tc>
          <w:tcPr>
            <w:tcW w:w="0" w:type="auto"/>
            <w:shd w:val="clear" w:color="auto" w:fill="E9F7FF"/>
            <w:vAlign w:val="center"/>
          </w:tcPr>
          <w:p w:rsidR="006B5E31" w:rsidRPr="00F96C2E" w:rsidRDefault="006B5E31" w:rsidP="00B92EA9">
            <w:pPr>
              <w:rPr>
                <w:rFonts w:ascii="Tahoma" w:hAnsi="Tahoma" w:cs="Tahoma"/>
              </w:rPr>
            </w:pPr>
            <w:r w:rsidRPr="00F96C2E">
              <w:rPr>
                <w:rFonts w:ascii="Tahoma" w:hAnsi="Tahoma" w:cs="Tahoma"/>
              </w:rPr>
              <w:t>0</w:t>
            </w:r>
          </w:p>
        </w:tc>
        <w:tc>
          <w:tcPr>
            <w:tcW w:w="0" w:type="auto"/>
            <w:shd w:val="clear" w:color="auto" w:fill="E9F7FF"/>
            <w:vAlign w:val="center"/>
          </w:tcPr>
          <w:p w:rsidR="006B5E31" w:rsidRPr="00F96C2E" w:rsidRDefault="006B5E31" w:rsidP="00B92EA9">
            <w:pPr>
              <w:rPr>
                <w:rFonts w:ascii="Tahoma" w:hAnsi="Tahoma" w:cs="Tahoma"/>
              </w:rPr>
            </w:pPr>
            <w:r w:rsidRPr="00F96C2E">
              <w:rPr>
                <w:rFonts w:ascii="Tahoma" w:hAnsi="Tahoma" w:cs="Tahoma"/>
              </w:rPr>
              <w:t>0</w:t>
            </w:r>
          </w:p>
        </w:tc>
      </w:tr>
      <w:tr w:rsidR="00F96C2E" w:rsidRPr="00F96C2E" w:rsidTr="00DC7241">
        <w:trPr>
          <w:tblCellSpacing w:w="0" w:type="dxa"/>
        </w:trPr>
        <w:tc>
          <w:tcPr>
            <w:tcW w:w="0" w:type="auto"/>
            <w:shd w:val="clear" w:color="auto" w:fill="D3E8FC"/>
            <w:vAlign w:val="center"/>
          </w:tcPr>
          <w:p w:rsidR="006B5E31" w:rsidRPr="00F96C2E" w:rsidRDefault="006B5E31" w:rsidP="00B92EA9">
            <w:pPr>
              <w:rPr>
                <w:rFonts w:ascii="Tahoma" w:hAnsi="Tahoma" w:cs="Tahoma"/>
              </w:rPr>
            </w:pPr>
            <w:r w:rsidRPr="00F96C2E">
              <w:rPr>
                <w:rFonts w:ascii="Tahoma" w:hAnsi="Tahoma" w:cs="Tahoma"/>
                <w:b/>
                <w:bCs/>
              </w:rPr>
              <w:t> </w:t>
            </w:r>
          </w:p>
        </w:tc>
        <w:tc>
          <w:tcPr>
            <w:tcW w:w="0" w:type="auto"/>
            <w:shd w:val="clear" w:color="auto" w:fill="D3E8FC"/>
            <w:vAlign w:val="center"/>
          </w:tcPr>
          <w:p w:rsidR="006B5E31" w:rsidRPr="00F96C2E" w:rsidRDefault="006B5E31" w:rsidP="00B92EA9">
            <w:pPr>
              <w:rPr>
                <w:rFonts w:ascii="Tahoma" w:hAnsi="Tahoma" w:cs="Tahoma"/>
              </w:rPr>
            </w:pPr>
            <w:r w:rsidRPr="00F96C2E">
              <w:rPr>
                <w:rFonts w:ascii="Tahoma" w:hAnsi="Tahoma" w:cs="Tahoma"/>
              </w:rPr>
              <w:t> </w:t>
            </w:r>
          </w:p>
        </w:tc>
        <w:tc>
          <w:tcPr>
            <w:tcW w:w="0" w:type="auto"/>
            <w:shd w:val="clear" w:color="auto" w:fill="D3E8FC"/>
            <w:vAlign w:val="center"/>
          </w:tcPr>
          <w:p w:rsidR="006B5E31" w:rsidRPr="00F96C2E" w:rsidRDefault="006B5E31" w:rsidP="00B92EA9">
            <w:pPr>
              <w:rPr>
                <w:rFonts w:ascii="Tahoma" w:hAnsi="Tahoma" w:cs="Tahoma"/>
              </w:rPr>
            </w:pPr>
            <w:r w:rsidRPr="00F96C2E">
              <w:rPr>
                <w:rFonts w:ascii="Tahoma" w:hAnsi="Tahoma" w:cs="Tahoma"/>
              </w:rPr>
              <w:t> </w:t>
            </w:r>
          </w:p>
        </w:tc>
        <w:tc>
          <w:tcPr>
            <w:tcW w:w="0" w:type="auto"/>
            <w:shd w:val="clear" w:color="auto" w:fill="D3E8FC"/>
            <w:vAlign w:val="center"/>
          </w:tcPr>
          <w:p w:rsidR="006B5E31" w:rsidRPr="00F96C2E" w:rsidRDefault="006B5E31" w:rsidP="00B92EA9">
            <w:pPr>
              <w:rPr>
                <w:rFonts w:ascii="Tahoma" w:hAnsi="Tahoma" w:cs="Tahoma"/>
              </w:rPr>
            </w:pPr>
            <w:r w:rsidRPr="00F96C2E">
              <w:rPr>
                <w:rFonts w:ascii="Tahoma" w:hAnsi="Tahoma" w:cs="Tahoma"/>
              </w:rPr>
              <w:t> </w:t>
            </w:r>
          </w:p>
        </w:tc>
      </w:tr>
      <w:tr w:rsidR="00F96C2E" w:rsidRPr="00F96C2E" w:rsidTr="00DC7241">
        <w:trPr>
          <w:tblCellSpacing w:w="0" w:type="dxa"/>
        </w:trPr>
        <w:tc>
          <w:tcPr>
            <w:tcW w:w="0" w:type="auto"/>
            <w:shd w:val="clear" w:color="auto" w:fill="E9F7FF"/>
            <w:vAlign w:val="center"/>
          </w:tcPr>
          <w:p w:rsidR="006B5E31" w:rsidRPr="00F96C2E" w:rsidRDefault="006B5E31" w:rsidP="00B92EA9">
            <w:pPr>
              <w:rPr>
                <w:rFonts w:ascii="Tahoma" w:hAnsi="Tahoma" w:cs="Tahoma"/>
              </w:rPr>
            </w:pPr>
            <w:r w:rsidRPr="00F96C2E">
              <w:rPr>
                <w:rFonts w:ascii="Tahoma" w:hAnsi="Tahoma" w:cs="Tahoma"/>
                <w:b/>
                <w:bCs/>
              </w:rPr>
              <w:t>spolu</w:t>
            </w:r>
          </w:p>
        </w:tc>
        <w:tc>
          <w:tcPr>
            <w:tcW w:w="0" w:type="auto"/>
            <w:shd w:val="clear" w:color="auto" w:fill="E9F7FF"/>
            <w:vAlign w:val="center"/>
          </w:tcPr>
          <w:p w:rsidR="006B5E31" w:rsidRPr="00F96C2E" w:rsidRDefault="006B5E31" w:rsidP="00B92EA9">
            <w:pPr>
              <w:rPr>
                <w:rFonts w:ascii="Tahoma" w:hAnsi="Tahoma" w:cs="Tahoma"/>
              </w:rPr>
            </w:pPr>
            <w:r w:rsidRPr="00F96C2E">
              <w:rPr>
                <w:rFonts w:ascii="Tahoma" w:hAnsi="Tahoma" w:cs="Tahoma"/>
              </w:rPr>
              <w:t>0</w:t>
            </w:r>
          </w:p>
        </w:tc>
        <w:tc>
          <w:tcPr>
            <w:tcW w:w="0" w:type="auto"/>
            <w:shd w:val="clear" w:color="auto" w:fill="E9F7FF"/>
            <w:vAlign w:val="center"/>
          </w:tcPr>
          <w:p w:rsidR="006B5E31" w:rsidRPr="00F96C2E" w:rsidRDefault="006B5E31" w:rsidP="00B92EA9">
            <w:pPr>
              <w:rPr>
                <w:rFonts w:ascii="Tahoma" w:hAnsi="Tahoma" w:cs="Tahoma"/>
              </w:rPr>
            </w:pPr>
            <w:r w:rsidRPr="00F96C2E">
              <w:rPr>
                <w:rFonts w:ascii="Tahoma" w:hAnsi="Tahoma" w:cs="Tahoma"/>
              </w:rPr>
              <w:t>34</w:t>
            </w:r>
          </w:p>
        </w:tc>
        <w:tc>
          <w:tcPr>
            <w:tcW w:w="0" w:type="auto"/>
            <w:shd w:val="clear" w:color="auto" w:fill="E9F7FF"/>
            <w:vAlign w:val="center"/>
          </w:tcPr>
          <w:p w:rsidR="006B5E31" w:rsidRPr="00F96C2E" w:rsidRDefault="006B5E31" w:rsidP="00B92EA9">
            <w:pPr>
              <w:rPr>
                <w:rFonts w:ascii="Tahoma" w:hAnsi="Tahoma" w:cs="Tahoma"/>
              </w:rPr>
            </w:pPr>
            <w:r w:rsidRPr="00F96C2E">
              <w:rPr>
                <w:rFonts w:ascii="Tahoma" w:hAnsi="Tahoma" w:cs="Tahoma"/>
              </w:rPr>
              <w:t>34</w:t>
            </w:r>
          </w:p>
        </w:tc>
      </w:tr>
    </w:tbl>
    <w:p w:rsidR="006B5E31" w:rsidRPr="00F96C2E" w:rsidRDefault="006B5E31" w:rsidP="00B92EA9">
      <w:pPr>
        <w:spacing w:before="100" w:beforeAutospacing="1" w:after="100" w:afterAutospacing="1"/>
        <w:outlineLvl w:val="2"/>
        <w:rPr>
          <w:rFonts w:ascii="Tahoma" w:hAnsi="Tahoma" w:cs="Tahoma"/>
          <w:b/>
          <w:bCs/>
          <w:sz w:val="27"/>
          <w:szCs w:val="27"/>
        </w:rPr>
      </w:pPr>
      <w:r w:rsidRPr="00F96C2E">
        <w:rPr>
          <w:rFonts w:ascii="Tahoma" w:hAnsi="Tahoma" w:cs="Tahoma"/>
          <w:b/>
          <w:bCs/>
          <w:sz w:val="27"/>
          <w:szCs w:val="27"/>
        </w:rPr>
        <w:t>Predmety vyučované nekvalifikovane</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1043"/>
        <w:gridCol w:w="1077"/>
        <w:gridCol w:w="2652"/>
      </w:tblGrid>
      <w:tr w:rsidR="00F96C2E" w:rsidRPr="00F96C2E" w:rsidTr="00DC7241">
        <w:trPr>
          <w:tblCellSpacing w:w="0" w:type="dxa"/>
        </w:trPr>
        <w:tc>
          <w:tcPr>
            <w:tcW w:w="0" w:type="auto"/>
            <w:vAlign w:val="center"/>
          </w:tcPr>
          <w:p w:rsidR="006B5E31" w:rsidRPr="00F96C2E" w:rsidRDefault="006B5E31" w:rsidP="00B92EA9">
            <w:pPr>
              <w:jc w:val="center"/>
              <w:rPr>
                <w:rFonts w:ascii="Tahoma" w:hAnsi="Tahoma" w:cs="Tahoma"/>
                <w:b/>
                <w:bCs/>
              </w:rPr>
            </w:pPr>
            <w:r w:rsidRPr="00F96C2E">
              <w:rPr>
                <w:rFonts w:ascii="Tahoma" w:hAnsi="Tahoma" w:cs="Tahoma"/>
                <w:b/>
                <w:bCs/>
              </w:rPr>
              <w:t>Trieda</w:t>
            </w:r>
          </w:p>
        </w:tc>
        <w:tc>
          <w:tcPr>
            <w:tcW w:w="0" w:type="auto"/>
            <w:vAlign w:val="center"/>
          </w:tcPr>
          <w:p w:rsidR="006B5E31" w:rsidRPr="00F96C2E" w:rsidRDefault="006B5E31" w:rsidP="00B92EA9">
            <w:pPr>
              <w:jc w:val="center"/>
              <w:rPr>
                <w:rFonts w:ascii="Tahoma" w:hAnsi="Tahoma" w:cs="Tahoma"/>
                <w:b/>
                <w:bCs/>
              </w:rPr>
            </w:pPr>
            <w:r w:rsidRPr="00F96C2E">
              <w:rPr>
                <w:rFonts w:ascii="Tahoma" w:hAnsi="Tahoma" w:cs="Tahoma"/>
                <w:b/>
                <w:bCs/>
              </w:rPr>
              <w:t>Predmet</w:t>
            </w:r>
          </w:p>
        </w:tc>
        <w:tc>
          <w:tcPr>
            <w:tcW w:w="0" w:type="auto"/>
            <w:vAlign w:val="center"/>
          </w:tcPr>
          <w:p w:rsidR="006B5E31" w:rsidRPr="00F96C2E" w:rsidRDefault="006B5E31" w:rsidP="00B92EA9">
            <w:pPr>
              <w:jc w:val="center"/>
              <w:rPr>
                <w:rFonts w:ascii="Tahoma" w:hAnsi="Tahoma" w:cs="Tahoma"/>
                <w:b/>
                <w:bCs/>
              </w:rPr>
            </w:pPr>
            <w:r w:rsidRPr="00F96C2E">
              <w:rPr>
                <w:rFonts w:ascii="Tahoma" w:hAnsi="Tahoma" w:cs="Tahoma"/>
                <w:b/>
                <w:bCs/>
              </w:rPr>
              <w:t>Počet hodín týždenne</w:t>
            </w:r>
          </w:p>
        </w:tc>
      </w:tr>
      <w:tr w:rsidR="00F96C2E" w:rsidRPr="00F96C2E" w:rsidTr="00DC7241">
        <w:trPr>
          <w:tblCellSpacing w:w="0" w:type="dxa"/>
        </w:trPr>
        <w:tc>
          <w:tcPr>
            <w:tcW w:w="0" w:type="auto"/>
            <w:shd w:val="clear" w:color="auto" w:fill="E9F7FF"/>
            <w:vAlign w:val="center"/>
          </w:tcPr>
          <w:p w:rsidR="006B5E31" w:rsidRPr="00F96C2E" w:rsidRDefault="006B5E31" w:rsidP="00B92EA9">
            <w:pPr>
              <w:rPr>
                <w:rFonts w:ascii="Tahoma" w:hAnsi="Tahoma" w:cs="Tahoma"/>
              </w:rPr>
            </w:pPr>
            <w:r w:rsidRPr="00F96C2E">
              <w:rPr>
                <w:rFonts w:ascii="Tahoma" w:hAnsi="Tahoma" w:cs="Tahoma"/>
                <w:b/>
                <w:bCs/>
              </w:rPr>
              <w:t>IV.A,B,C</w:t>
            </w:r>
          </w:p>
        </w:tc>
        <w:tc>
          <w:tcPr>
            <w:tcW w:w="0" w:type="auto"/>
            <w:shd w:val="clear" w:color="auto" w:fill="E9F7FF"/>
            <w:vAlign w:val="center"/>
          </w:tcPr>
          <w:p w:rsidR="006B5E31" w:rsidRPr="00F96C2E" w:rsidRDefault="006B5E31" w:rsidP="00B92EA9">
            <w:pPr>
              <w:rPr>
                <w:rFonts w:ascii="Tahoma" w:hAnsi="Tahoma" w:cs="Tahoma"/>
              </w:rPr>
            </w:pPr>
            <w:r w:rsidRPr="00F96C2E">
              <w:rPr>
                <w:rFonts w:ascii="Tahoma" w:hAnsi="Tahoma" w:cs="Tahoma"/>
              </w:rPr>
              <w:t>TSV</w:t>
            </w:r>
          </w:p>
        </w:tc>
        <w:tc>
          <w:tcPr>
            <w:tcW w:w="0" w:type="auto"/>
            <w:shd w:val="clear" w:color="auto" w:fill="E9F7FF"/>
            <w:vAlign w:val="center"/>
          </w:tcPr>
          <w:p w:rsidR="006B5E31" w:rsidRPr="00F96C2E" w:rsidRDefault="006B5E31" w:rsidP="00B92EA9">
            <w:pPr>
              <w:rPr>
                <w:rFonts w:ascii="Tahoma" w:hAnsi="Tahoma" w:cs="Tahoma"/>
              </w:rPr>
            </w:pPr>
            <w:r w:rsidRPr="00F96C2E">
              <w:rPr>
                <w:rFonts w:ascii="Tahoma" w:hAnsi="Tahoma" w:cs="Tahoma"/>
              </w:rPr>
              <w:t>2</w:t>
            </w:r>
          </w:p>
        </w:tc>
      </w:tr>
      <w:tr w:rsidR="00F96C2E" w:rsidRPr="00F96C2E" w:rsidTr="00DC7241">
        <w:trPr>
          <w:tblCellSpacing w:w="0" w:type="dxa"/>
        </w:trPr>
        <w:tc>
          <w:tcPr>
            <w:tcW w:w="0" w:type="auto"/>
            <w:shd w:val="clear" w:color="auto" w:fill="D3E8FC"/>
            <w:vAlign w:val="center"/>
          </w:tcPr>
          <w:p w:rsidR="006B5E31" w:rsidRPr="00F96C2E" w:rsidRDefault="006B5E31" w:rsidP="00B92EA9">
            <w:pPr>
              <w:rPr>
                <w:rFonts w:ascii="Tahoma" w:hAnsi="Tahoma" w:cs="Tahoma"/>
              </w:rPr>
            </w:pPr>
            <w:r w:rsidRPr="00F96C2E">
              <w:rPr>
                <w:rFonts w:ascii="Tahoma" w:hAnsi="Tahoma" w:cs="Tahoma"/>
                <w:b/>
                <w:bCs/>
              </w:rPr>
              <w:t>II.A</w:t>
            </w:r>
          </w:p>
        </w:tc>
        <w:tc>
          <w:tcPr>
            <w:tcW w:w="0" w:type="auto"/>
            <w:shd w:val="clear" w:color="auto" w:fill="D3E8FC"/>
            <w:vAlign w:val="center"/>
          </w:tcPr>
          <w:p w:rsidR="006B5E31" w:rsidRPr="00F96C2E" w:rsidRDefault="006B5E31" w:rsidP="00B92EA9">
            <w:pPr>
              <w:rPr>
                <w:rFonts w:ascii="Tahoma" w:hAnsi="Tahoma" w:cs="Tahoma"/>
              </w:rPr>
            </w:pPr>
            <w:r w:rsidRPr="00F96C2E">
              <w:rPr>
                <w:rFonts w:ascii="Tahoma" w:hAnsi="Tahoma" w:cs="Tahoma"/>
              </w:rPr>
              <w:t>TSV</w:t>
            </w:r>
          </w:p>
        </w:tc>
        <w:tc>
          <w:tcPr>
            <w:tcW w:w="0" w:type="auto"/>
            <w:shd w:val="clear" w:color="auto" w:fill="D3E8FC"/>
            <w:vAlign w:val="center"/>
          </w:tcPr>
          <w:p w:rsidR="006B5E31" w:rsidRPr="00F96C2E" w:rsidRDefault="006B5E31" w:rsidP="00B92EA9">
            <w:pPr>
              <w:rPr>
                <w:rFonts w:ascii="Tahoma" w:hAnsi="Tahoma" w:cs="Tahoma"/>
              </w:rPr>
            </w:pPr>
            <w:r w:rsidRPr="00F96C2E">
              <w:rPr>
                <w:rFonts w:ascii="Tahoma" w:hAnsi="Tahoma" w:cs="Tahoma"/>
              </w:rPr>
              <w:t>2</w:t>
            </w:r>
          </w:p>
        </w:tc>
      </w:tr>
    </w:tbl>
    <w:p w:rsidR="006B5E31" w:rsidRPr="00F96C2E" w:rsidRDefault="006B5E31" w:rsidP="003746FA">
      <w:pPr>
        <w:spacing w:before="100" w:beforeAutospacing="1" w:after="100" w:afterAutospacing="1"/>
        <w:outlineLvl w:val="2"/>
        <w:rPr>
          <w:rFonts w:ascii="Tahoma" w:hAnsi="Tahoma" w:cs="Tahoma"/>
          <w:b/>
          <w:bCs/>
          <w:sz w:val="27"/>
          <w:szCs w:val="27"/>
        </w:rPr>
      </w:pPr>
      <w:r w:rsidRPr="00F96C2E">
        <w:rPr>
          <w:rFonts w:ascii="Tahoma" w:hAnsi="Tahoma" w:cs="Tahoma"/>
          <w:b/>
          <w:bCs/>
          <w:sz w:val="27"/>
          <w:szCs w:val="27"/>
        </w:rPr>
        <w:t>Aktivity a prezentácia na verejnosti</w:t>
      </w:r>
    </w:p>
    <w:p w:rsidR="006B5E31" w:rsidRPr="00F96C2E" w:rsidRDefault="006B5E31" w:rsidP="003A7A59">
      <w:pPr>
        <w:spacing w:before="100" w:beforeAutospacing="1" w:after="100" w:afterAutospacing="1"/>
        <w:contextualSpacing/>
        <w:jc w:val="both"/>
        <w:outlineLvl w:val="2"/>
        <w:rPr>
          <w:rFonts w:ascii="Tahoma" w:hAnsi="Tahoma" w:cs="Tahoma"/>
          <w:bCs/>
        </w:rPr>
      </w:pPr>
      <w:r w:rsidRPr="00F96C2E">
        <w:rPr>
          <w:rFonts w:ascii="Tahoma" w:hAnsi="Tahoma" w:cs="Tahoma"/>
          <w:b/>
          <w:bCs/>
          <w:sz w:val="27"/>
          <w:szCs w:val="27"/>
        </w:rPr>
        <w:tab/>
      </w:r>
      <w:r w:rsidRPr="00F96C2E">
        <w:rPr>
          <w:rFonts w:ascii="Tahoma" w:hAnsi="Tahoma" w:cs="Tahoma"/>
          <w:bCs/>
        </w:rPr>
        <w:t xml:space="preserve">Gymnázium A. </w:t>
      </w:r>
      <w:proofErr w:type="spellStart"/>
      <w:r w:rsidRPr="00F96C2E">
        <w:rPr>
          <w:rFonts w:ascii="Tahoma" w:hAnsi="Tahoma" w:cs="Tahoma"/>
          <w:bCs/>
        </w:rPr>
        <w:t>Sládkoviča</w:t>
      </w:r>
      <w:proofErr w:type="spellEnd"/>
      <w:r w:rsidRPr="00F96C2E">
        <w:rPr>
          <w:rFonts w:ascii="Tahoma" w:hAnsi="Tahoma" w:cs="Tahoma"/>
          <w:bCs/>
        </w:rPr>
        <w:t xml:space="preserve"> sa počas školského roka úspešne a veľmi aktívne prezentovalo na verejnosti, čo  pozitívne ovplyvnilo aj rastúci záujem o štúdium aj napriek zložitej situácii, kedy bolo mnoho aktivít v dôsledku pandémie </w:t>
      </w:r>
      <w:proofErr w:type="spellStart"/>
      <w:r w:rsidRPr="00F96C2E">
        <w:rPr>
          <w:rFonts w:ascii="Tahoma" w:hAnsi="Tahoma" w:cs="Tahoma"/>
          <w:bCs/>
        </w:rPr>
        <w:t>koronavírusu</w:t>
      </w:r>
      <w:proofErr w:type="spellEnd"/>
      <w:r w:rsidRPr="00F96C2E">
        <w:rPr>
          <w:rFonts w:ascii="Tahoma" w:hAnsi="Tahoma" w:cs="Tahoma"/>
          <w:bCs/>
        </w:rPr>
        <w:t xml:space="preserve"> COVID 19 buď úplne zrušených alebo presunutých do </w:t>
      </w:r>
      <w:proofErr w:type="spellStart"/>
      <w:r w:rsidRPr="00F96C2E">
        <w:rPr>
          <w:rFonts w:ascii="Tahoma" w:hAnsi="Tahoma" w:cs="Tahoma"/>
          <w:bCs/>
        </w:rPr>
        <w:t>online</w:t>
      </w:r>
      <w:proofErr w:type="spellEnd"/>
      <w:r w:rsidRPr="00F96C2E">
        <w:rPr>
          <w:rFonts w:ascii="Tahoma" w:hAnsi="Tahoma" w:cs="Tahoma"/>
          <w:bCs/>
        </w:rPr>
        <w:t xml:space="preserve"> priestoru. </w:t>
      </w:r>
    </w:p>
    <w:p w:rsidR="006B5E31" w:rsidRPr="00F96C2E" w:rsidRDefault="006B5E31" w:rsidP="003A7A59">
      <w:pPr>
        <w:spacing w:before="100" w:beforeAutospacing="1" w:after="100" w:afterAutospacing="1"/>
        <w:ind w:firstLine="708"/>
        <w:contextualSpacing/>
        <w:jc w:val="both"/>
        <w:outlineLvl w:val="2"/>
        <w:rPr>
          <w:rFonts w:ascii="Tahoma" w:hAnsi="Tahoma" w:cs="Tahoma"/>
          <w:bCs/>
        </w:rPr>
      </w:pPr>
      <w:r w:rsidRPr="00F96C2E">
        <w:rPr>
          <w:rFonts w:ascii="Tahoma" w:hAnsi="Tahoma" w:cs="Tahoma"/>
          <w:bCs/>
        </w:rPr>
        <w:t xml:space="preserve">Na svoju prezentáciu škola využila všetky možnosti, stretnutia s rodičmi školy počas triednych rodičovských schôdzok, virtuálny Deň otvorených dverí a stretnutie s výchovnými poradcami základných škôl z Banskej Bystrice a okolia, Jeden deň </w:t>
      </w:r>
      <w:proofErr w:type="spellStart"/>
      <w:r w:rsidRPr="00F96C2E">
        <w:rPr>
          <w:rFonts w:ascii="Tahoma" w:hAnsi="Tahoma" w:cs="Tahoma"/>
          <w:bCs/>
        </w:rPr>
        <w:t>GASákom</w:t>
      </w:r>
      <w:proofErr w:type="spellEnd"/>
      <w:r w:rsidRPr="00F96C2E">
        <w:rPr>
          <w:rFonts w:ascii="Tahoma" w:hAnsi="Tahoma" w:cs="Tahoma"/>
          <w:bCs/>
        </w:rPr>
        <w:t xml:space="preserve">, individuálne pre záujemcov o štúdium </w:t>
      </w:r>
      <w:proofErr w:type="spellStart"/>
      <w:r w:rsidRPr="00F96C2E">
        <w:rPr>
          <w:rFonts w:ascii="Tahoma" w:hAnsi="Tahoma" w:cs="Tahoma"/>
          <w:bCs/>
        </w:rPr>
        <w:t>odprezentovala</w:t>
      </w:r>
      <w:proofErr w:type="spellEnd"/>
      <w:r w:rsidRPr="00F96C2E">
        <w:rPr>
          <w:rFonts w:ascii="Tahoma" w:hAnsi="Tahoma" w:cs="Tahoma"/>
          <w:bCs/>
        </w:rPr>
        <w:t xml:space="preserve"> priestory budovy školy, Burzu stredných škôl, pracovné aktivity a intenzívnu spoluprácu s </w:t>
      </w:r>
      <w:proofErr w:type="spellStart"/>
      <w:r w:rsidRPr="00F96C2E">
        <w:rPr>
          <w:rFonts w:ascii="Tahoma" w:hAnsi="Tahoma" w:cs="Tahoma"/>
          <w:bCs/>
        </w:rPr>
        <w:t>MŠVVaŠ</w:t>
      </w:r>
      <w:proofErr w:type="spellEnd"/>
      <w:r w:rsidRPr="00F96C2E">
        <w:rPr>
          <w:rFonts w:ascii="Tahoma" w:hAnsi="Tahoma" w:cs="Tahoma"/>
          <w:bCs/>
        </w:rPr>
        <w:t xml:space="preserve"> SR v súvislosti so zapojením sa do medzinárodného vzdelávacieho programu IBDP, dosiahnuté úspechy študentov na všetkých úrovniach predmetových olympiád, národných a medzinárodných súťažiach, SOČ, DSD a aktivitách v medzinárodných programoch, účasťou v mnohých projektoch a aktivitách spojených s EYOF (besedy so športovcami) a výročím úmrtia A. </w:t>
      </w:r>
      <w:proofErr w:type="spellStart"/>
      <w:r w:rsidRPr="00F96C2E">
        <w:rPr>
          <w:rFonts w:ascii="Tahoma" w:hAnsi="Tahoma" w:cs="Tahoma"/>
          <w:bCs/>
        </w:rPr>
        <w:t>Sládkoviča</w:t>
      </w:r>
      <w:proofErr w:type="spellEnd"/>
      <w:r w:rsidRPr="00F96C2E">
        <w:rPr>
          <w:rFonts w:ascii="Tahoma" w:hAnsi="Tahoma" w:cs="Tahoma"/>
          <w:bCs/>
        </w:rPr>
        <w:t>, spoluprácu s poradnými orgánmi, zriaďovateľom BBSK, RR, RŠ a mnohými slovenskými i zahraničnými inštitúciami, základnými, strednými a vysokými školami a univerzitami, aktívnym zapojením sa do pomoci v čase pandémie i podporou odídencov z Ukrajiny po invázii ruských vojsk na Ukrajinu (materiálno-organizačné zabezpečenie priestorov telocvične</w:t>
      </w:r>
      <w:r w:rsidRPr="00F96C2E">
        <w:rPr>
          <w:sz w:val="28"/>
          <w:szCs w:val="28"/>
        </w:rPr>
        <w:t xml:space="preserve"> </w:t>
      </w:r>
      <w:r w:rsidRPr="00F96C2E">
        <w:rPr>
          <w:rFonts w:ascii="Tahoma" w:hAnsi="Tahoma" w:cs="Tahoma"/>
        </w:rPr>
        <w:t>ako dočasné útočisko pre odídencov)</w:t>
      </w:r>
      <w:r w:rsidRPr="00F96C2E">
        <w:rPr>
          <w:rFonts w:ascii="Tahoma" w:hAnsi="Tahoma" w:cs="Tahoma"/>
          <w:bCs/>
        </w:rPr>
        <w:t xml:space="preserve">. </w:t>
      </w:r>
    </w:p>
    <w:p w:rsidR="006B5E31" w:rsidRPr="00F96C2E" w:rsidRDefault="006B5E31" w:rsidP="003A7A59">
      <w:pPr>
        <w:spacing w:before="100" w:beforeAutospacing="1" w:after="100" w:afterAutospacing="1"/>
        <w:ind w:firstLine="708"/>
        <w:contextualSpacing/>
        <w:jc w:val="both"/>
        <w:outlineLvl w:val="2"/>
        <w:rPr>
          <w:rFonts w:ascii="Tahoma" w:hAnsi="Tahoma" w:cs="Tahoma"/>
          <w:bCs/>
        </w:rPr>
      </w:pPr>
    </w:p>
    <w:p w:rsidR="006B5E31" w:rsidRPr="00F96C2E" w:rsidRDefault="006B5E31" w:rsidP="003A7A59">
      <w:pPr>
        <w:spacing w:before="100" w:beforeAutospacing="1" w:after="100" w:afterAutospacing="1"/>
        <w:jc w:val="both"/>
        <w:outlineLvl w:val="2"/>
        <w:rPr>
          <w:rFonts w:ascii="Tahoma" w:hAnsi="Tahoma" w:cs="Tahoma"/>
          <w:b/>
          <w:bCs/>
          <w:sz w:val="27"/>
          <w:szCs w:val="27"/>
        </w:rPr>
      </w:pPr>
      <w:r w:rsidRPr="00F96C2E">
        <w:rPr>
          <w:rFonts w:ascii="Tahoma" w:hAnsi="Tahoma" w:cs="Tahoma"/>
          <w:b/>
        </w:rPr>
        <w:t>Aktivity a prezentácia pre ZŠ</w:t>
      </w:r>
    </w:p>
    <w:p w:rsidR="006B5E31" w:rsidRPr="00F96C2E" w:rsidRDefault="006B5E31" w:rsidP="0058796A">
      <w:pPr>
        <w:pStyle w:val="Odsekzoznamu"/>
        <w:numPr>
          <w:ilvl w:val="0"/>
          <w:numId w:val="6"/>
        </w:numPr>
        <w:jc w:val="both"/>
        <w:rPr>
          <w:rFonts w:ascii="Tahoma" w:hAnsi="Tahoma" w:cs="Tahoma"/>
          <w:lang w:val="sk-SK" w:eastAsia="sk-SK"/>
        </w:rPr>
      </w:pPr>
      <w:r w:rsidRPr="00F96C2E">
        <w:rPr>
          <w:rFonts w:ascii="Tahoma" w:hAnsi="Tahoma" w:cs="Tahoma"/>
          <w:lang w:val="sk-SK" w:eastAsia="sk-SK"/>
        </w:rPr>
        <w:t xml:space="preserve">Stretnutie s vyučujúcimi ( SJL, MAT, ANJ, NEJ,...) a výchovnými poradcami ZŠ počas virtuálneho Dňa otvorených dverí </w:t>
      </w:r>
    </w:p>
    <w:p w:rsidR="006B5E31" w:rsidRPr="00F96C2E" w:rsidRDefault="006B5E31" w:rsidP="0058796A">
      <w:pPr>
        <w:pStyle w:val="Odsekzoznamu"/>
        <w:numPr>
          <w:ilvl w:val="0"/>
          <w:numId w:val="6"/>
        </w:numPr>
        <w:jc w:val="both"/>
        <w:rPr>
          <w:rFonts w:ascii="Tahoma" w:hAnsi="Tahoma" w:cs="Tahoma"/>
          <w:lang w:val="sk-SK" w:eastAsia="sk-SK"/>
        </w:rPr>
      </w:pPr>
      <w:r w:rsidRPr="00F96C2E">
        <w:rPr>
          <w:rFonts w:ascii="Tahoma" w:hAnsi="Tahoma" w:cs="Tahoma"/>
          <w:lang w:val="sk-SK" w:eastAsia="sk-SK"/>
        </w:rPr>
        <w:t>Prezentácia triedy s rozšíreným vyučovaním anglického jazyka a triedy s rozšíreným vyučovaním prírodovedných predmetov</w:t>
      </w:r>
    </w:p>
    <w:p w:rsidR="006B5E31" w:rsidRPr="00F96C2E" w:rsidRDefault="006B5E31" w:rsidP="0058796A">
      <w:pPr>
        <w:pStyle w:val="Odsekzoznamu"/>
        <w:numPr>
          <w:ilvl w:val="0"/>
          <w:numId w:val="6"/>
        </w:numPr>
        <w:jc w:val="both"/>
        <w:rPr>
          <w:rFonts w:ascii="Tahoma" w:hAnsi="Tahoma" w:cs="Tahoma"/>
          <w:lang w:val="sk-SK" w:eastAsia="sk-SK"/>
        </w:rPr>
      </w:pPr>
      <w:r w:rsidRPr="00F96C2E">
        <w:rPr>
          <w:rFonts w:ascii="Tahoma" w:hAnsi="Tahoma" w:cs="Tahoma"/>
          <w:lang w:val="sk-SK" w:eastAsia="sk-SK"/>
        </w:rPr>
        <w:lastRenderedPageBreak/>
        <w:t>Virtuálny Deň otvorených dverí</w:t>
      </w:r>
    </w:p>
    <w:p w:rsidR="006B5E31" w:rsidRPr="00F96C2E" w:rsidRDefault="006B5E31" w:rsidP="0058796A">
      <w:pPr>
        <w:pStyle w:val="Odsekzoznamu"/>
        <w:numPr>
          <w:ilvl w:val="0"/>
          <w:numId w:val="6"/>
        </w:numPr>
        <w:jc w:val="both"/>
        <w:rPr>
          <w:rFonts w:ascii="Tahoma" w:hAnsi="Tahoma" w:cs="Tahoma"/>
          <w:lang w:val="sk-SK" w:eastAsia="sk-SK"/>
        </w:rPr>
      </w:pPr>
      <w:r w:rsidRPr="00F96C2E">
        <w:rPr>
          <w:rFonts w:ascii="Tahoma" w:hAnsi="Tahoma" w:cs="Tahoma"/>
          <w:lang w:val="sk-SK" w:eastAsia="sk-SK"/>
        </w:rPr>
        <w:t xml:space="preserve">Jeden Deň </w:t>
      </w:r>
      <w:proofErr w:type="spellStart"/>
      <w:r w:rsidRPr="00F96C2E">
        <w:rPr>
          <w:rFonts w:ascii="Tahoma" w:hAnsi="Tahoma" w:cs="Tahoma"/>
          <w:lang w:val="sk-SK" w:eastAsia="sk-SK"/>
        </w:rPr>
        <w:t>GASákom</w:t>
      </w:r>
      <w:proofErr w:type="spellEnd"/>
    </w:p>
    <w:p w:rsidR="006B5E31" w:rsidRPr="00F96C2E" w:rsidRDefault="006B5E31" w:rsidP="0058796A">
      <w:pPr>
        <w:pStyle w:val="Odsekzoznamu"/>
        <w:numPr>
          <w:ilvl w:val="0"/>
          <w:numId w:val="6"/>
        </w:numPr>
        <w:jc w:val="both"/>
        <w:rPr>
          <w:rFonts w:ascii="Tahoma" w:hAnsi="Tahoma" w:cs="Tahoma"/>
          <w:lang w:val="sk-SK" w:eastAsia="sk-SK"/>
        </w:rPr>
      </w:pPr>
      <w:r w:rsidRPr="00F96C2E">
        <w:rPr>
          <w:rFonts w:ascii="Tahoma" w:hAnsi="Tahoma" w:cs="Tahoma"/>
          <w:lang w:val="sk-SK" w:eastAsia="sk-SK"/>
        </w:rPr>
        <w:t>Prezentácia výstupných projektových študentských prác, kreatívnych videí na tému propagácie školy</w:t>
      </w:r>
    </w:p>
    <w:p w:rsidR="006B5E31" w:rsidRPr="00F96C2E" w:rsidRDefault="006B5E31" w:rsidP="0058796A">
      <w:pPr>
        <w:pStyle w:val="Odsekzoznamu"/>
        <w:numPr>
          <w:ilvl w:val="0"/>
          <w:numId w:val="6"/>
        </w:numPr>
        <w:jc w:val="both"/>
        <w:rPr>
          <w:rFonts w:ascii="Tahoma" w:hAnsi="Tahoma" w:cs="Tahoma"/>
          <w:lang w:val="sk-SK" w:eastAsia="sk-SK"/>
        </w:rPr>
      </w:pPr>
      <w:r w:rsidRPr="00F96C2E">
        <w:rPr>
          <w:rFonts w:ascii="Tahoma" w:hAnsi="Tahoma" w:cs="Tahoma"/>
          <w:lang w:val="sk-SK" w:eastAsia="sk-SK"/>
        </w:rPr>
        <w:t xml:space="preserve">Prezentácia úspechov žiakov v medzinárodných a národných predmetových olympiádach, SOČ, medzinárodných súťažiach, jazykových skúškach DSD, aktivitách medzinárodného programu </w:t>
      </w:r>
      <w:proofErr w:type="spellStart"/>
      <w:r w:rsidRPr="00F96C2E">
        <w:rPr>
          <w:rFonts w:ascii="Tahoma" w:hAnsi="Tahoma" w:cs="Tahoma"/>
          <w:lang w:val="sk-SK" w:eastAsia="sk-SK"/>
        </w:rPr>
        <w:t>DofE</w:t>
      </w:r>
      <w:proofErr w:type="spellEnd"/>
    </w:p>
    <w:p w:rsidR="006B5E31" w:rsidRPr="00F96C2E" w:rsidRDefault="006B5E31" w:rsidP="0058796A">
      <w:pPr>
        <w:pStyle w:val="Odsekzoznamu"/>
        <w:numPr>
          <w:ilvl w:val="0"/>
          <w:numId w:val="6"/>
        </w:numPr>
        <w:jc w:val="both"/>
        <w:rPr>
          <w:rFonts w:ascii="Tahoma" w:hAnsi="Tahoma" w:cs="Tahoma"/>
          <w:lang w:val="sk-SK" w:eastAsia="sk-SK"/>
        </w:rPr>
      </w:pPr>
      <w:r w:rsidRPr="00F96C2E">
        <w:rPr>
          <w:rFonts w:ascii="Tahoma" w:hAnsi="Tahoma" w:cs="Tahoma"/>
          <w:lang w:val="sk-SK" w:eastAsia="sk-SK"/>
        </w:rPr>
        <w:t>Aktivity v rámci projektu Biodiverzita</w:t>
      </w:r>
    </w:p>
    <w:p w:rsidR="006B5E31" w:rsidRPr="00F96C2E" w:rsidRDefault="006B5E31" w:rsidP="0058796A">
      <w:pPr>
        <w:pStyle w:val="Odsekzoznamu"/>
        <w:numPr>
          <w:ilvl w:val="0"/>
          <w:numId w:val="6"/>
        </w:numPr>
        <w:jc w:val="both"/>
        <w:rPr>
          <w:rFonts w:ascii="Tahoma" w:hAnsi="Tahoma" w:cs="Tahoma"/>
          <w:lang w:val="sk-SK" w:eastAsia="sk-SK"/>
        </w:rPr>
      </w:pPr>
      <w:r w:rsidRPr="00F96C2E">
        <w:rPr>
          <w:rFonts w:ascii="Tahoma" w:hAnsi="Tahoma" w:cs="Tahoma"/>
          <w:lang w:val="sk-SK" w:eastAsia="sk-SK"/>
        </w:rPr>
        <w:t xml:space="preserve">Aktivity v rámci zapojenia sa do projektov </w:t>
      </w:r>
    </w:p>
    <w:p w:rsidR="006B5E31" w:rsidRPr="00F96C2E" w:rsidRDefault="006B5E31" w:rsidP="0058796A">
      <w:pPr>
        <w:pStyle w:val="Odsekzoznamu"/>
        <w:numPr>
          <w:ilvl w:val="0"/>
          <w:numId w:val="6"/>
        </w:numPr>
        <w:jc w:val="both"/>
        <w:rPr>
          <w:rFonts w:ascii="Tahoma" w:hAnsi="Tahoma" w:cs="Tahoma"/>
          <w:lang w:val="sk-SK" w:eastAsia="sk-SK"/>
        </w:rPr>
      </w:pPr>
      <w:r w:rsidRPr="00F96C2E">
        <w:rPr>
          <w:rFonts w:ascii="Tahoma" w:hAnsi="Tahoma" w:cs="Tahoma"/>
          <w:lang w:val="sk-SK" w:eastAsia="sk-SK"/>
        </w:rPr>
        <w:t xml:space="preserve">Prezentácia medzinárodného programu IBDP školskej komunite </w:t>
      </w:r>
    </w:p>
    <w:p w:rsidR="006B5E31" w:rsidRPr="00F96C2E" w:rsidRDefault="006B5E31" w:rsidP="0058796A">
      <w:pPr>
        <w:pStyle w:val="Odsekzoznamu"/>
        <w:numPr>
          <w:ilvl w:val="0"/>
          <w:numId w:val="6"/>
        </w:numPr>
        <w:jc w:val="both"/>
        <w:rPr>
          <w:rFonts w:ascii="Tahoma" w:hAnsi="Tahoma" w:cs="Tahoma"/>
          <w:lang w:val="sk-SK" w:eastAsia="sk-SK"/>
        </w:rPr>
      </w:pPr>
      <w:r w:rsidRPr="00F96C2E">
        <w:rPr>
          <w:rFonts w:ascii="Tahoma" w:hAnsi="Tahoma" w:cs="Tahoma"/>
          <w:lang w:val="sk-SK" w:eastAsia="sk-SK"/>
        </w:rPr>
        <w:t>Burza stredných škôl</w:t>
      </w:r>
    </w:p>
    <w:p w:rsidR="006B5E31" w:rsidRPr="00F96C2E" w:rsidRDefault="006B5E31" w:rsidP="0058796A">
      <w:pPr>
        <w:pStyle w:val="Odsekzoznamu"/>
        <w:numPr>
          <w:ilvl w:val="0"/>
          <w:numId w:val="6"/>
        </w:numPr>
        <w:jc w:val="both"/>
        <w:rPr>
          <w:rFonts w:ascii="Tahoma" w:hAnsi="Tahoma" w:cs="Tahoma"/>
          <w:lang w:val="sk-SK" w:eastAsia="sk-SK"/>
        </w:rPr>
      </w:pPr>
      <w:r w:rsidRPr="00F96C2E">
        <w:rPr>
          <w:rFonts w:ascii="Tahoma" w:hAnsi="Tahoma" w:cs="Tahoma"/>
          <w:bCs/>
          <w:lang w:val="sk-SK" w:eastAsia="sk-SK"/>
        </w:rPr>
        <w:t>Spolupráca s autorizovaným centrom Cambridge</w:t>
      </w:r>
    </w:p>
    <w:p w:rsidR="006B5E31" w:rsidRPr="00F96C2E" w:rsidRDefault="006B5E31" w:rsidP="0058796A">
      <w:pPr>
        <w:jc w:val="both"/>
        <w:rPr>
          <w:rFonts w:ascii="Tahoma" w:hAnsi="Tahoma" w:cs="Tahoma"/>
        </w:rPr>
      </w:pPr>
    </w:p>
    <w:p w:rsidR="006B5E31" w:rsidRPr="00F96C2E" w:rsidRDefault="006B5E31" w:rsidP="0058796A">
      <w:pPr>
        <w:jc w:val="both"/>
        <w:rPr>
          <w:rFonts w:ascii="Tahoma" w:hAnsi="Tahoma" w:cs="Tahoma"/>
          <w:b/>
        </w:rPr>
      </w:pPr>
      <w:r w:rsidRPr="00F96C2E">
        <w:rPr>
          <w:rFonts w:ascii="Tahoma" w:hAnsi="Tahoma" w:cs="Tahoma"/>
          <w:b/>
        </w:rPr>
        <w:t>Prezentácia pre rodičov GAS</w:t>
      </w:r>
    </w:p>
    <w:p w:rsidR="006B5E31" w:rsidRPr="00F96C2E" w:rsidRDefault="006B5E31" w:rsidP="0058796A">
      <w:pPr>
        <w:jc w:val="both"/>
        <w:rPr>
          <w:rFonts w:ascii="Tahoma" w:hAnsi="Tahoma" w:cs="Tahoma"/>
          <w:b/>
        </w:rPr>
      </w:pPr>
    </w:p>
    <w:p w:rsidR="006B5E31" w:rsidRPr="00F96C2E" w:rsidRDefault="006B5E31" w:rsidP="0058796A">
      <w:pPr>
        <w:pStyle w:val="Odsekzoznamu"/>
        <w:numPr>
          <w:ilvl w:val="0"/>
          <w:numId w:val="6"/>
        </w:numPr>
        <w:jc w:val="both"/>
        <w:rPr>
          <w:rFonts w:ascii="Tahoma" w:hAnsi="Tahoma" w:cs="Tahoma"/>
          <w:lang w:val="sk-SK" w:eastAsia="sk-SK"/>
        </w:rPr>
      </w:pPr>
      <w:r w:rsidRPr="00F96C2E">
        <w:rPr>
          <w:rFonts w:ascii="Tahoma" w:hAnsi="Tahoma" w:cs="Tahoma"/>
          <w:lang w:val="sk-SK" w:eastAsia="sk-SK"/>
        </w:rPr>
        <w:t>Plenárna schôdzka a triedne schôdzky rodičov žiakov GAS</w:t>
      </w:r>
    </w:p>
    <w:p w:rsidR="006B5E31" w:rsidRPr="00F96C2E" w:rsidRDefault="006B5E31" w:rsidP="0058796A">
      <w:pPr>
        <w:pStyle w:val="Odsekzoznamu"/>
        <w:numPr>
          <w:ilvl w:val="0"/>
          <w:numId w:val="6"/>
        </w:numPr>
        <w:jc w:val="both"/>
        <w:rPr>
          <w:rFonts w:ascii="Tahoma" w:hAnsi="Tahoma" w:cs="Tahoma"/>
          <w:lang w:val="sk-SK" w:eastAsia="sk-SK"/>
        </w:rPr>
      </w:pPr>
      <w:r w:rsidRPr="00F96C2E">
        <w:rPr>
          <w:rFonts w:ascii="Tahoma" w:hAnsi="Tahoma" w:cs="Tahoma"/>
          <w:lang w:val="sk-SK" w:eastAsia="sk-SK"/>
        </w:rPr>
        <w:t>Prezentácia výchovno-vzdelávacích výsledkov žiakov</w:t>
      </w:r>
    </w:p>
    <w:p w:rsidR="006B5E31" w:rsidRPr="00F96C2E" w:rsidRDefault="006B5E31" w:rsidP="0058796A">
      <w:pPr>
        <w:pStyle w:val="Odsekzoznamu"/>
        <w:numPr>
          <w:ilvl w:val="0"/>
          <w:numId w:val="6"/>
        </w:numPr>
        <w:jc w:val="both"/>
        <w:rPr>
          <w:rFonts w:ascii="Tahoma" w:hAnsi="Tahoma" w:cs="Tahoma"/>
          <w:lang w:val="sk-SK" w:eastAsia="sk-SK"/>
        </w:rPr>
      </w:pPr>
      <w:r w:rsidRPr="00F96C2E">
        <w:rPr>
          <w:rFonts w:ascii="Tahoma" w:hAnsi="Tahoma" w:cs="Tahoma"/>
          <w:lang w:val="sk-SK" w:eastAsia="sk-SK"/>
        </w:rPr>
        <w:t xml:space="preserve">Prezentácia úspechov žiakov v medzinárodných a národných predmetových olympiádach, SOČ, medzinárodných súťažiach, jazykových skúškach DSD, aktivitách medzinárodného programu </w:t>
      </w:r>
      <w:proofErr w:type="spellStart"/>
      <w:r w:rsidRPr="00F96C2E">
        <w:rPr>
          <w:rFonts w:ascii="Tahoma" w:hAnsi="Tahoma" w:cs="Tahoma"/>
          <w:lang w:val="sk-SK" w:eastAsia="sk-SK"/>
        </w:rPr>
        <w:t>DofE</w:t>
      </w:r>
      <w:proofErr w:type="spellEnd"/>
      <w:r w:rsidRPr="00F96C2E">
        <w:rPr>
          <w:rFonts w:ascii="Tahoma" w:hAnsi="Tahoma" w:cs="Tahoma"/>
          <w:lang w:val="sk-SK" w:eastAsia="sk-SK"/>
        </w:rPr>
        <w:t xml:space="preserve"> </w:t>
      </w:r>
    </w:p>
    <w:p w:rsidR="006B5E31" w:rsidRPr="00F96C2E" w:rsidRDefault="006B5E31" w:rsidP="0058796A">
      <w:pPr>
        <w:pStyle w:val="Odsekzoznamu"/>
        <w:numPr>
          <w:ilvl w:val="0"/>
          <w:numId w:val="6"/>
        </w:numPr>
        <w:jc w:val="both"/>
        <w:rPr>
          <w:rFonts w:ascii="Tahoma" w:hAnsi="Tahoma" w:cs="Tahoma"/>
          <w:lang w:val="sk-SK" w:eastAsia="sk-SK"/>
        </w:rPr>
      </w:pPr>
      <w:r w:rsidRPr="00F96C2E">
        <w:rPr>
          <w:rFonts w:ascii="Tahoma" w:hAnsi="Tahoma" w:cs="Tahoma"/>
          <w:lang w:val="sk-SK" w:eastAsia="sk-SK"/>
        </w:rPr>
        <w:t xml:space="preserve">Konferencie a </w:t>
      </w:r>
      <w:proofErr w:type="spellStart"/>
      <w:r w:rsidRPr="00F96C2E">
        <w:rPr>
          <w:rFonts w:ascii="Tahoma" w:hAnsi="Tahoma" w:cs="Tahoma"/>
          <w:lang w:val="sk-SK" w:eastAsia="sk-SK"/>
        </w:rPr>
        <w:t>workshopy</w:t>
      </w:r>
      <w:proofErr w:type="spellEnd"/>
    </w:p>
    <w:p w:rsidR="006B5E31" w:rsidRPr="00F96C2E" w:rsidRDefault="006B5E31" w:rsidP="0058796A">
      <w:pPr>
        <w:pStyle w:val="Odsekzoznamu"/>
        <w:numPr>
          <w:ilvl w:val="0"/>
          <w:numId w:val="6"/>
        </w:numPr>
        <w:jc w:val="both"/>
        <w:rPr>
          <w:rFonts w:ascii="Tahoma" w:hAnsi="Tahoma" w:cs="Tahoma"/>
          <w:lang w:val="sk-SK" w:eastAsia="sk-SK"/>
        </w:rPr>
      </w:pPr>
      <w:r w:rsidRPr="00F96C2E">
        <w:rPr>
          <w:rFonts w:ascii="Tahoma" w:hAnsi="Tahoma" w:cs="Tahoma"/>
          <w:lang w:val="sk-SK" w:eastAsia="sk-SK"/>
        </w:rPr>
        <w:t xml:space="preserve">Deň otvorených dverí – </w:t>
      </w:r>
      <w:proofErr w:type="spellStart"/>
      <w:r w:rsidRPr="00F96C2E">
        <w:rPr>
          <w:rFonts w:ascii="Tahoma" w:hAnsi="Tahoma" w:cs="Tahoma"/>
          <w:lang w:val="sk-SK" w:eastAsia="sk-SK"/>
        </w:rPr>
        <w:t>online</w:t>
      </w:r>
      <w:proofErr w:type="spellEnd"/>
    </w:p>
    <w:p w:rsidR="006B5E31" w:rsidRPr="00F96C2E" w:rsidRDefault="006B5E31" w:rsidP="0058796A">
      <w:pPr>
        <w:pStyle w:val="Odsekzoznamu"/>
        <w:numPr>
          <w:ilvl w:val="0"/>
          <w:numId w:val="6"/>
        </w:numPr>
        <w:jc w:val="both"/>
        <w:rPr>
          <w:rFonts w:ascii="Tahoma" w:hAnsi="Tahoma" w:cs="Tahoma"/>
          <w:lang w:val="sk-SK" w:eastAsia="sk-SK"/>
        </w:rPr>
      </w:pPr>
      <w:r w:rsidRPr="00F96C2E">
        <w:rPr>
          <w:rFonts w:ascii="Tahoma" w:hAnsi="Tahoma" w:cs="Tahoma"/>
          <w:lang w:val="sk-SK" w:eastAsia="sk-SK"/>
        </w:rPr>
        <w:t>Burza stredných škôl</w:t>
      </w:r>
      <w:r w:rsidRPr="00F96C2E">
        <w:rPr>
          <w:rFonts w:ascii="Tahoma" w:hAnsi="Tahoma" w:cs="Tahoma"/>
          <w:shd w:val="clear" w:color="auto" w:fill="FFFF00"/>
          <w:lang w:val="sk-SK" w:eastAsia="sk-SK"/>
        </w:rPr>
        <w:t xml:space="preserve"> </w:t>
      </w:r>
    </w:p>
    <w:p w:rsidR="006B5E31" w:rsidRPr="00F96C2E" w:rsidRDefault="006B5E31" w:rsidP="0058796A">
      <w:pPr>
        <w:pStyle w:val="Odsekzoznamu"/>
        <w:numPr>
          <w:ilvl w:val="0"/>
          <w:numId w:val="6"/>
        </w:numPr>
        <w:jc w:val="both"/>
        <w:rPr>
          <w:rFonts w:ascii="Tahoma" w:hAnsi="Tahoma" w:cs="Tahoma"/>
          <w:lang w:val="sk-SK" w:eastAsia="sk-SK"/>
        </w:rPr>
      </w:pPr>
      <w:r w:rsidRPr="00F96C2E">
        <w:rPr>
          <w:rFonts w:ascii="Tahoma" w:hAnsi="Tahoma" w:cs="Tahoma"/>
          <w:lang w:val="sk-SK" w:eastAsia="sk-SK"/>
        </w:rPr>
        <w:t>Slávnostné odovzdávanie maturitných vysvedčení a diplomov DSD I. a II. za účasti zástupcov nemeckého veľvyslanectva na Slovensku</w:t>
      </w:r>
    </w:p>
    <w:p w:rsidR="006B5E31" w:rsidRPr="00F96C2E" w:rsidRDefault="006B5E31" w:rsidP="0058796A">
      <w:pPr>
        <w:pStyle w:val="Odsekzoznamu"/>
        <w:numPr>
          <w:ilvl w:val="0"/>
          <w:numId w:val="6"/>
        </w:numPr>
        <w:jc w:val="both"/>
        <w:rPr>
          <w:rFonts w:ascii="Tahoma" w:hAnsi="Tahoma" w:cs="Tahoma"/>
          <w:lang w:val="sk-SK" w:eastAsia="sk-SK"/>
        </w:rPr>
      </w:pPr>
      <w:r w:rsidRPr="00F96C2E">
        <w:rPr>
          <w:rFonts w:ascii="Tahoma" w:hAnsi="Tahoma" w:cs="Tahoma"/>
          <w:lang w:val="sk-SK" w:eastAsia="sk-SK"/>
        </w:rPr>
        <w:t xml:space="preserve">Slávnostné odovzdávanie certifikátov a medailí (bronzových a strieborných) </w:t>
      </w:r>
      <w:proofErr w:type="spellStart"/>
      <w:r w:rsidRPr="00F96C2E">
        <w:rPr>
          <w:rFonts w:ascii="Tahoma" w:hAnsi="Tahoma" w:cs="Tahoma"/>
          <w:lang w:val="sk-SK" w:eastAsia="sk-SK"/>
        </w:rPr>
        <w:t>DofE</w:t>
      </w:r>
      <w:proofErr w:type="spellEnd"/>
      <w:r w:rsidRPr="00F96C2E">
        <w:rPr>
          <w:rFonts w:ascii="Tahoma" w:hAnsi="Tahoma" w:cs="Tahoma"/>
          <w:lang w:val="sk-SK" w:eastAsia="sk-SK"/>
        </w:rPr>
        <w:t xml:space="preserve"> za účasti zástupcov </w:t>
      </w:r>
      <w:proofErr w:type="spellStart"/>
      <w:r w:rsidRPr="00F96C2E">
        <w:rPr>
          <w:rFonts w:ascii="Tahoma" w:hAnsi="Tahoma" w:cs="Tahoma"/>
          <w:lang w:val="sk-SK" w:eastAsia="sk-SK"/>
        </w:rPr>
        <w:t>DofE</w:t>
      </w:r>
      <w:proofErr w:type="spellEnd"/>
      <w:r w:rsidRPr="00F96C2E">
        <w:rPr>
          <w:rFonts w:ascii="Tahoma" w:hAnsi="Tahoma" w:cs="Tahoma"/>
          <w:lang w:val="sk-SK" w:eastAsia="sk-SK"/>
        </w:rPr>
        <w:t xml:space="preserve"> pre Slovensko a predsedu BBSK</w:t>
      </w:r>
    </w:p>
    <w:p w:rsidR="006B5E31" w:rsidRPr="00F96C2E" w:rsidRDefault="006B5E31" w:rsidP="0058796A">
      <w:pPr>
        <w:pStyle w:val="Odsekzoznamu"/>
        <w:numPr>
          <w:ilvl w:val="0"/>
          <w:numId w:val="6"/>
        </w:numPr>
        <w:jc w:val="both"/>
        <w:rPr>
          <w:rFonts w:ascii="Tahoma" w:hAnsi="Tahoma" w:cs="Tahoma"/>
          <w:lang w:val="sk-SK" w:eastAsia="sk-SK"/>
        </w:rPr>
      </w:pPr>
      <w:r w:rsidRPr="00F96C2E">
        <w:rPr>
          <w:rFonts w:ascii="Tahoma" w:hAnsi="Tahoma" w:cs="Tahoma"/>
          <w:lang w:val="sk-SK" w:eastAsia="sk-SK"/>
        </w:rPr>
        <w:t>Aktualizácia webovej stránky školy</w:t>
      </w:r>
    </w:p>
    <w:p w:rsidR="006B5E31" w:rsidRPr="00F96C2E" w:rsidRDefault="006B5E31" w:rsidP="0058796A">
      <w:pPr>
        <w:pStyle w:val="Odsekzoznamu"/>
        <w:numPr>
          <w:ilvl w:val="0"/>
          <w:numId w:val="6"/>
        </w:numPr>
        <w:jc w:val="both"/>
        <w:rPr>
          <w:rFonts w:ascii="Tahoma" w:hAnsi="Tahoma" w:cs="Tahoma"/>
          <w:lang w:val="sk-SK" w:eastAsia="sk-SK"/>
        </w:rPr>
      </w:pPr>
      <w:r w:rsidRPr="00F96C2E">
        <w:rPr>
          <w:rFonts w:ascii="Tahoma" w:hAnsi="Tahoma" w:cs="Tahoma"/>
          <w:lang w:val="sk-SK" w:eastAsia="sk-SK"/>
        </w:rPr>
        <w:t xml:space="preserve">Prezentácia medzinárodného programu IBDP školskej komunite </w:t>
      </w:r>
    </w:p>
    <w:p w:rsidR="006B5E31" w:rsidRPr="00F96C2E" w:rsidRDefault="006B5E31" w:rsidP="0058796A">
      <w:pPr>
        <w:pStyle w:val="Odsekzoznamu"/>
        <w:numPr>
          <w:ilvl w:val="0"/>
          <w:numId w:val="6"/>
        </w:numPr>
        <w:jc w:val="both"/>
        <w:rPr>
          <w:rFonts w:ascii="Tahoma" w:hAnsi="Tahoma" w:cs="Tahoma"/>
          <w:lang w:val="sk-SK" w:eastAsia="sk-SK"/>
        </w:rPr>
      </w:pPr>
      <w:r w:rsidRPr="00F96C2E">
        <w:rPr>
          <w:rFonts w:ascii="Tahoma" w:hAnsi="Tahoma" w:cs="Tahoma"/>
          <w:lang w:val="sk-SK" w:eastAsia="sk-SK"/>
        </w:rPr>
        <w:t>Aktivity v rámci projektu Biodiverzita</w:t>
      </w:r>
    </w:p>
    <w:p w:rsidR="006B5E31" w:rsidRPr="00F96C2E" w:rsidRDefault="006B5E31" w:rsidP="0058796A">
      <w:pPr>
        <w:pStyle w:val="Odsekzoznamu"/>
        <w:numPr>
          <w:ilvl w:val="0"/>
          <w:numId w:val="6"/>
        </w:numPr>
        <w:jc w:val="both"/>
        <w:rPr>
          <w:rFonts w:ascii="Tahoma" w:hAnsi="Tahoma" w:cs="Tahoma"/>
          <w:lang w:val="sk-SK" w:eastAsia="sk-SK"/>
        </w:rPr>
      </w:pPr>
      <w:r w:rsidRPr="00F96C2E">
        <w:rPr>
          <w:rFonts w:ascii="Tahoma" w:hAnsi="Tahoma" w:cs="Tahoma"/>
          <w:lang w:val="sk-SK" w:eastAsia="sk-SK"/>
        </w:rPr>
        <w:t>Zapojenie študentov do národných a medzinárodných projektov</w:t>
      </w:r>
    </w:p>
    <w:p w:rsidR="006B5E31" w:rsidRPr="00F96C2E" w:rsidRDefault="006B5E31" w:rsidP="0058796A">
      <w:pPr>
        <w:pStyle w:val="Odsekzoznamu"/>
        <w:numPr>
          <w:ilvl w:val="0"/>
          <w:numId w:val="6"/>
        </w:numPr>
        <w:jc w:val="both"/>
        <w:rPr>
          <w:rFonts w:ascii="Tahoma" w:hAnsi="Tahoma" w:cs="Tahoma"/>
          <w:lang w:val="sk-SK" w:eastAsia="sk-SK"/>
        </w:rPr>
      </w:pPr>
      <w:r w:rsidRPr="00F96C2E">
        <w:rPr>
          <w:rFonts w:ascii="Tahoma" w:hAnsi="Tahoma" w:cs="Tahoma"/>
          <w:lang w:val="sk-SK" w:eastAsia="sk-SK"/>
        </w:rPr>
        <w:t xml:space="preserve">Elektronický časopis </w:t>
      </w:r>
      <w:proofErr w:type="spellStart"/>
      <w:r w:rsidRPr="00F96C2E">
        <w:rPr>
          <w:rFonts w:ascii="Tahoma" w:hAnsi="Tahoma" w:cs="Tahoma"/>
          <w:lang w:val="sk-SK" w:eastAsia="sk-SK"/>
        </w:rPr>
        <w:t>GASák</w:t>
      </w:r>
      <w:proofErr w:type="spellEnd"/>
    </w:p>
    <w:p w:rsidR="006B5E31" w:rsidRPr="00F96C2E" w:rsidRDefault="006B5E31" w:rsidP="0058796A">
      <w:pPr>
        <w:pStyle w:val="Odsekzoznamu"/>
        <w:numPr>
          <w:ilvl w:val="0"/>
          <w:numId w:val="6"/>
        </w:numPr>
        <w:jc w:val="both"/>
        <w:rPr>
          <w:rFonts w:ascii="Tahoma" w:hAnsi="Tahoma" w:cs="Tahoma"/>
          <w:lang w:val="sk-SK" w:eastAsia="sk-SK"/>
        </w:rPr>
      </w:pPr>
      <w:r w:rsidRPr="00F96C2E">
        <w:rPr>
          <w:rFonts w:ascii="Tahoma" w:hAnsi="Tahoma" w:cs="Tahoma"/>
          <w:bCs/>
          <w:lang w:val="sk-SK" w:eastAsia="sk-SK"/>
        </w:rPr>
        <w:t>Spolupráca s autorizovaným centrom Cambridge</w:t>
      </w:r>
    </w:p>
    <w:p w:rsidR="006B5E31" w:rsidRPr="00F96C2E" w:rsidRDefault="006B5E31" w:rsidP="0058796A">
      <w:pPr>
        <w:pStyle w:val="Odsekzoznamu"/>
        <w:numPr>
          <w:ilvl w:val="0"/>
          <w:numId w:val="6"/>
        </w:numPr>
        <w:jc w:val="both"/>
        <w:rPr>
          <w:rFonts w:ascii="Tahoma" w:hAnsi="Tahoma" w:cs="Tahoma"/>
          <w:lang w:val="sk-SK" w:eastAsia="sk-SK"/>
        </w:rPr>
      </w:pPr>
      <w:r w:rsidRPr="00F96C2E">
        <w:rPr>
          <w:rFonts w:ascii="Tahoma" w:hAnsi="Tahoma" w:cs="Tahoma"/>
          <w:bCs/>
          <w:lang w:val="sk-SK" w:eastAsia="sk-SK"/>
        </w:rPr>
        <w:t xml:space="preserve">Získanie </w:t>
      </w:r>
      <w:proofErr w:type="spellStart"/>
      <w:r w:rsidRPr="00F96C2E">
        <w:rPr>
          <w:rFonts w:ascii="Tahoma" w:hAnsi="Tahoma" w:cs="Tahoma"/>
          <w:bCs/>
          <w:lang w:val="sk-SK" w:eastAsia="sk-SK"/>
        </w:rPr>
        <w:t>English</w:t>
      </w:r>
      <w:proofErr w:type="spellEnd"/>
      <w:r w:rsidRPr="00F96C2E">
        <w:rPr>
          <w:rFonts w:ascii="Tahoma" w:hAnsi="Tahoma" w:cs="Tahoma"/>
          <w:bCs/>
          <w:lang w:val="sk-SK" w:eastAsia="sk-SK"/>
        </w:rPr>
        <w:t xml:space="preserve"> </w:t>
      </w:r>
      <w:proofErr w:type="spellStart"/>
      <w:r w:rsidRPr="00F96C2E">
        <w:rPr>
          <w:rFonts w:ascii="Tahoma" w:hAnsi="Tahoma" w:cs="Tahoma"/>
          <w:bCs/>
          <w:lang w:val="sk-SK" w:eastAsia="sk-SK"/>
        </w:rPr>
        <w:t>Teaching</w:t>
      </w:r>
      <w:proofErr w:type="spellEnd"/>
      <w:r w:rsidRPr="00F96C2E">
        <w:rPr>
          <w:rFonts w:ascii="Tahoma" w:hAnsi="Tahoma" w:cs="Tahoma"/>
          <w:bCs/>
          <w:lang w:val="sk-SK" w:eastAsia="sk-SK"/>
        </w:rPr>
        <w:t xml:space="preserve"> </w:t>
      </w:r>
      <w:proofErr w:type="spellStart"/>
      <w:r w:rsidRPr="00F96C2E">
        <w:rPr>
          <w:rFonts w:ascii="Tahoma" w:hAnsi="Tahoma" w:cs="Tahoma"/>
          <w:bCs/>
          <w:lang w:val="sk-SK" w:eastAsia="sk-SK"/>
        </w:rPr>
        <w:t>Assistant</w:t>
      </w:r>
      <w:proofErr w:type="spellEnd"/>
      <w:r w:rsidRPr="00F96C2E">
        <w:rPr>
          <w:rFonts w:ascii="Tahoma" w:hAnsi="Tahoma" w:cs="Tahoma"/>
          <w:bCs/>
          <w:lang w:val="sk-SK" w:eastAsia="sk-SK"/>
        </w:rPr>
        <w:t xml:space="preserve"> pre </w:t>
      </w:r>
      <w:proofErr w:type="spellStart"/>
      <w:r w:rsidRPr="00F96C2E">
        <w:rPr>
          <w:rFonts w:ascii="Tahoma" w:hAnsi="Tahoma" w:cs="Tahoma"/>
          <w:bCs/>
          <w:lang w:val="sk-SK" w:eastAsia="sk-SK"/>
        </w:rPr>
        <w:t>šk.rok</w:t>
      </w:r>
      <w:proofErr w:type="spellEnd"/>
      <w:r w:rsidRPr="00F96C2E">
        <w:rPr>
          <w:rFonts w:ascii="Tahoma" w:hAnsi="Tahoma" w:cs="Tahoma"/>
          <w:bCs/>
          <w:lang w:val="sk-SK" w:eastAsia="sk-SK"/>
        </w:rPr>
        <w:t xml:space="preserve"> 2022/23 v spolupráci s </w:t>
      </w:r>
      <w:proofErr w:type="spellStart"/>
      <w:r w:rsidRPr="00F96C2E">
        <w:rPr>
          <w:rFonts w:ascii="Tahoma" w:hAnsi="Tahoma" w:cs="Tahoma"/>
          <w:lang w:val="sk-SK" w:eastAsia="sk-SK"/>
        </w:rPr>
        <w:t>Fulbright</w:t>
      </w:r>
      <w:proofErr w:type="spellEnd"/>
      <w:r w:rsidRPr="00F96C2E">
        <w:rPr>
          <w:rFonts w:ascii="Tahoma" w:hAnsi="Tahoma" w:cs="Tahoma"/>
          <w:lang w:val="sk-SK" w:eastAsia="sk-SK"/>
        </w:rPr>
        <w:t xml:space="preserve"> </w:t>
      </w:r>
      <w:proofErr w:type="spellStart"/>
      <w:r w:rsidRPr="00F96C2E">
        <w:rPr>
          <w:rFonts w:ascii="Tahoma" w:hAnsi="Tahoma" w:cs="Tahoma"/>
          <w:lang w:val="sk-SK" w:eastAsia="sk-SK"/>
        </w:rPr>
        <w:t>Commision</w:t>
      </w:r>
      <w:proofErr w:type="spellEnd"/>
      <w:r w:rsidRPr="00F96C2E">
        <w:rPr>
          <w:rFonts w:ascii="Tahoma" w:hAnsi="Tahoma" w:cs="Tahoma"/>
          <w:lang w:val="sk-SK" w:eastAsia="sk-SK"/>
        </w:rPr>
        <w:t xml:space="preserve">    </w:t>
      </w:r>
    </w:p>
    <w:p w:rsidR="006B5E31" w:rsidRPr="00F96C2E" w:rsidRDefault="006B5E31" w:rsidP="00284B74">
      <w:pPr>
        <w:jc w:val="both"/>
        <w:rPr>
          <w:rFonts w:ascii="Tahoma" w:hAnsi="Tahoma" w:cs="Tahoma"/>
        </w:rPr>
      </w:pPr>
    </w:p>
    <w:p w:rsidR="006B5E31" w:rsidRPr="00F96C2E" w:rsidRDefault="006B5E31" w:rsidP="0058796A">
      <w:pPr>
        <w:jc w:val="both"/>
        <w:rPr>
          <w:rFonts w:ascii="Tahoma" w:hAnsi="Tahoma" w:cs="Tahoma"/>
          <w:b/>
        </w:rPr>
      </w:pPr>
      <w:r w:rsidRPr="00F96C2E">
        <w:rPr>
          <w:rFonts w:ascii="Tahoma" w:hAnsi="Tahoma" w:cs="Tahoma"/>
          <w:b/>
        </w:rPr>
        <w:t>Prezentácia pre verejnosť</w:t>
      </w:r>
    </w:p>
    <w:p w:rsidR="006B5E31" w:rsidRPr="00F96C2E" w:rsidRDefault="006B5E31" w:rsidP="0058796A">
      <w:pPr>
        <w:jc w:val="both"/>
        <w:rPr>
          <w:rFonts w:ascii="Tahoma" w:hAnsi="Tahoma" w:cs="Tahoma"/>
          <w:b/>
        </w:rPr>
      </w:pPr>
    </w:p>
    <w:p w:rsidR="006B5E31" w:rsidRPr="00F96C2E" w:rsidRDefault="006B5E31" w:rsidP="0058796A">
      <w:pPr>
        <w:pStyle w:val="Odsekzoznamu"/>
        <w:numPr>
          <w:ilvl w:val="0"/>
          <w:numId w:val="6"/>
        </w:numPr>
        <w:jc w:val="both"/>
        <w:rPr>
          <w:rFonts w:ascii="Tahoma" w:hAnsi="Tahoma" w:cs="Tahoma"/>
          <w:lang w:val="sk-SK" w:eastAsia="sk-SK"/>
        </w:rPr>
      </w:pPr>
      <w:r w:rsidRPr="00F96C2E">
        <w:rPr>
          <w:rFonts w:ascii="Tahoma" w:hAnsi="Tahoma" w:cs="Tahoma"/>
          <w:lang w:val="sk-SK" w:eastAsia="sk-SK"/>
        </w:rPr>
        <w:t xml:space="preserve">Publicita v médiách (rozhlasové relácie, novinové články, odborné besedy) </w:t>
      </w:r>
    </w:p>
    <w:p w:rsidR="006B5E31" w:rsidRPr="00F96C2E" w:rsidRDefault="006B5E31" w:rsidP="0058796A">
      <w:pPr>
        <w:pStyle w:val="Odsekzoznamu"/>
        <w:numPr>
          <w:ilvl w:val="0"/>
          <w:numId w:val="6"/>
        </w:numPr>
        <w:jc w:val="both"/>
        <w:rPr>
          <w:rFonts w:ascii="Tahoma" w:hAnsi="Tahoma" w:cs="Tahoma"/>
          <w:lang w:val="sk-SK" w:eastAsia="sk-SK"/>
        </w:rPr>
      </w:pPr>
      <w:r w:rsidRPr="00F96C2E">
        <w:rPr>
          <w:rFonts w:ascii="Tahoma" w:hAnsi="Tahoma" w:cs="Tahoma"/>
          <w:lang w:val="sk-SK" w:eastAsia="sk-SK"/>
        </w:rPr>
        <w:t xml:space="preserve">Prezentácia úspechov žiakov v predmetových olympiádach na úrovni krajského, národného a medzinárodného kola, SOČ, v medzinárodných súťažiach, jazykových skúškach DSD, aktivitách medzinárodného programu </w:t>
      </w:r>
      <w:proofErr w:type="spellStart"/>
      <w:r w:rsidRPr="00F96C2E">
        <w:rPr>
          <w:rFonts w:ascii="Tahoma" w:hAnsi="Tahoma" w:cs="Tahoma"/>
          <w:lang w:val="sk-SK" w:eastAsia="sk-SK"/>
        </w:rPr>
        <w:t>DofE</w:t>
      </w:r>
      <w:proofErr w:type="spellEnd"/>
      <w:r w:rsidRPr="00F96C2E">
        <w:rPr>
          <w:rFonts w:ascii="Tahoma" w:hAnsi="Tahoma" w:cs="Tahoma"/>
          <w:lang w:val="sk-SK" w:eastAsia="sk-SK"/>
        </w:rPr>
        <w:t xml:space="preserve"> </w:t>
      </w:r>
    </w:p>
    <w:p w:rsidR="006B5E31" w:rsidRPr="00F96C2E" w:rsidRDefault="006B5E31" w:rsidP="0058796A">
      <w:pPr>
        <w:pStyle w:val="Odsekzoznamu"/>
        <w:numPr>
          <w:ilvl w:val="0"/>
          <w:numId w:val="6"/>
        </w:numPr>
        <w:jc w:val="both"/>
        <w:rPr>
          <w:rFonts w:ascii="Tahoma" w:hAnsi="Tahoma" w:cs="Tahoma"/>
          <w:lang w:val="sk-SK" w:eastAsia="sk-SK"/>
        </w:rPr>
      </w:pPr>
      <w:r w:rsidRPr="00F96C2E">
        <w:rPr>
          <w:rFonts w:ascii="Tahoma" w:hAnsi="Tahoma" w:cs="Tahoma"/>
          <w:lang w:val="sk-SK" w:eastAsia="sk-SK"/>
        </w:rPr>
        <w:t>Účasť študentov a zamestnancov školy na národných a medzinárodných projektoch</w:t>
      </w:r>
    </w:p>
    <w:p w:rsidR="006B5E31" w:rsidRPr="00F96C2E" w:rsidRDefault="006B5E31" w:rsidP="0058796A">
      <w:pPr>
        <w:pStyle w:val="Odsekzoznamu"/>
        <w:numPr>
          <w:ilvl w:val="0"/>
          <w:numId w:val="6"/>
        </w:numPr>
        <w:jc w:val="both"/>
        <w:rPr>
          <w:rFonts w:ascii="Tahoma" w:hAnsi="Tahoma" w:cs="Tahoma"/>
          <w:lang w:val="sk-SK" w:eastAsia="sk-SK"/>
        </w:rPr>
      </w:pPr>
      <w:r w:rsidRPr="00F96C2E">
        <w:rPr>
          <w:rFonts w:ascii="Tahoma" w:hAnsi="Tahoma" w:cs="Tahoma"/>
          <w:lang w:val="sk-SK" w:eastAsia="sk-SK"/>
        </w:rPr>
        <w:t>Aktualizácia webovej stránky školy</w:t>
      </w:r>
    </w:p>
    <w:p w:rsidR="006B5E31" w:rsidRPr="00F96C2E" w:rsidRDefault="006B5E31" w:rsidP="0058796A">
      <w:pPr>
        <w:pStyle w:val="Odsekzoznamu"/>
        <w:numPr>
          <w:ilvl w:val="0"/>
          <w:numId w:val="6"/>
        </w:numPr>
        <w:jc w:val="both"/>
        <w:rPr>
          <w:rFonts w:ascii="Tahoma" w:hAnsi="Tahoma" w:cs="Tahoma"/>
          <w:lang w:val="sk-SK" w:eastAsia="sk-SK"/>
        </w:rPr>
      </w:pPr>
      <w:r w:rsidRPr="00F96C2E">
        <w:rPr>
          <w:rFonts w:ascii="Tahoma" w:hAnsi="Tahoma" w:cs="Tahoma"/>
          <w:lang w:val="sk-SK" w:eastAsia="sk-SK"/>
        </w:rPr>
        <w:t xml:space="preserve">Účasť študentov a zamestnancov školy na aktivitách spojených s výročím úmrtia A. </w:t>
      </w:r>
      <w:proofErr w:type="spellStart"/>
      <w:r w:rsidRPr="00F96C2E">
        <w:rPr>
          <w:rFonts w:ascii="Tahoma" w:hAnsi="Tahoma" w:cs="Tahoma"/>
          <w:lang w:val="sk-SK" w:eastAsia="sk-SK"/>
        </w:rPr>
        <w:t>Sládkoviča</w:t>
      </w:r>
      <w:proofErr w:type="spellEnd"/>
      <w:r w:rsidRPr="00F96C2E">
        <w:rPr>
          <w:rFonts w:ascii="Tahoma" w:hAnsi="Tahoma" w:cs="Tahoma"/>
          <w:lang w:val="sk-SK" w:eastAsia="sk-SK"/>
        </w:rPr>
        <w:tab/>
      </w:r>
    </w:p>
    <w:p w:rsidR="006B5E31" w:rsidRPr="00F96C2E" w:rsidRDefault="006B5E31" w:rsidP="0058796A">
      <w:pPr>
        <w:pStyle w:val="Odsekzoznamu"/>
        <w:numPr>
          <w:ilvl w:val="0"/>
          <w:numId w:val="6"/>
        </w:numPr>
        <w:jc w:val="both"/>
        <w:rPr>
          <w:rFonts w:ascii="Tahoma" w:hAnsi="Tahoma" w:cs="Tahoma"/>
          <w:lang w:val="sk-SK" w:eastAsia="sk-SK"/>
        </w:rPr>
      </w:pPr>
      <w:r w:rsidRPr="00F96C2E">
        <w:rPr>
          <w:rFonts w:ascii="Tahoma" w:hAnsi="Tahoma" w:cs="Tahoma"/>
          <w:lang w:val="sk-SK" w:eastAsia="sk-SK"/>
        </w:rPr>
        <w:lastRenderedPageBreak/>
        <w:t>Slávnostné odovzdávanie diplomov DSD I. a II. za účasti zástupcov nemeckého veľvyslanectva na Slovensku</w:t>
      </w:r>
    </w:p>
    <w:p w:rsidR="006B5E31" w:rsidRPr="00F96C2E" w:rsidRDefault="006B5E31" w:rsidP="0058796A">
      <w:pPr>
        <w:pStyle w:val="Odsekzoznamu"/>
        <w:numPr>
          <w:ilvl w:val="0"/>
          <w:numId w:val="6"/>
        </w:numPr>
        <w:jc w:val="both"/>
        <w:rPr>
          <w:rFonts w:ascii="Tahoma" w:hAnsi="Tahoma" w:cs="Tahoma"/>
          <w:lang w:val="sk-SK" w:eastAsia="sk-SK"/>
        </w:rPr>
      </w:pPr>
      <w:r w:rsidRPr="00F96C2E">
        <w:rPr>
          <w:rFonts w:ascii="Tahoma" w:hAnsi="Tahoma" w:cs="Tahoma"/>
          <w:lang w:val="sk-SK" w:eastAsia="sk-SK"/>
        </w:rPr>
        <w:t xml:space="preserve">Slávnostné odovzdávanie certifikátov a medailí (bronzových a strieborných) </w:t>
      </w:r>
      <w:proofErr w:type="spellStart"/>
      <w:r w:rsidRPr="00F96C2E">
        <w:rPr>
          <w:rFonts w:ascii="Tahoma" w:hAnsi="Tahoma" w:cs="Tahoma"/>
          <w:lang w:val="sk-SK" w:eastAsia="sk-SK"/>
        </w:rPr>
        <w:t>DofE</w:t>
      </w:r>
      <w:proofErr w:type="spellEnd"/>
      <w:r w:rsidRPr="00F96C2E">
        <w:rPr>
          <w:rFonts w:ascii="Tahoma" w:hAnsi="Tahoma" w:cs="Tahoma"/>
          <w:lang w:val="sk-SK" w:eastAsia="sk-SK"/>
        </w:rPr>
        <w:t xml:space="preserve"> za účasti zástupcov </w:t>
      </w:r>
      <w:proofErr w:type="spellStart"/>
      <w:r w:rsidRPr="00F96C2E">
        <w:rPr>
          <w:rFonts w:ascii="Tahoma" w:hAnsi="Tahoma" w:cs="Tahoma"/>
          <w:lang w:val="sk-SK" w:eastAsia="sk-SK"/>
        </w:rPr>
        <w:t>DofE</w:t>
      </w:r>
      <w:proofErr w:type="spellEnd"/>
      <w:r w:rsidRPr="00F96C2E">
        <w:rPr>
          <w:rFonts w:ascii="Tahoma" w:hAnsi="Tahoma" w:cs="Tahoma"/>
          <w:lang w:val="sk-SK" w:eastAsia="sk-SK"/>
        </w:rPr>
        <w:t xml:space="preserve"> pre Slovensko a predsedu BBSK</w:t>
      </w:r>
    </w:p>
    <w:p w:rsidR="006B5E31" w:rsidRPr="00F96C2E" w:rsidRDefault="006B5E31" w:rsidP="0058796A">
      <w:pPr>
        <w:pStyle w:val="Odsekzoznamu"/>
        <w:numPr>
          <w:ilvl w:val="0"/>
          <w:numId w:val="6"/>
        </w:numPr>
        <w:jc w:val="both"/>
        <w:rPr>
          <w:rFonts w:ascii="Tahoma" w:hAnsi="Tahoma" w:cs="Tahoma"/>
          <w:lang w:val="sk-SK" w:eastAsia="sk-SK"/>
        </w:rPr>
      </w:pPr>
      <w:r w:rsidRPr="00F96C2E">
        <w:rPr>
          <w:rFonts w:ascii="Tahoma" w:hAnsi="Tahoma" w:cs="Tahoma"/>
          <w:lang w:val="sk-SK" w:eastAsia="sk-SK"/>
        </w:rPr>
        <w:t>Virtuálny Deň otvorených dverí</w:t>
      </w:r>
      <w:r w:rsidRPr="00F96C2E">
        <w:rPr>
          <w:rFonts w:ascii="Tahoma" w:hAnsi="Tahoma" w:cs="Tahoma"/>
          <w:lang w:val="sk-SK" w:eastAsia="sk-SK"/>
        </w:rPr>
        <w:tab/>
      </w:r>
    </w:p>
    <w:p w:rsidR="006B5E31" w:rsidRPr="00F96C2E" w:rsidRDefault="006B5E31" w:rsidP="0058796A">
      <w:pPr>
        <w:pStyle w:val="Odsekzoznamu"/>
        <w:numPr>
          <w:ilvl w:val="0"/>
          <w:numId w:val="6"/>
        </w:numPr>
        <w:jc w:val="both"/>
        <w:rPr>
          <w:rFonts w:ascii="Tahoma" w:hAnsi="Tahoma" w:cs="Tahoma"/>
          <w:lang w:val="sk-SK" w:eastAsia="sk-SK"/>
        </w:rPr>
      </w:pPr>
      <w:r w:rsidRPr="00F96C2E">
        <w:rPr>
          <w:rFonts w:ascii="Tahoma" w:hAnsi="Tahoma" w:cs="Tahoma"/>
          <w:lang w:val="sk-SK" w:eastAsia="sk-SK"/>
        </w:rPr>
        <w:t xml:space="preserve">Elektronický časopis </w:t>
      </w:r>
      <w:proofErr w:type="spellStart"/>
      <w:r w:rsidRPr="00F96C2E">
        <w:rPr>
          <w:rFonts w:ascii="Tahoma" w:hAnsi="Tahoma" w:cs="Tahoma"/>
          <w:lang w:val="sk-SK" w:eastAsia="sk-SK"/>
        </w:rPr>
        <w:t>GASák</w:t>
      </w:r>
      <w:proofErr w:type="spellEnd"/>
    </w:p>
    <w:p w:rsidR="006B5E31" w:rsidRPr="00F96C2E" w:rsidRDefault="006B5E31" w:rsidP="0058796A">
      <w:pPr>
        <w:pStyle w:val="Odsekzoznamu"/>
        <w:numPr>
          <w:ilvl w:val="0"/>
          <w:numId w:val="6"/>
        </w:numPr>
        <w:jc w:val="both"/>
        <w:rPr>
          <w:rFonts w:ascii="Tahoma" w:hAnsi="Tahoma" w:cs="Tahoma"/>
          <w:lang w:val="sk-SK" w:eastAsia="sk-SK"/>
        </w:rPr>
      </w:pPr>
      <w:r w:rsidRPr="00F96C2E">
        <w:rPr>
          <w:rFonts w:ascii="Tahoma" w:hAnsi="Tahoma" w:cs="Tahoma"/>
          <w:lang w:val="sk-SK" w:eastAsia="sk-SK"/>
        </w:rPr>
        <w:t>Burza stredných škôl</w:t>
      </w:r>
    </w:p>
    <w:p w:rsidR="006B5E31" w:rsidRPr="00F96C2E" w:rsidRDefault="006B5E31" w:rsidP="0058796A">
      <w:pPr>
        <w:pStyle w:val="Odsekzoznamu"/>
        <w:numPr>
          <w:ilvl w:val="0"/>
          <w:numId w:val="6"/>
        </w:numPr>
        <w:jc w:val="both"/>
        <w:rPr>
          <w:rFonts w:ascii="Tahoma" w:hAnsi="Tahoma" w:cs="Tahoma"/>
          <w:lang w:val="sk-SK" w:eastAsia="sk-SK"/>
        </w:rPr>
      </w:pPr>
      <w:r w:rsidRPr="00F96C2E">
        <w:rPr>
          <w:rFonts w:ascii="Tahoma" w:hAnsi="Tahoma" w:cs="Tahoma"/>
          <w:lang w:val="sk-SK" w:eastAsia="sk-SK"/>
        </w:rPr>
        <w:t xml:space="preserve">Jeden Deň </w:t>
      </w:r>
      <w:proofErr w:type="spellStart"/>
      <w:r w:rsidRPr="00F96C2E">
        <w:rPr>
          <w:rFonts w:ascii="Tahoma" w:hAnsi="Tahoma" w:cs="Tahoma"/>
          <w:lang w:val="sk-SK" w:eastAsia="sk-SK"/>
        </w:rPr>
        <w:t>GASákom</w:t>
      </w:r>
      <w:proofErr w:type="spellEnd"/>
    </w:p>
    <w:p w:rsidR="006B5E31" w:rsidRPr="00F96C2E" w:rsidRDefault="006B5E31" w:rsidP="0058796A">
      <w:pPr>
        <w:pStyle w:val="Odsekzoznamu"/>
        <w:numPr>
          <w:ilvl w:val="0"/>
          <w:numId w:val="6"/>
        </w:numPr>
        <w:jc w:val="both"/>
        <w:rPr>
          <w:rFonts w:ascii="Tahoma" w:hAnsi="Tahoma" w:cs="Tahoma"/>
          <w:lang w:val="sk-SK" w:eastAsia="sk-SK"/>
        </w:rPr>
      </w:pPr>
      <w:r w:rsidRPr="00F96C2E">
        <w:rPr>
          <w:rFonts w:ascii="Tahoma" w:hAnsi="Tahoma" w:cs="Tahoma"/>
          <w:lang w:val="sk-SK" w:eastAsia="sk-SK"/>
        </w:rPr>
        <w:t xml:space="preserve">Aktualizácia výzdoby školy s využitím študentských prác </w:t>
      </w:r>
    </w:p>
    <w:p w:rsidR="006B5E31" w:rsidRPr="00F96C2E" w:rsidRDefault="006B5E31" w:rsidP="0058796A">
      <w:pPr>
        <w:pStyle w:val="Odsekzoznamu"/>
        <w:numPr>
          <w:ilvl w:val="0"/>
          <w:numId w:val="6"/>
        </w:numPr>
        <w:jc w:val="both"/>
        <w:rPr>
          <w:rFonts w:ascii="Tahoma" w:hAnsi="Tahoma" w:cs="Tahoma"/>
          <w:lang w:val="sk-SK" w:eastAsia="sk-SK"/>
        </w:rPr>
      </w:pPr>
      <w:r w:rsidRPr="00F96C2E">
        <w:rPr>
          <w:rFonts w:ascii="Tahoma" w:hAnsi="Tahoma" w:cs="Tahoma"/>
          <w:lang w:val="sk-SK" w:eastAsia="sk-SK"/>
        </w:rPr>
        <w:t xml:space="preserve">Pracovné stretnutie na </w:t>
      </w:r>
      <w:proofErr w:type="spellStart"/>
      <w:r w:rsidRPr="00F96C2E">
        <w:rPr>
          <w:rFonts w:ascii="Tahoma" w:hAnsi="Tahoma" w:cs="Tahoma"/>
          <w:lang w:val="sk-SK" w:eastAsia="sk-SK"/>
        </w:rPr>
        <w:t>MŠVVaŠ</w:t>
      </w:r>
      <w:proofErr w:type="spellEnd"/>
      <w:r w:rsidRPr="00F96C2E">
        <w:rPr>
          <w:rFonts w:ascii="Tahoma" w:hAnsi="Tahoma" w:cs="Tahoma"/>
          <w:lang w:val="sk-SK" w:eastAsia="sk-SK"/>
        </w:rPr>
        <w:t xml:space="preserve"> SR s ministrom školstva a generálnou riaditeľkou sekcie SŠ v súvislosti s IB</w:t>
      </w:r>
    </w:p>
    <w:p w:rsidR="006B5E31" w:rsidRPr="00F96C2E" w:rsidRDefault="006B5E31" w:rsidP="0058796A">
      <w:pPr>
        <w:pStyle w:val="Odsekzoznamu"/>
        <w:numPr>
          <w:ilvl w:val="0"/>
          <w:numId w:val="6"/>
        </w:numPr>
        <w:jc w:val="both"/>
        <w:rPr>
          <w:rFonts w:ascii="Tahoma" w:hAnsi="Tahoma" w:cs="Tahoma"/>
          <w:lang w:val="sk-SK" w:eastAsia="sk-SK"/>
        </w:rPr>
      </w:pPr>
      <w:r w:rsidRPr="00F96C2E">
        <w:rPr>
          <w:rFonts w:ascii="Tahoma" w:hAnsi="Tahoma" w:cs="Tahoma"/>
          <w:lang w:val="sk-SK" w:eastAsia="sk-SK"/>
        </w:rPr>
        <w:t xml:space="preserve">Podpora odídencov z Ukrajiny po ruskej invázii - vytvorenie bezpečného prostredia v priestoroch telocvične školy ako dočasného útočiska </w:t>
      </w:r>
    </w:p>
    <w:p w:rsidR="006B5E31" w:rsidRPr="00F96C2E" w:rsidRDefault="006B5E31" w:rsidP="0058796A">
      <w:pPr>
        <w:pStyle w:val="Odsekzoznamu"/>
        <w:numPr>
          <w:ilvl w:val="0"/>
          <w:numId w:val="6"/>
        </w:numPr>
        <w:jc w:val="both"/>
        <w:rPr>
          <w:rFonts w:ascii="Tahoma" w:hAnsi="Tahoma" w:cs="Tahoma"/>
          <w:lang w:val="sk-SK" w:eastAsia="sk-SK"/>
        </w:rPr>
      </w:pPr>
      <w:r w:rsidRPr="00F96C2E">
        <w:rPr>
          <w:rFonts w:ascii="Tahoma" w:hAnsi="Tahoma" w:cs="Tahoma"/>
          <w:lang w:val="sk-SK" w:eastAsia="sk-SK"/>
        </w:rPr>
        <w:t>Spolupráca s </w:t>
      </w:r>
      <w:proofErr w:type="spellStart"/>
      <w:r w:rsidRPr="00F96C2E">
        <w:rPr>
          <w:rFonts w:ascii="Tahoma" w:hAnsi="Tahoma" w:cs="Tahoma"/>
          <w:lang w:val="sk-SK" w:eastAsia="sk-SK"/>
        </w:rPr>
        <w:t>MŠVVaŠ</w:t>
      </w:r>
      <w:proofErr w:type="spellEnd"/>
      <w:r w:rsidRPr="00F96C2E">
        <w:rPr>
          <w:rFonts w:ascii="Tahoma" w:hAnsi="Tahoma" w:cs="Tahoma"/>
          <w:lang w:val="sk-SK" w:eastAsia="sk-SK"/>
        </w:rPr>
        <w:t xml:space="preserve"> SR, BBSK, mestom Banská Bystrica </w:t>
      </w:r>
    </w:p>
    <w:p w:rsidR="006B5E31" w:rsidRPr="00F96C2E" w:rsidRDefault="006B5E31" w:rsidP="0058796A">
      <w:pPr>
        <w:pStyle w:val="Odsekzoznamu"/>
        <w:numPr>
          <w:ilvl w:val="0"/>
          <w:numId w:val="6"/>
        </w:numPr>
        <w:ind w:left="714" w:hanging="357"/>
        <w:jc w:val="both"/>
        <w:rPr>
          <w:rFonts w:ascii="Tahoma" w:hAnsi="Tahoma" w:cs="Tahoma"/>
          <w:lang w:val="sk-SK" w:eastAsia="sk-SK"/>
        </w:rPr>
      </w:pPr>
      <w:r w:rsidRPr="00F96C2E">
        <w:rPr>
          <w:rFonts w:ascii="Tahoma" w:hAnsi="Tahoma" w:cs="Tahoma"/>
          <w:lang w:val="sk-SK" w:eastAsia="sk-SK"/>
        </w:rPr>
        <w:t>Spolupráca s Múzeom SNP, UMB</w:t>
      </w:r>
      <w:r w:rsidRPr="00F96C2E">
        <w:rPr>
          <w:rFonts w:ascii="Tahoma" w:hAnsi="Tahoma" w:cs="Tahoma"/>
          <w:bCs/>
          <w:lang w:val="sk-SK"/>
        </w:rPr>
        <w:t>, Stredoslovenským múzeum v BB</w:t>
      </w:r>
    </w:p>
    <w:p w:rsidR="006B5E31" w:rsidRPr="00F96C2E" w:rsidRDefault="006B5E31" w:rsidP="0058796A">
      <w:pPr>
        <w:pStyle w:val="Odsekzoznamu"/>
        <w:numPr>
          <w:ilvl w:val="0"/>
          <w:numId w:val="6"/>
        </w:numPr>
        <w:ind w:left="714" w:hanging="357"/>
        <w:jc w:val="both"/>
        <w:rPr>
          <w:rFonts w:ascii="Tahoma" w:hAnsi="Tahoma" w:cs="Tahoma"/>
          <w:lang w:val="sk-SK" w:eastAsia="sk-SK"/>
        </w:rPr>
      </w:pPr>
      <w:r w:rsidRPr="00F96C2E">
        <w:rPr>
          <w:rFonts w:ascii="Tahoma" w:hAnsi="Tahoma" w:cs="Tahoma"/>
          <w:lang w:val="sk-SK" w:eastAsia="sk-SK"/>
        </w:rPr>
        <w:t xml:space="preserve">Spolupráca so Slovenskou národnou galériou, </w:t>
      </w:r>
      <w:r w:rsidRPr="00F96C2E">
        <w:rPr>
          <w:rFonts w:ascii="Tahoma" w:hAnsi="Tahoma" w:cs="Tahoma"/>
          <w:bCs/>
          <w:lang w:val="sk-SK"/>
        </w:rPr>
        <w:t>SOS BB,</w:t>
      </w:r>
      <w:r w:rsidRPr="00F96C2E">
        <w:rPr>
          <w:rFonts w:ascii="Tahoma" w:hAnsi="Tahoma" w:cs="Tahoma"/>
          <w:lang w:val="sk-SK" w:eastAsia="sk-SK"/>
        </w:rPr>
        <w:t xml:space="preserve"> , </w:t>
      </w:r>
      <w:proofErr w:type="spellStart"/>
      <w:r w:rsidRPr="00F96C2E">
        <w:rPr>
          <w:rFonts w:ascii="Tahoma" w:hAnsi="Tahoma" w:cs="Tahoma"/>
          <w:lang w:val="sk-SK" w:eastAsia="sk-SK"/>
        </w:rPr>
        <w:t>ÚĽUVom</w:t>
      </w:r>
      <w:proofErr w:type="spellEnd"/>
      <w:r w:rsidRPr="00F96C2E">
        <w:rPr>
          <w:rFonts w:ascii="Tahoma" w:hAnsi="Tahoma" w:cs="Tahoma"/>
          <w:lang w:val="sk-SK" w:eastAsia="sk-SK"/>
        </w:rPr>
        <w:t xml:space="preserve"> </w:t>
      </w:r>
    </w:p>
    <w:p w:rsidR="006B5E31" w:rsidRPr="00F96C2E" w:rsidRDefault="006B5E31" w:rsidP="0058796A">
      <w:pPr>
        <w:pStyle w:val="Normlnywebov"/>
        <w:numPr>
          <w:ilvl w:val="0"/>
          <w:numId w:val="6"/>
        </w:numPr>
        <w:spacing w:before="0" w:beforeAutospacing="0" w:after="0" w:afterAutospacing="0"/>
        <w:ind w:left="714" w:hanging="357"/>
        <w:rPr>
          <w:rFonts w:ascii="Tahoma" w:hAnsi="Tahoma" w:cs="Tahoma"/>
        </w:rPr>
      </w:pPr>
      <w:r w:rsidRPr="00F96C2E">
        <w:rPr>
          <w:rFonts w:ascii="Tahoma" w:hAnsi="Tahoma" w:cs="Tahoma"/>
        </w:rPr>
        <w:t>Spolupráca s Americkou ambasádou a </w:t>
      </w:r>
      <w:proofErr w:type="spellStart"/>
      <w:r w:rsidRPr="00F96C2E">
        <w:rPr>
          <w:rFonts w:ascii="Tahoma" w:hAnsi="Tahoma" w:cs="Tahoma"/>
        </w:rPr>
        <w:t>American</w:t>
      </w:r>
      <w:proofErr w:type="spellEnd"/>
      <w:r w:rsidRPr="00F96C2E">
        <w:rPr>
          <w:rFonts w:ascii="Tahoma" w:hAnsi="Tahoma" w:cs="Tahoma"/>
        </w:rPr>
        <w:t xml:space="preserve"> </w:t>
      </w:r>
      <w:proofErr w:type="spellStart"/>
      <w:r w:rsidRPr="00F96C2E">
        <w:rPr>
          <w:rFonts w:ascii="Tahoma" w:hAnsi="Tahoma" w:cs="Tahoma"/>
        </w:rPr>
        <w:t>Space</w:t>
      </w:r>
      <w:proofErr w:type="spellEnd"/>
      <w:r w:rsidRPr="00F96C2E">
        <w:rPr>
          <w:rFonts w:ascii="Tahoma" w:hAnsi="Tahoma" w:cs="Tahoma"/>
        </w:rPr>
        <w:t xml:space="preserve"> v ŠVK BB</w:t>
      </w:r>
    </w:p>
    <w:p w:rsidR="006B5E31" w:rsidRPr="00F96C2E" w:rsidRDefault="006B5E31" w:rsidP="0058796A">
      <w:pPr>
        <w:pStyle w:val="Normlnywebov"/>
        <w:numPr>
          <w:ilvl w:val="0"/>
          <w:numId w:val="6"/>
        </w:numPr>
        <w:spacing w:before="0" w:beforeAutospacing="0" w:after="0" w:afterAutospacing="0"/>
        <w:ind w:left="714" w:hanging="357"/>
        <w:rPr>
          <w:rFonts w:ascii="Tahoma" w:hAnsi="Tahoma" w:cs="Tahoma"/>
        </w:rPr>
      </w:pPr>
      <w:r w:rsidRPr="00F96C2E">
        <w:rPr>
          <w:rFonts w:ascii="Tahoma" w:hAnsi="Tahoma" w:cs="Tahoma"/>
        </w:rPr>
        <w:t>Spolupráca s </w:t>
      </w:r>
      <w:proofErr w:type="spellStart"/>
      <w:r w:rsidRPr="00F96C2E">
        <w:rPr>
          <w:rFonts w:ascii="Tahoma" w:hAnsi="Tahoma" w:cs="Tahoma"/>
        </w:rPr>
        <w:t>Alliance</w:t>
      </w:r>
      <w:proofErr w:type="spellEnd"/>
      <w:r w:rsidRPr="00F96C2E">
        <w:rPr>
          <w:rFonts w:ascii="Tahoma" w:hAnsi="Tahoma" w:cs="Tahoma"/>
        </w:rPr>
        <w:t xml:space="preserve"> </w:t>
      </w:r>
      <w:proofErr w:type="spellStart"/>
      <w:r w:rsidRPr="00F96C2E">
        <w:rPr>
          <w:rFonts w:ascii="Tahoma" w:hAnsi="Tahoma" w:cs="Tahoma"/>
        </w:rPr>
        <w:t>française</w:t>
      </w:r>
      <w:proofErr w:type="spellEnd"/>
      <w:r w:rsidRPr="00F96C2E">
        <w:rPr>
          <w:rFonts w:ascii="Tahoma" w:hAnsi="Tahoma" w:cs="Tahoma"/>
        </w:rPr>
        <w:t xml:space="preserve"> </w:t>
      </w:r>
    </w:p>
    <w:p w:rsidR="006B5E31" w:rsidRPr="00F96C2E" w:rsidRDefault="006B5E31" w:rsidP="0058796A">
      <w:pPr>
        <w:pStyle w:val="Odsekzoznamu"/>
        <w:numPr>
          <w:ilvl w:val="0"/>
          <w:numId w:val="6"/>
        </w:numPr>
        <w:jc w:val="both"/>
        <w:rPr>
          <w:rFonts w:ascii="Tahoma" w:hAnsi="Tahoma" w:cs="Tahoma"/>
          <w:lang w:val="sk-SK" w:eastAsia="sk-SK"/>
        </w:rPr>
      </w:pPr>
      <w:r w:rsidRPr="00F96C2E">
        <w:rPr>
          <w:rFonts w:ascii="Tahoma" w:hAnsi="Tahoma" w:cs="Tahoma"/>
          <w:lang w:val="sk-SK" w:eastAsia="sk-SK"/>
        </w:rPr>
        <w:t xml:space="preserve">Spolupráca s Jazykovou školou </w:t>
      </w:r>
      <w:proofErr w:type="spellStart"/>
      <w:r w:rsidRPr="00F96C2E">
        <w:rPr>
          <w:rFonts w:ascii="Tahoma" w:hAnsi="Tahoma" w:cs="Tahoma"/>
          <w:lang w:val="sk-SK" w:eastAsia="sk-SK"/>
        </w:rPr>
        <w:t>Speak</w:t>
      </w:r>
      <w:proofErr w:type="spellEnd"/>
      <w:r w:rsidRPr="00F96C2E">
        <w:rPr>
          <w:rFonts w:ascii="Tahoma" w:hAnsi="Tahoma" w:cs="Tahoma"/>
          <w:lang w:val="sk-SK" w:eastAsia="sk-SK"/>
        </w:rPr>
        <w:t xml:space="preserve"> </w:t>
      </w:r>
    </w:p>
    <w:p w:rsidR="006B5E31" w:rsidRPr="00F96C2E" w:rsidRDefault="006B5E31" w:rsidP="0058796A">
      <w:pPr>
        <w:pStyle w:val="Odsekzoznamu"/>
        <w:numPr>
          <w:ilvl w:val="0"/>
          <w:numId w:val="6"/>
        </w:numPr>
        <w:jc w:val="both"/>
        <w:rPr>
          <w:rFonts w:ascii="Tahoma" w:hAnsi="Tahoma" w:cs="Tahoma"/>
          <w:lang w:val="sk-SK" w:eastAsia="sk-SK"/>
        </w:rPr>
      </w:pPr>
      <w:r w:rsidRPr="00F96C2E">
        <w:rPr>
          <w:rFonts w:ascii="Tahoma" w:hAnsi="Tahoma" w:cs="Tahoma"/>
          <w:bCs/>
          <w:lang w:val="sk-SK" w:eastAsia="sk-SK"/>
        </w:rPr>
        <w:t>Spolupráca s autorizovaným centrom Cambridge</w:t>
      </w:r>
    </w:p>
    <w:p w:rsidR="006B5E31" w:rsidRPr="00F96C2E" w:rsidRDefault="006B5E31" w:rsidP="0058796A">
      <w:pPr>
        <w:pStyle w:val="Odsekzoznamu"/>
        <w:numPr>
          <w:ilvl w:val="0"/>
          <w:numId w:val="6"/>
        </w:numPr>
        <w:jc w:val="both"/>
        <w:rPr>
          <w:rFonts w:ascii="Tahoma" w:hAnsi="Tahoma" w:cs="Tahoma"/>
          <w:lang w:val="sk-SK" w:eastAsia="sk-SK"/>
        </w:rPr>
      </w:pPr>
      <w:r w:rsidRPr="00F96C2E">
        <w:rPr>
          <w:rFonts w:ascii="Tahoma" w:hAnsi="Tahoma" w:cs="Tahoma"/>
          <w:lang w:val="sk-SK" w:eastAsia="sk-SK"/>
        </w:rPr>
        <w:t xml:space="preserve">Spolupráca s </w:t>
      </w:r>
      <w:proofErr w:type="spellStart"/>
      <w:r w:rsidRPr="00F96C2E">
        <w:rPr>
          <w:rFonts w:ascii="Tahoma" w:hAnsi="Tahoma" w:cs="Tahoma"/>
          <w:lang w:val="sk-SK" w:eastAsia="sk-SK"/>
        </w:rPr>
        <w:t>Fulbright</w:t>
      </w:r>
      <w:proofErr w:type="spellEnd"/>
      <w:r w:rsidRPr="00F96C2E">
        <w:rPr>
          <w:rFonts w:ascii="Tahoma" w:hAnsi="Tahoma" w:cs="Tahoma"/>
          <w:lang w:val="sk-SK" w:eastAsia="sk-SK"/>
        </w:rPr>
        <w:t xml:space="preserve"> komisiou</w:t>
      </w:r>
    </w:p>
    <w:p w:rsidR="006B5E31" w:rsidRPr="00F96C2E" w:rsidRDefault="006B5E31" w:rsidP="0058796A">
      <w:pPr>
        <w:pStyle w:val="Odsekzoznamu"/>
        <w:numPr>
          <w:ilvl w:val="0"/>
          <w:numId w:val="6"/>
        </w:numPr>
        <w:jc w:val="both"/>
        <w:rPr>
          <w:rFonts w:ascii="Tahoma" w:hAnsi="Tahoma" w:cs="Tahoma"/>
          <w:lang w:val="sk-SK" w:eastAsia="sk-SK"/>
        </w:rPr>
      </w:pPr>
      <w:r w:rsidRPr="00F96C2E">
        <w:rPr>
          <w:rFonts w:ascii="Tahoma" w:hAnsi="Tahoma" w:cs="Tahoma"/>
          <w:bCs/>
          <w:lang w:val="sk-SK"/>
        </w:rPr>
        <w:t xml:space="preserve">Spolupráca s </w:t>
      </w:r>
      <w:proofErr w:type="spellStart"/>
      <w:r w:rsidRPr="00F96C2E">
        <w:rPr>
          <w:rFonts w:ascii="Tahoma" w:hAnsi="Tahoma" w:cs="Tahoma"/>
          <w:bCs/>
          <w:lang w:val="sk-SK"/>
        </w:rPr>
        <w:t>Ekopolisom</w:t>
      </w:r>
      <w:proofErr w:type="spellEnd"/>
      <w:r w:rsidRPr="00F96C2E">
        <w:rPr>
          <w:rFonts w:ascii="Tahoma" w:hAnsi="Tahoma" w:cs="Tahoma"/>
          <w:bCs/>
          <w:lang w:val="sk-SK"/>
        </w:rPr>
        <w:t xml:space="preserve">, SAV, Nadáciou Živica, </w:t>
      </w:r>
      <w:r w:rsidRPr="00F96C2E">
        <w:rPr>
          <w:rFonts w:ascii="Tahoma" w:hAnsi="Tahoma" w:cs="Tahoma"/>
          <w:lang w:val="sk-SK" w:eastAsia="sk-SK"/>
        </w:rPr>
        <w:t>Slovenskou agentúrou životného prostredia</w:t>
      </w:r>
    </w:p>
    <w:p w:rsidR="006B5E31" w:rsidRPr="00F96C2E" w:rsidRDefault="006B5E31" w:rsidP="0058796A">
      <w:pPr>
        <w:pStyle w:val="Odsekzoznamu"/>
        <w:numPr>
          <w:ilvl w:val="0"/>
          <w:numId w:val="6"/>
        </w:numPr>
        <w:jc w:val="both"/>
        <w:rPr>
          <w:rFonts w:ascii="Tahoma" w:hAnsi="Tahoma" w:cs="Tahoma"/>
          <w:lang w:val="sk-SK" w:eastAsia="sk-SK"/>
        </w:rPr>
      </w:pPr>
      <w:r w:rsidRPr="00F96C2E">
        <w:rPr>
          <w:rFonts w:ascii="Tahoma" w:hAnsi="Tahoma" w:cs="Tahoma"/>
          <w:bCs/>
          <w:lang w:val="sk-SK"/>
        </w:rPr>
        <w:t>Spolupráca s Bábkovým divadlom na Rázcestí, Divadlom Štúdio tanca a Štátnou operou v Banskej Bystrici</w:t>
      </w:r>
    </w:p>
    <w:p w:rsidR="006B5E31" w:rsidRPr="00F96C2E" w:rsidRDefault="006B5E31" w:rsidP="0058796A">
      <w:pPr>
        <w:pStyle w:val="Odsekzoznamu"/>
        <w:numPr>
          <w:ilvl w:val="0"/>
          <w:numId w:val="6"/>
        </w:numPr>
        <w:jc w:val="both"/>
        <w:rPr>
          <w:rFonts w:ascii="Tahoma" w:hAnsi="Tahoma" w:cs="Tahoma"/>
          <w:lang w:val="sk-SK" w:eastAsia="sk-SK"/>
        </w:rPr>
      </w:pPr>
      <w:r w:rsidRPr="00F96C2E">
        <w:rPr>
          <w:rFonts w:ascii="Tahoma" w:hAnsi="Tahoma" w:cs="Tahoma"/>
          <w:lang w:val="sk-SK" w:eastAsia="sk-SK"/>
        </w:rPr>
        <w:t xml:space="preserve">Spolupráca </w:t>
      </w:r>
      <w:r w:rsidRPr="00F96C2E">
        <w:rPr>
          <w:rFonts w:ascii="Tahoma" w:hAnsi="Tahoma" w:cs="Tahoma"/>
          <w:bCs/>
          <w:lang w:val="sk-SK" w:eastAsia="sk-SK"/>
        </w:rPr>
        <w:t>s</w:t>
      </w:r>
      <w:r w:rsidRPr="00F96C2E">
        <w:rPr>
          <w:rFonts w:ascii="Tahoma" w:hAnsi="Tahoma" w:cs="Tahoma"/>
          <w:bCs/>
          <w:lang w:val="sk-SK"/>
        </w:rPr>
        <w:t xml:space="preserve"> Junior centrum BB, </w:t>
      </w:r>
      <w:proofErr w:type="spellStart"/>
      <w:r w:rsidRPr="00F96C2E">
        <w:rPr>
          <w:rFonts w:ascii="Tahoma" w:hAnsi="Tahoma" w:cs="Tahoma"/>
          <w:bCs/>
          <w:lang w:val="sk-SK"/>
        </w:rPr>
        <w:t>CPPPa</w:t>
      </w:r>
      <w:r w:rsidRPr="00F96C2E">
        <w:rPr>
          <w:rFonts w:ascii="Tahoma" w:hAnsi="Tahoma" w:cs="Tahoma"/>
          <w:bCs/>
          <w:lang w:val="sk-SK" w:eastAsia="sk-SK"/>
        </w:rPr>
        <w:t>P</w:t>
      </w:r>
      <w:proofErr w:type="spellEnd"/>
    </w:p>
    <w:p w:rsidR="006B5E31" w:rsidRPr="00F96C2E" w:rsidRDefault="006B5E31" w:rsidP="00F46FAD">
      <w:pPr>
        <w:jc w:val="both"/>
        <w:rPr>
          <w:rFonts w:ascii="Tahoma" w:hAnsi="Tahoma" w:cs="Tahoma"/>
        </w:rPr>
      </w:pPr>
      <w:r w:rsidRPr="00F96C2E">
        <w:tab/>
      </w:r>
      <w:r w:rsidRPr="00F96C2E">
        <w:tab/>
        <w:t xml:space="preserve">  </w:t>
      </w:r>
    </w:p>
    <w:p w:rsidR="006B5E31" w:rsidRPr="00F96C2E" w:rsidRDefault="006B5E31" w:rsidP="00F46FAD">
      <w:pPr>
        <w:jc w:val="both"/>
        <w:rPr>
          <w:rFonts w:ascii="Tahoma" w:hAnsi="Tahoma" w:cs="Tahoma"/>
          <w:b/>
          <w:sz w:val="27"/>
          <w:szCs w:val="27"/>
        </w:rPr>
      </w:pPr>
      <w:r w:rsidRPr="00F96C2E">
        <w:rPr>
          <w:rFonts w:ascii="Tahoma" w:hAnsi="Tahoma" w:cs="Tahoma"/>
          <w:b/>
          <w:sz w:val="27"/>
          <w:szCs w:val="27"/>
        </w:rPr>
        <w:t>Prehľad výsledkov súťaží a olympiád</w:t>
      </w:r>
    </w:p>
    <w:p w:rsidR="006B5E31" w:rsidRPr="00F96C2E" w:rsidRDefault="006B5E31" w:rsidP="00F46FAD">
      <w:pPr>
        <w:jc w:val="both"/>
        <w:rPr>
          <w:rFonts w:ascii="Tahoma" w:hAnsi="Tahoma" w:cs="Tahoma"/>
          <w:b/>
        </w:rPr>
      </w:pPr>
    </w:p>
    <w:p w:rsidR="006B5E31" w:rsidRPr="00F96C2E" w:rsidRDefault="006B5E31" w:rsidP="00F46FAD">
      <w:pPr>
        <w:jc w:val="both"/>
        <w:rPr>
          <w:rFonts w:ascii="Tahoma" w:hAnsi="Tahoma" w:cs="Tahoma"/>
          <w:b/>
        </w:rPr>
      </w:pPr>
      <w:r w:rsidRPr="00F96C2E">
        <w:rPr>
          <w:rFonts w:ascii="Tahoma" w:hAnsi="Tahoma" w:cs="Tahoma"/>
          <w:b/>
        </w:rPr>
        <w:t>Nemecký jazyk – Ruský jazyk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55"/>
        <w:gridCol w:w="1848"/>
        <w:gridCol w:w="1848"/>
        <w:gridCol w:w="1850"/>
        <w:gridCol w:w="1850"/>
      </w:tblGrid>
      <w:tr w:rsidR="00F96C2E" w:rsidRPr="00F96C2E" w:rsidTr="003447C4">
        <w:tc>
          <w:tcPr>
            <w:tcW w:w="1855" w:type="dxa"/>
            <w:shd w:val="clear" w:color="auto" w:fill="CCCCFF"/>
          </w:tcPr>
          <w:p w:rsidR="006B5E31" w:rsidRPr="00F96C2E" w:rsidRDefault="006B5E31" w:rsidP="003447C4">
            <w:pPr>
              <w:jc w:val="center"/>
              <w:rPr>
                <w:rFonts w:ascii="Tahoma" w:hAnsi="Tahoma" w:cs="Tahoma"/>
                <w:b/>
              </w:rPr>
            </w:pPr>
          </w:p>
          <w:p w:rsidR="006B5E31" w:rsidRPr="00F96C2E" w:rsidRDefault="006B5E31" w:rsidP="003447C4">
            <w:pPr>
              <w:jc w:val="center"/>
              <w:rPr>
                <w:rFonts w:ascii="Tahoma" w:hAnsi="Tahoma" w:cs="Tahoma"/>
                <w:b/>
              </w:rPr>
            </w:pPr>
            <w:r w:rsidRPr="00F96C2E">
              <w:rPr>
                <w:rFonts w:ascii="Tahoma" w:hAnsi="Tahoma" w:cs="Tahoma"/>
                <w:b/>
                <w:sz w:val="22"/>
                <w:szCs w:val="22"/>
              </w:rPr>
              <w:t>Názov súťaže</w:t>
            </w:r>
          </w:p>
        </w:tc>
        <w:tc>
          <w:tcPr>
            <w:tcW w:w="1848" w:type="dxa"/>
            <w:shd w:val="clear" w:color="auto" w:fill="CCCCFF"/>
          </w:tcPr>
          <w:p w:rsidR="006B5E31" w:rsidRPr="00F96C2E" w:rsidRDefault="006B5E31" w:rsidP="003447C4">
            <w:pPr>
              <w:jc w:val="center"/>
              <w:rPr>
                <w:rFonts w:ascii="Tahoma" w:hAnsi="Tahoma" w:cs="Tahoma"/>
                <w:b/>
              </w:rPr>
            </w:pPr>
            <w:r w:rsidRPr="00F96C2E">
              <w:rPr>
                <w:rFonts w:ascii="Tahoma" w:hAnsi="Tahoma" w:cs="Tahoma"/>
                <w:b/>
                <w:sz w:val="22"/>
                <w:szCs w:val="22"/>
              </w:rPr>
              <w:t>Okresné a</w:t>
            </w:r>
          </w:p>
          <w:p w:rsidR="006B5E31" w:rsidRPr="00F96C2E" w:rsidRDefault="006B5E31" w:rsidP="003447C4">
            <w:pPr>
              <w:jc w:val="center"/>
              <w:rPr>
                <w:rFonts w:ascii="Tahoma" w:hAnsi="Tahoma" w:cs="Tahoma"/>
                <w:b/>
              </w:rPr>
            </w:pPr>
            <w:r w:rsidRPr="00F96C2E">
              <w:rPr>
                <w:rFonts w:ascii="Tahoma" w:hAnsi="Tahoma" w:cs="Tahoma"/>
                <w:b/>
                <w:sz w:val="22"/>
                <w:szCs w:val="22"/>
              </w:rPr>
              <w:t>regionálne kolo</w:t>
            </w:r>
          </w:p>
        </w:tc>
        <w:tc>
          <w:tcPr>
            <w:tcW w:w="1848" w:type="dxa"/>
            <w:shd w:val="clear" w:color="auto" w:fill="CCCCFF"/>
          </w:tcPr>
          <w:p w:rsidR="006B5E31" w:rsidRPr="00F96C2E" w:rsidRDefault="006B5E31" w:rsidP="003447C4">
            <w:pPr>
              <w:jc w:val="center"/>
              <w:rPr>
                <w:rFonts w:ascii="Tahoma" w:hAnsi="Tahoma" w:cs="Tahoma"/>
                <w:b/>
              </w:rPr>
            </w:pPr>
          </w:p>
          <w:p w:rsidR="006B5E31" w:rsidRPr="00F96C2E" w:rsidRDefault="006B5E31" w:rsidP="003447C4">
            <w:pPr>
              <w:jc w:val="center"/>
              <w:rPr>
                <w:rFonts w:ascii="Tahoma" w:hAnsi="Tahoma" w:cs="Tahoma"/>
                <w:b/>
              </w:rPr>
            </w:pPr>
            <w:r w:rsidRPr="00F96C2E">
              <w:rPr>
                <w:rFonts w:ascii="Tahoma" w:hAnsi="Tahoma" w:cs="Tahoma"/>
                <w:b/>
                <w:sz w:val="22"/>
                <w:szCs w:val="22"/>
              </w:rPr>
              <w:t>Krajské kolo</w:t>
            </w:r>
          </w:p>
        </w:tc>
        <w:tc>
          <w:tcPr>
            <w:tcW w:w="1850" w:type="dxa"/>
            <w:shd w:val="clear" w:color="auto" w:fill="CCCCFF"/>
          </w:tcPr>
          <w:p w:rsidR="006B5E31" w:rsidRPr="00F96C2E" w:rsidRDefault="006B5E31" w:rsidP="003447C4">
            <w:pPr>
              <w:jc w:val="center"/>
              <w:rPr>
                <w:rFonts w:ascii="Tahoma" w:hAnsi="Tahoma" w:cs="Tahoma"/>
                <w:b/>
              </w:rPr>
            </w:pPr>
          </w:p>
          <w:p w:rsidR="006B5E31" w:rsidRPr="00F96C2E" w:rsidRDefault="006B5E31" w:rsidP="003447C4">
            <w:pPr>
              <w:jc w:val="center"/>
              <w:rPr>
                <w:rFonts w:ascii="Tahoma" w:hAnsi="Tahoma" w:cs="Tahoma"/>
                <w:b/>
              </w:rPr>
            </w:pPr>
            <w:r w:rsidRPr="00F96C2E">
              <w:rPr>
                <w:rFonts w:ascii="Tahoma" w:hAnsi="Tahoma" w:cs="Tahoma"/>
                <w:b/>
                <w:sz w:val="22"/>
                <w:szCs w:val="22"/>
              </w:rPr>
              <w:t>Celoslovenské kolo</w:t>
            </w:r>
          </w:p>
        </w:tc>
        <w:tc>
          <w:tcPr>
            <w:tcW w:w="1850" w:type="dxa"/>
            <w:shd w:val="clear" w:color="auto" w:fill="CCCCFF"/>
          </w:tcPr>
          <w:p w:rsidR="006B5E31" w:rsidRPr="00F96C2E" w:rsidRDefault="006B5E31" w:rsidP="003447C4">
            <w:pPr>
              <w:jc w:val="center"/>
              <w:rPr>
                <w:rFonts w:ascii="Tahoma" w:hAnsi="Tahoma" w:cs="Tahoma"/>
                <w:b/>
              </w:rPr>
            </w:pPr>
          </w:p>
          <w:p w:rsidR="006B5E31" w:rsidRPr="00F96C2E" w:rsidRDefault="006B5E31" w:rsidP="003447C4">
            <w:pPr>
              <w:jc w:val="center"/>
              <w:rPr>
                <w:rFonts w:ascii="Tahoma" w:hAnsi="Tahoma" w:cs="Tahoma"/>
                <w:b/>
              </w:rPr>
            </w:pPr>
            <w:r w:rsidRPr="00F96C2E">
              <w:rPr>
                <w:rFonts w:ascii="Tahoma" w:hAnsi="Tahoma" w:cs="Tahoma"/>
                <w:b/>
                <w:sz w:val="22"/>
                <w:szCs w:val="22"/>
              </w:rPr>
              <w:t>Medzinárodné umiestnenie</w:t>
            </w:r>
          </w:p>
        </w:tc>
      </w:tr>
      <w:tr w:rsidR="00F96C2E" w:rsidRPr="00F96C2E" w:rsidTr="003447C4">
        <w:tc>
          <w:tcPr>
            <w:tcW w:w="1855" w:type="dxa"/>
            <w:shd w:val="clear" w:color="auto" w:fill="CCCCFF"/>
          </w:tcPr>
          <w:p w:rsidR="006B5E31" w:rsidRPr="00F96C2E" w:rsidRDefault="006B5E31" w:rsidP="002C3795">
            <w:pPr>
              <w:rPr>
                <w:rFonts w:ascii="Tahoma" w:hAnsi="Tahoma" w:cs="Tahoma"/>
              </w:rPr>
            </w:pPr>
            <w:r w:rsidRPr="00F96C2E">
              <w:rPr>
                <w:rFonts w:ascii="Tahoma" w:hAnsi="Tahoma" w:cs="Tahoma"/>
              </w:rPr>
              <w:t>Olympiáda NEJ</w:t>
            </w:r>
          </w:p>
        </w:tc>
        <w:tc>
          <w:tcPr>
            <w:tcW w:w="1848" w:type="dxa"/>
            <w:shd w:val="clear" w:color="auto" w:fill="CCCCFF"/>
          </w:tcPr>
          <w:p w:rsidR="006B5E31" w:rsidRPr="00F96C2E" w:rsidRDefault="006B5E31" w:rsidP="002C3795">
            <w:pPr>
              <w:rPr>
                <w:rFonts w:ascii="Tahoma" w:hAnsi="Tahoma" w:cs="Tahoma"/>
              </w:rPr>
            </w:pPr>
            <w:r w:rsidRPr="00F96C2E">
              <w:rPr>
                <w:rFonts w:ascii="Tahoma" w:hAnsi="Tahoma" w:cs="Tahoma"/>
              </w:rPr>
              <w:t>2.miesto (1x)</w:t>
            </w:r>
          </w:p>
          <w:p w:rsidR="006B5E31" w:rsidRPr="00F96C2E" w:rsidRDefault="006B5E31" w:rsidP="002C3795">
            <w:pPr>
              <w:rPr>
                <w:rFonts w:ascii="Tahoma" w:hAnsi="Tahoma" w:cs="Tahoma"/>
              </w:rPr>
            </w:pPr>
            <w:r w:rsidRPr="00F96C2E">
              <w:rPr>
                <w:rFonts w:ascii="Tahoma" w:hAnsi="Tahoma" w:cs="Tahoma"/>
              </w:rPr>
              <w:t>4.miesto (1x)</w:t>
            </w:r>
          </w:p>
          <w:p w:rsidR="006B5E31" w:rsidRPr="00F96C2E" w:rsidRDefault="006B5E31" w:rsidP="002C3795">
            <w:pPr>
              <w:rPr>
                <w:rFonts w:ascii="Tahoma" w:hAnsi="Tahoma" w:cs="Tahoma"/>
              </w:rPr>
            </w:pPr>
            <w:r w:rsidRPr="00F96C2E">
              <w:rPr>
                <w:rFonts w:ascii="Tahoma" w:hAnsi="Tahoma" w:cs="Tahoma"/>
              </w:rPr>
              <w:t>5.miesto (1x)</w:t>
            </w:r>
          </w:p>
        </w:tc>
        <w:tc>
          <w:tcPr>
            <w:tcW w:w="1848" w:type="dxa"/>
            <w:shd w:val="clear" w:color="auto" w:fill="CCCCFF"/>
          </w:tcPr>
          <w:p w:rsidR="006B5E31" w:rsidRPr="00F96C2E" w:rsidRDefault="006B5E31" w:rsidP="002C3795">
            <w:pPr>
              <w:rPr>
                <w:rFonts w:ascii="Tahoma" w:hAnsi="Tahoma" w:cs="Tahoma"/>
              </w:rPr>
            </w:pPr>
            <w:r w:rsidRPr="00F96C2E">
              <w:rPr>
                <w:rFonts w:ascii="Tahoma" w:hAnsi="Tahoma" w:cs="Tahoma"/>
              </w:rPr>
              <w:t>5.miesto (1x)</w:t>
            </w:r>
          </w:p>
        </w:tc>
        <w:tc>
          <w:tcPr>
            <w:tcW w:w="1850" w:type="dxa"/>
            <w:shd w:val="clear" w:color="auto" w:fill="CCCCFF"/>
          </w:tcPr>
          <w:p w:rsidR="006B5E31" w:rsidRPr="00F96C2E" w:rsidRDefault="006B5E31" w:rsidP="002C3795">
            <w:pPr>
              <w:rPr>
                <w:rFonts w:ascii="Tahoma" w:hAnsi="Tahoma" w:cs="Tahoma"/>
              </w:rPr>
            </w:pPr>
          </w:p>
        </w:tc>
        <w:tc>
          <w:tcPr>
            <w:tcW w:w="1850" w:type="dxa"/>
            <w:shd w:val="clear" w:color="auto" w:fill="CCCCFF"/>
          </w:tcPr>
          <w:p w:rsidR="006B5E31" w:rsidRPr="00F96C2E" w:rsidRDefault="006B5E31" w:rsidP="003447C4">
            <w:pPr>
              <w:jc w:val="center"/>
              <w:rPr>
                <w:rFonts w:ascii="Tahoma" w:hAnsi="Tahoma" w:cs="Tahoma"/>
                <w:b/>
              </w:rPr>
            </w:pPr>
          </w:p>
        </w:tc>
      </w:tr>
      <w:tr w:rsidR="00F96C2E" w:rsidRPr="00F96C2E" w:rsidTr="003447C4">
        <w:tc>
          <w:tcPr>
            <w:tcW w:w="1855" w:type="dxa"/>
            <w:shd w:val="clear" w:color="auto" w:fill="CCCCFF"/>
          </w:tcPr>
          <w:p w:rsidR="006B5E31" w:rsidRPr="00F96C2E" w:rsidRDefault="006B5E31" w:rsidP="002C3795">
            <w:pPr>
              <w:rPr>
                <w:rFonts w:ascii="Tahoma" w:hAnsi="Tahoma" w:cs="Tahoma"/>
              </w:rPr>
            </w:pPr>
            <w:r w:rsidRPr="00F96C2E">
              <w:rPr>
                <w:rFonts w:ascii="Tahoma" w:hAnsi="Tahoma" w:cs="Tahoma"/>
              </w:rPr>
              <w:t>Olympiáda RUJ</w:t>
            </w:r>
          </w:p>
        </w:tc>
        <w:tc>
          <w:tcPr>
            <w:tcW w:w="1848" w:type="dxa"/>
            <w:shd w:val="clear" w:color="auto" w:fill="CCCCFF"/>
          </w:tcPr>
          <w:p w:rsidR="006B5E31" w:rsidRPr="00F96C2E" w:rsidRDefault="006B5E31" w:rsidP="002C3795">
            <w:pPr>
              <w:rPr>
                <w:rFonts w:ascii="Tahoma" w:hAnsi="Tahoma" w:cs="Tahoma"/>
              </w:rPr>
            </w:pPr>
          </w:p>
        </w:tc>
        <w:tc>
          <w:tcPr>
            <w:tcW w:w="1848" w:type="dxa"/>
            <w:shd w:val="clear" w:color="auto" w:fill="CCCCFF"/>
          </w:tcPr>
          <w:p w:rsidR="006B5E31" w:rsidRPr="00F96C2E" w:rsidRDefault="006B5E31" w:rsidP="002C3795">
            <w:pPr>
              <w:rPr>
                <w:rFonts w:ascii="Tahoma" w:hAnsi="Tahoma" w:cs="Tahoma"/>
              </w:rPr>
            </w:pPr>
            <w:r w:rsidRPr="00F96C2E">
              <w:rPr>
                <w:rFonts w:ascii="Tahoma" w:hAnsi="Tahoma" w:cs="Tahoma"/>
              </w:rPr>
              <w:t>1.miesto (1x)</w:t>
            </w:r>
          </w:p>
          <w:p w:rsidR="006B5E31" w:rsidRPr="00F96C2E" w:rsidRDefault="006B5E31" w:rsidP="002C3795">
            <w:pPr>
              <w:rPr>
                <w:rFonts w:ascii="Tahoma" w:hAnsi="Tahoma" w:cs="Tahoma"/>
              </w:rPr>
            </w:pPr>
            <w:r w:rsidRPr="00F96C2E">
              <w:rPr>
                <w:rFonts w:ascii="Tahoma" w:hAnsi="Tahoma" w:cs="Tahoma"/>
              </w:rPr>
              <w:t>3.miesto (1x)</w:t>
            </w:r>
          </w:p>
          <w:p w:rsidR="006B5E31" w:rsidRPr="00F96C2E" w:rsidRDefault="006B5E31" w:rsidP="002C3795">
            <w:pPr>
              <w:rPr>
                <w:rFonts w:ascii="Tahoma" w:hAnsi="Tahoma" w:cs="Tahoma"/>
              </w:rPr>
            </w:pPr>
            <w:r w:rsidRPr="00F96C2E">
              <w:rPr>
                <w:rFonts w:ascii="Tahoma" w:hAnsi="Tahoma" w:cs="Tahoma"/>
              </w:rPr>
              <w:t>4.miesto (1x)</w:t>
            </w:r>
          </w:p>
        </w:tc>
        <w:tc>
          <w:tcPr>
            <w:tcW w:w="1850" w:type="dxa"/>
            <w:shd w:val="clear" w:color="auto" w:fill="CCCCFF"/>
          </w:tcPr>
          <w:p w:rsidR="006B5E31" w:rsidRPr="00F96C2E" w:rsidRDefault="006B5E31" w:rsidP="009B58BA">
            <w:pPr>
              <w:rPr>
                <w:rFonts w:ascii="Tahoma" w:hAnsi="Tahoma" w:cs="Tahoma"/>
              </w:rPr>
            </w:pPr>
            <w:r w:rsidRPr="00F96C2E">
              <w:rPr>
                <w:rFonts w:ascii="Tahoma" w:hAnsi="Tahoma" w:cs="Tahoma"/>
              </w:rPr>
              <w:t>1.miesto (1x)</w:t>
            </w:r>
          </w:p>
          <w:p w:rsidR="006B5E31" w:rsidRPr="00F96C2E" w:rsidRDefault="006B5E31" w:rsidP="002C3795">
            <w:pPr>
              <w:rPr>
                <w:rFonts w:ascii="Tahoma" w:hAnsi="Tahoma" w:cs="Tahoma"/>
              </w:rPr>
            </w:pPr>
          </w:p>
          <w:p w:rsidR="006B5E31" w:rsidRPr="00F96C2E" w:rsidRDefault="006B5E31" w:rsidP="002C3795">
            <w:pPr>
              <w:rPr>
                <w:rFonts w:ascii="Tahoma" w:hAnsi="Tahoma" w:cs="Tahoma"/>
              </w:rPr>
            </w:pPr>
          </w:p>
        </w:tc>
        <w:tc>
          <w:tcPr>
            <w:tcW w:w="1850" w:type="dxa"/>
            <w:shd w:val="clear" w:color="auto" w:fill="CCCCFF"/>
          </w:tcPr>
          <w:p w:rsidR="006B5E31" w:rsidRPr="00F96C2E" w:rsidRDefault="006B5E31" w:rsidP="003447C4">
            <w:pPr>
              <w:jc w:val="center"/>
              <w:rPr>
                <w:rFonts w:ascii="Tahoma" w:hAnsi="Tahoma" w:cs="Tahoma"/>
              </w:rPr>
            </w:pPr>
          </w:p>
        </w:tc>
      </w:tr>
    </w:tbl>
    <w:p w:rsidR="006B5E31" w:rsidRPr="00F96C2E" w:rsidRDefault="006B5E31" w:rsidP="00F46FAD">
      <w:pPr>
        <w:jc w:val="both"/>
        <w:rPr>
          <w:rFonts w:ascii="Tahoma" w:hAnsi="Tahoma" w:cs="Tahoma"/>
          <w:b/>
        </w:rPr>
      </w:pPr>
    </w:p>
    <w:p w:rsidR="006B5E31" w:rsidRPr="00F96C2E" w:rsidRDefault="006B5E31" w:rsidP="00263027">
      <w:pPr>
        <w:jc w:val="both"/>
        <w:rPr>
          <w:rFonts w:ascii="Tahoma" w:hAnsi="Tahoma" w:cs="Tahoma"/>
          <w:b/>
        </w:rPr>
      </w:pPr>
      <w:r w:rsidRPr="00F96C2E">
        <w:rPr>
          <w:rFonts w:ascii="Tahoma" w:hAnsi="Tahoma" w:cs="Tahoma"/>
          <w:b/>
        </w:rPr>
        <w:t>Anglický jazyk – Francúzsky jazyk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55"/>
        <w:gridCol w:w="1848"/>
        <w:gridCol w:w="1848"/>
        <w:gridCol w:w="1850"/>
        <w:gridCol w:w="1850"/>
      </w:tblGrid>
      <w:tr w:rsidR="00F96C2E" w:rsidRPr="00F96C2E" w:rsidTr="003447C4">
        <w:tc>
          <w:tcPr>
            <w:tcW w:w="1855" w:type="dxa"/>
            <w:shd w:val="clear" w:color="auto" w:fill="FFD966"/>
          </w:tcPr>
          <w:p w:rsidR="006B5E31" w:rsidRPr="00F96C2E" w:rsidRDefault="006B5E31" w:rsidP="003447C4">
            <w:pPr>
              <w:jc w:val="center"/>
              <w:rPr>
                <w:rFonts w:ascii="Tahoma" w:hAnsi="Tahoma" w:cs="Tahoma"/>
                <w:b/>
              </w:rPr>
            </w:pPr>
          </w:p>
          <w:p w:rsidR="006B5E31" w:rsidRPr="00F96C2E" w:rsidRDefault="006B5E31" w:rsidP="003447C4">
            <w:pPr>
              <w:jc w:val="center"/>
              <w:rPr>
                <w:rFonts w:ascii="Tahoma" w:hAnsi="Tahoma" w:cs="Tahoma"/>
                <w:b/>
              </w:rPr>
            </w:pPr>
            <w:r w:rsidRPr="00F96C2E">
              <w:rPr>
                <w:rFonts w:ascii="Tahoma" w:hAnsi="Tahoma" w:cs="Tahoma"/>
                <w:b/>
                <w:sz w:val="22"/>
                <w:szCs w:val="22"/>
              </w:rPr>
              <w:t>Názov súťaže</w:t>
            </w:r>
          </w:p>
        </w:tc>
        <w:tc>
          <w:tcPr>
            <w:tcW w:w="1848" w:type="dxa"/>
            <w:shd w:val="clear" w:color="auto" w:fill="FFD966"/>
          </w:tcPr>
          <w:p w:rsidR="006B5E31" w:rsidRPr="00F96C2E" w:rsidRDefault="006B5E31" w:rsidP="003447C4">
            <w:pPr>
              <w:jc w:val="center"/>
              <w:rPr>
                <w:rFonts w:ascii="Tahoma" w:hAnsi="Tahoma" w:cs="Tahoma"/>
                <w:b/>
              </w:rPr>
            </w:pPr>
            <w:r w:rsidRPr="00F96C2E">
              <w:rPr>
                <w:rFonts w:ascii="Tahoma" w:hAnsi="Tahoma" w:cs="Tahoma"/>
                <w:b/>
                <w:sz w:val="22"/>
                <w:szCs w:val="22"/>
              </w:rPr>
              <w:t>Okresné a</w:t>
            </w:r>
          </w:p>
          <w:p w:rsidR="006B5E31" w:rsidRPr="00F96C2E" w:rsidRDefault="006B5E31" w:rsidP="003447C4">
            <w:pPr>
              <w:jc w:val="center"/>
              <w:rPr>
                <w:rFonts w:ascii="Tahoma" w:hAnsi="Tahoma" w:cs="Tahoma"/>
                <w:b/>
              </w:rPr>
            </w:pPr>
            <w:r w:rsidRPr="00F96C2E">
              <w:rPr>
                <w:rFonts w:ascii="Tahoma" w:hAnsi="Tahoma" w:cs="Tahoma"/>
                <w:b/>
                <w:sz w:val="22"/>
                <w:szCs w:val="22"/>
              </w:rPr>
              <w:t>regionálne kolo</w:t>
            </w:r>
          </w:p>
        </w:tc>
        <w:tc>
          <w:tcPr>
            <w:tcW w:w="1848" w:type="dxa"/>
            <w:shd w:val="clear" w:color="auto" w:fill="FFD966"/>
          </w:tcPr>
          <w:p w:rsidR="006B5E31" w:rsidRPr="00F96C2E" w:rsidRDefault="006B5E31" w:rsidP="003447C4">
            <w:pPr>
              <w:jc w:val="center"/>
              <w:rPr>
                <w:rFonts w:ascii="Tahoma" w:hAnsi="Tahoma" w:cs="Tahoma"/>
                <w:b/>
              </w:rPr>
            </w:pPr>
          </w:p>
          <w:p w:rsidR="006B5E31" w:rsidRPr="00F96C2E" w:rsidRDefault="006B5E31" w:rsidP="003447C4">
            <w:pPr>
              <w:jc w:val="center"/>
              <w:rPr>
                <w:rFonts w:ascii="Tahoma" w:hAnsi="Tahoma" w:cs="Tahoma"/>
                <w:b/>
              </w:rPr>
            </w:pPr>
            <w:r w:rsidRPr="00F96C2E">
              <w:rPr>
                <w:rFonts w:ascii="Tahoma" w:hAnsi="Tahoma" w:cs="Tahoma"/>
                <w:b/>
                <w:sz w:val="22"/>
                <w:szCs w:val="22"/>
              </w:rPr>
              <w:t>Krajské kolo</w:t>
            </w:r>
          </w:p>
        </w:tc>
        <w:tc>
          <w:tcPr>
            <w:tcW w:w="1850" w:type="dxa"/>
            <w:shd w:val="clear" w:color="auto" w:fill="FFD966"/>
          </w:tcPr>
          <w:p w:rsidR="006B5E31" w:rsidRPr="00F96C2E" w:rsidRDefault="006B5E31" w:rsidP="003447C4">
            <w:pPr>
              <w:jc w:val="center"/>
              <w:rPr>
                <w:rFonts w:ascii="Tahoma" w:hAnsi="Tahoma" w:cs="Tahoma"/>
                <w:b/>
              </w:rPr>
            </w:pPr>
          </w:p>
          <w:p w:rsidR="006B5E31" w:rsidRPr="00F96C2E" w:rsidRDefault="006B5E31" w:rsidP="003447C4">
            <w:pPr>
              <w:jc w:val="center"/>
              <w:rPr>
                <w:rFonts w:ascii="Tahoma" w:hAnsi="Tahoma" w:cs="Tahoma"/>
                <w:b/>
              </w:rPr>
            </w:pPr>
            <w:r w:rsidRPr="00F96C2E">
              <w:rPr>
                <w:rFonts w:ascii="Tahoma" w:hAnsi="Tahoma" w:cs="Tahoma"/>
                <w:b/>
                <w:sz w:val="22"/>
                <w:szCs w:val="22"/>
              </w:rPr>
              <w:t>Celoslovenské kolo</w:t>
            </w:r>
          </w:p>
        </w:tc>
        <w:tc>
          <w:tcPr>
            <w:tcW w:w="1850" w:type="dxa"/>
            <w:shd w:val="clear" w:color="auto" w:fill="FFD966"/>
          </w:tcPr>
          <w:p w:rsidR="006B5E31" w:rsidRPr="00F96C2E" w:rsidRDefault="006B5E31" w:rsidP="003447C4">
            <w:pPr>
              <w:jc w:val="center"/>
              <w:rPr>
                <w:rFonts w:ascii="Tahoma" w:hAnsi="Tahoma" w:cs="Tahoma"/>
                <w:b/>
              </w:rPr>
            </w:pPr>
          </w:p>
          <w:p w:rsidR="006B5E31" w:rsidRPr="00F96C2E" w:rsidRDefault="006B5E31" w:rsidP="003447C4">
            <w:pPr>
              <w:jc w:val="center"/>
              <w:rPr>
                <w:rFonts w:ascii="Tahoma" w:hAnsi="Tahoma" w:cs="Tahoma"/>
                <w:b/>
              </w:rPr>
            </w:pPr>
            <w:r w:rsidRPr="00F96C2E">
              <w:rPr>
                <w:rFonts w:ascii="Tahoma" w:hAnsi="Tahoma" w:cs="Tahoma"/>
                <w:b/>
                <w:sz w:val="22"/>
                <w:szCs w:val="22"/>
              </w:rPr>
              <w:t>Medzinárodné umiestnenie</w:t>
            </w:r>
          </w:p>
        </w:tc>
      </w:tr>
      <w:tr w:rsidR="00F96C2E" w:rsidRPr="00F96C2E" w:rsidTr="003447C4">
        <w:tc>
          <w:tcPr>
            <w:tcW w:w="1855" w:type="dxa"/>
            <w:shd w:val="clear" w:color="auto" w:fill="FFD966"/>
          </w:tcPr>
          <w:p w:rsidR="006B5E31" w:rsidRPr="00F96C2E" w:rsidRDefault="006B5E31" w:rsidP="00263027">
            <w:pPr>
              <w:rPr>
                <w:rFonts w:ascii="Tahoma" w:hAnsi="Tahoma" w:cs="Tahoma"/>
              </w:rPr>
            </w:pPr>
            <w:r w:rsidRPr="00F96C2E">
              <w:rPr>
                <w:rFonts w:ascii="Tahoma" w:hAnsi="Tahoma" w:cs="Tahoma"/>
              </w:rPr>
              <w:t>Olympiáda ANJ</w:t>
            </w:r>
          </w:p>
        </w:tc>
        <w:tc>
          <w:tcPr>
            <w:tcW w:w="1848" w:type="dxa"/>
            <w:shd w:val="clear" w:color="auto" w:fill="FFD966"/>
          </w:tcPr>
          <w:p w:rsidR="006B5E31" w:rsidRPr="00F96C2E" w:rsidRDefault="006B5E31" w:rsidP="002C3795">
            <w:pPr>
              <w:rPr>
                <w:rFonts w:ascii="Tahoma" w:hAnsi="Tahoma" w:cs="Tahoma"/>
              </w:rPr>
            </w:pPr>
            <w:r w:rsidRPr="00F96C2E">
              <w:rPr>
                <w:rFonts w:ascii="Tahoma" w:hAnsi="Tahoma" w:cs="Tahoma"/>
              </w:rPr>
              <w:t>2.miesto (1x)</w:t>
            </w:r>
          </w:p>
          <w:p w:rsidR="006B5E31" w:rsidRPr="00F96C2E" w:rsidRDefault="006B5E31" w:rsidP="002C3795">
            <w:pPr>
              <w:rPr>
                <w:rFonts w:ascii="Tahoma" w:hAnsi="Tahoma" w:cs="Tahoma"/>
              </w:rPr>
            </w:pPr>
            <w:r w:rsidRPr="00F96C2E">
              <w:rPr>
                <w:rFonts w:ascii="Tahoma" w:hAnsi="Tahoma" w:cs="Tahoma"/>
              </w:rPr>
              <w:t>4.miesto (1x)</w:t>
            </w:r>
          </w:p>
          <w:p w:rsidR="006B5E31" w:rsidRPr="00F96C2E" w:rsidRDefault="006B5E31" w:rsidP="002C3795">
            <w:pPr>
              <w:rPr>
                <w:rFonts w:ascii="Tahoma" w:hAnsi="Tahoma" w:cs="Tahoma"/>
              </w:rPr>
            </w:pPr>
            <w:r w:rsidRPr="00F96C2E">
              <w:rPr>
                <w:rFonts w:ascii="Tahoma" w:hAnsi="Tahoma" w:cs="Tahoma"/>
              </w:rPr>
              <w:t>7.miesto (1x)</w:t>
            </w:r>
          </w:p>
        </w:tc>
        <w:tc>
          <w:tcPr>
            <w:tcW w:w="1848" w:type="dxa"/>
            <w:shd w:val="clear" w:color="auto" w:fill="FFD966"/>
          </w:tcPr>
          <w:p w:rsidR="006B5E31" w:rsidRPr="00F96C2E" w:rsidRDefault="006B5E31" w:rsidP="002C3795">
            <w:pPr>
              <w:rPr>
                <w:rFonts w:ascii="Tahoma" w:hAnsi="Tahoma" w:cs="Tahoma"/>
              </w:rPr>
            </w:pPr>
          </w:p>
        </w:tc>
        <w:tc>
          <w:tcPr>
            <w:tcW w:w="1850" w:type="dxa"/>
            <w:shd w:val="clear" w:color="auto" w:fill="FFD966"/>
          </w:tcPr>
          <w:p w:rsidR="006B5E31" w:rsidRPr="00F96C2E" w:rsidRDefault="006B5E31" w:rsidP="002C3795">
            <w:pPr>
              <w:rPr>
                <w:rFonts w:ascii="Tahoma" w:hAnsi="Tahoma" w:cs="Tahoma"/>
              </w:rPr>
            </w:pPr>
          </w:p>
        </w:tc>
        <w:tc>
          <w:tcPr>
            <w:tcW w:w="1850" w:type="dxa"/>
            <w:shd w:val="clear" w:color="auto" w:fill="FFD966"/>
          </w:tcPr>
          <w:p w:rsidR="006B5E31" w:rsidRPr="00F96C2E" w:rsidRDefault="006B5E31" w:rsidP="003447C4">
            <w:pPr>
              <w:jc w:val="center"/>
              <w:rPr>
                <w:rFonts w:ascii="Tahoma" w:hAnsi="Tahoma" w:cs="Tahoma"/>
                <w:b/>
              </w:rPr>
            </w:pPr>
          </w:p>
        </w:tc>
      </w:tr>
    </w:tbl>
    <w:p w:rsidR="006B5E31" w:rsidRPr="00F96C2E" w:rsidRDefault="006B5E31" w:rsidP="00F46FAD">
      <w:pPr>
        <w:jc w:val="both"/>
        <w:rPr>
          <w:rFonts w:ascii="Tahoma" w:hAnsi="Tahoma" w:cs="Tahoma"/>
          <w:b/>
        </w:rPr>
      </w:pPr>
    </w:p>
    <w:p w:rsidR="006B5E31" w:rsidRPr="00F96C2E" w:rsidRDefault="006B5E31" w:rsidP="00F46FAD">
      <w:pPr>
        <w:jc w:val="both"/>
        <w:rPr>
          <w:rFonts w:ascii="Tahoma" w:hAnsi="Tahoma" w:cs="Tahoma"/>
          <w:b/>
        </w:rPr>
      </w:pPr>
      <w:r w:rsidRPr="00F96C2E">
        <w:rPr>
          <w:rFonts w:ascii="Tahoma" w:hAnsi="Tahoma" w:cs="Tahoma"/>
          <w:b/>
        </w:rPr>
        <w:lastRenderedPageBreak/>
        <w:t>Dejepis – Geografia – Občianska náuka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55"/>
        <w:gridCol w:w="1848"/>
        <w:gridCol w:w="1848"/>
        <w:gridCol w:w="1850"/>
        <w:gridCol w:w="1850"/>
      </w:tblGrid>
      <w:tr w:rsidR="00F96C2E" w:rsidRPr="00F96C2E" w:rsidTr="003447C4">
        <w:tc>
          <w:tcPr>
            <w:tcW w:w="1855" w:type="dxa"/>
            <w:shd w:val="clear" w:color="auto" w:fill="DEEAF6"/>
          </w:tcPr>
          <w:p w:rsidR="006B5E31" w:rsidRPr="00F96C2E" w:rsidRDefault="006B5E31" w:rsidP="003447C4">
            <w:pPr>
              <w:jc w:val="center"/>
              <w:rPr>
                <w:rFonts w:ascii="Tahoma" w:hAnsi="Tahoma" w:cs="Tahoma"/>
                <w:b/>
              </w:rPr>
            </w:pPr>
          </w:p>
          <w:p w:rsidR="006B5E31" w:rsidRPr="00F96C2E" w:rsidRDefault="006B5E31" w:rsidP="003447C4">
            <w:pPr>
              <w:jc w:val="center"/>
              <w:rPr>
                <w:rFonts w:ascii="Tahoma" w:hAnsi="Tahoma" w:cs="Tahoma"/>
                <w:b/>
              </w:rPr>
            </w:pPr>
            <w:r w:rsidRPr="00F96C2E">
              <w:rPr>
                <w:rFonts w:ascii="Tahoma" w:hAnsi="Tahoma" w:cs="Tahoma"/>
                <w:b/>
                <w:sz w:val="22"/>
                <w:szCs w:val="22"/>
              </w:rPr>
              <w:t>Názov súťaže</w:t>
            </w:r>
          </w:p>
        </w:tc>
        <w:tc>
          <w:tcPr>
            <w:tcW w:w="1848" w:type="dxa"/>
            <w:shd w:val="clear" w:color="auto" w:fill="DEEAF6"/>
          </w:tcPr>
          <w:p w:rsidR="006B5E31" w:rsidRPr="00F96C2E" w:rsidRDefault="006B5E31" w:rsidP="003447C4">
            <w:pPr>
              <w:jc w:val="center"/>
              <w:rPr>
                <w:rFonts w:ascii="Tahoma" w:hAnsi="Tahoma" w:cs="Tahoma"/>
                <w:b/>
              </w:rPr>
            </w:pPr>
            <w:r w:rsidRPr="00F96C2E">
              <w:rPr>
                <w:rFonts w:ascii="Tahoma" w:hAnsi="Tahoma" w:cs="Tahoma"/>
                <w:b/>
                <w:sz w:val="22"/>
                <w:szCs w:val="22"/>
              </w:rPr>
              <w:t>Okresné a</w:t>
            </w:r>
          </w:p>
          <w:p w:rsidR="006B5E31" w:rsidRPr="00F96C2E" w:rsidRDefault="006B5E31" w:rsidP="003447C4">
            <w:pPr>
              <w:jc w:val="center"/>
              <w:rPr>
                <w:rFonts w:ascii="Tahoma" w:hAnsi="Tahoma" w:cs="Tahoma"/>
                <w:b/>
              </w:rPr>
            </w:pPr>
            <w:r w:rsidRPr="00F96C2E">
              <w:rPr>
                <w:rFonts w:ascii="Tahoma" w:hAnsi="Tahoma" w:cs="Tahoma"/>
                <w:b/>
                <w:sz w:val="22"/>
                <w:szCs w:val="22"/>
              </w:rPr>
              <w:t>regionálne kolo</w:t>
            </w:r>
          </w:p>
        </w:tc>
        <w:tc>
          <w:tcPr>
            <w:tcW w:w="1848" w:type="dxa"/>
            <w:shd w:val="clear" w:color="auto" w:fill="DEEAF6"/>
          </w:tcPr>
          <w:p w:rsidR="006B5E31" w:rsidRPr="00F96C2E" w:rsidRDefault="006B5E31" w:rsidP="003447C4">
            <w:pPr>
              <w:jc w:val="center"/>
              <w:rPr>
                <w:rFonts w:ascii="Tahoma" w:hAnsi="Tahoma" w:cs="Tahoma"/>
                <w:b/>
              </w:rPr>
            </w:pPr>
          </w:p>
          <w:p w:rsidR="006B5E31" w:rsidRPr="00F96C2E" w:rsidRDefault="006B5E31" w:rsidP="003447C4">
            <w:pPr>
              <w:jc w:val="center"/>
              <w:rPr>
                <w:rFonts w:ascii="Tahoma" w:hAnsi="Tahoma" w:cs="Tahoma"/>
                <w:b/>
              </w:rPr>
            </w:pPr>
            <w:r w:rsidRPr="00F96C2E">
              <w:rPr>
                <w:rFonts w:ascii="Tahoma" w:hAnsi="Tahoma" w:cs="Tahoma"/>
                <w:b/>
                <w:sz w:val="22"/>
                <w:szCs w:val="22"/>
              </w:rPr>
              <w:t>Krajské kolo</w:t>
            </w:r>
          </w:p>
        </w:tc>
        <w:tc>
          <w:tcPr>
            <w:tcW w:w="1850" w:type="dxa"/>
            <w:shd w:val="clear" w:color="auto" w:fill="DEEAF6"/>
          </w:tcPr>
          <w:p w:rsidR="006B5E31" w:rsidRPr="00F96C2E" w:rsidRDefault="006B5E31" w:rsidP="003447C4">
            <w:pPr>
              <w:jc w:val="center"/>
              <w:rPr>
                <w:rFonts w:ascii="Tahoma" w:hAnsi="Tahoma" w:cs="Tahoma"/>
                <w:b/>
              </w:rPr>
            </w:pPr>
          </w:p>
          <w:p w:rsidR="006B5E31" w:rsidRPr="00F96C2E" w:rsidRDefault="006B5E31" w:rsidP="003447C4">
            <w:pPr>
              <w:jc w:val="center"/>
              <w:rPr>
                <w:rFonts w:ascii="Tahoma" w:hAnsi="Tahoma" w:cs="Tahoma"/>
                <w:b/>
              </w:rPr>
            </w:pPr>
            <w:r w:rsidRPr="00F96C2E">
              <w:rPr>
                <w:rFonts w:ascii="Tahoma" w:hAnsi="Tahoma" w:cs="Tahoma"/>
                <w:b/>
                <w:sz w:val="22"/>
                <w:szCs w:val="22"/>
              </w:rPr>
              <w:t>Celoslovenské kolo</w:t>
            </w:r>
          </w:p>
        </w:tc>
        <w:tc>
          <w:tcPr>
            <w:tcW w:w="1850" w:type="dxa"/>
            <w:shd w:val="clear" w:color="auto" w:fill="DEEAF6"/>
          </w:tcPr>
          <w:p w:rsidR="006B5E31" w:rsidRPr="00F96C2E" w:rsidRDefault="006B5E31" w:rsidP="003447C4">
            <w:pPr>
              <w:jc w:val="center"/>
              <w:rPr>
                <w:rFonts w:ascii="Tahoma" w:hAnsi="Tahoma" w:cs="Tahoma"/>
                <w:b/>
              </w:rPr>
            </w:pPr>
          </w:p>
          <w:p w:rsidR="006B5E31" w:rsidRPr="00F96C2E" w:rsidRDefault="006B5E31" w:rsidP="003447C4">
            <w:pPr>
              <w:jc w:val="center"/>
              <w:rPr>
                <w:rFonts w:ascii="Tahoma" w:hAnsi="Tahoma" w:cs="Tahoma"/>
                <w:b/>
              </w:rPr>
            </w:pPr>
            <w:r w:rsidRPr="00F96C2E">
              <w:rPr>
                <w:rFonts w:ascii="Tahoma" w:hAnsi="Tahoma" w:cs="Tahoma"/>
                <w:b/>
                <w:sz w:val="22"/>
                <w:szCs w:val="22"/>
              </w:rPr>
              <w:t>Medzinárodné umiestnenie</w:t>
            </w:r>
          </w:p>
        </w:tc>
      </w:tr>
      <w:tr w:rsidR="00F96C2E" w:rsidRPr="00F96C2E" w:rsidTr="003447C4">
        <w:tc>
          <w:tcPr>
            <w:tcW w:w="1855" w:type="dxa"/>
            <w:shd w:val="clear" w:color="auto" w:fill="DEEAF6"/>
          </w:tcPr>
          <w:p w:rsidR="006B5E31" w:rsidRPr="00F96C2E" w:rsidRDefault="006B5E31" w:rsidP="002C3795">
            <w:pPr>
              <w:rPr>
                <w:rFonts w:ascii="Tahoma" w:hAnsi="Tahoma" w:cs="Tahoma"/>
              </w:rPr>
            </w:pPr>
            <w:r w:rsidRPr="00F96C2E">
              <w:rPr>
                <w:rFonts w:ascii="Tahoma" w:hAnsi="Tahoma" w:cs="Tahoma"/>
              </w:rPr>
              <w:t>Medzinárodná dejepisná súťaž</w:t>
            </w:r>
          </w:p>
        </w:tc>
        <w:tc>
          <w:tcPr>
            <w:tcW w:w="1848" w:type="dxa"/>
            <w:shd w:val="clear" w:color="auto" w:fill="DEEAF6"/>
          </w:tcPr>
          <w:p w:rsidR="006B5E31" w:rsidRPr="00F96C2E" w:rsidRDefault="006B5E31" w:rsidP="002C3795">
            <w:pPr>
              <w:rPr>
                <w:rFonts w:ascii="Tahoma" w:hAnsi="Tahoma" w:cs="Tahoma"/>
              </w:rPr>
            </w:pPr>
          </w:p>
        </w:tc>
        <w:tc>
          <w:tcPr>
            <w:tcW w:w="1848" w:type="dxa"/>
            <w:shd w:val="clear" w:color="auto" w:fill="DEEAF6"/>
          </w:tcPr>
          <w:p w:rsidR="006B5E31" w:rsidRPr="00F96C2E" w:rsidRDefault="006B5E31" w:rsidP="002542E9">
            <w:pPr>
              <w:rPr>
                <w:rFonts w:ascii="Tahoma" w:hAnsi="Tahoma" w:cs="Tahoma"/>
              </w:rPr>
            </w:pPr>
          </w:p>
        </w:tc>
        <w:tc>
          <w:tcPr>
            <w:tcW w:w="1850" w:type="dxa"/>
            <w:shd w:val="clear" w:color="auto" w:fill="DEEAF6"/>
          </w:tcPr>
          <w:p w:rsidR="006B5E31" w:rsidRPr="00F96C2E" w:rsidRDefault="006B5E31" w:rsidP="002C3795">
            <w:pPr>
              <w:rPr>
                <w:rFonts w:ascii="Tahoma" w:hAnsi="Tahoma" w:cs="Tahoma"/>
              </w:rPr>
            </w:pPr>
          </w:p>
          <w:p w:rsidR="006B5E31" w:rsidRPr="00F96C2E" w:rsidRDefault="006B5E31" w:rsidP="002C3795">
            <w:pPr>
              <w:rPr>
                <w:rFonts w:ascii="Tahoma" w:hAnsi="Tahoma" w:cs="Tahoma"/>
              </w:rPr>
            </w:pPr>
          </w:p>
        </w:tc>
        <w:tc>
          <w:tcPr>
            <w:tcW w:w="1850" w:type="dxa"/>
            <w:shd w:val="clear" w:color="auto" w:fill="DEEAF6"/>
          </w:tcPr>
          <w:p w:rsidR="006B5E31" w:rsidRPr="00F96C2E" w:rsidRDefault="006B5E31" w:rsidP="003447C4">
            <w:pPr>
              <w:jc w:val="center"/>
              <w:rPr>
                <w:rFonts w:ascii="Tahoma" w:hAnsi="Tahoma" w:cs="Tahoma"/>
              </w:rPr>
            </w:pPr>
            <w:r w:rsidRPr="00F96C2E">
              <w:rPr>
                <w:rFonts w:ascii="Tahoma" w:hAnsi="Tahoma" w:cs="Tahoma"/>
              </w:rPr>
              <w:t>účasť vo finále súťaže</w:t>
            </w:r>
          </w:p>
        </w:tc>
      </w:tr>
    </w:tbl>
    <w:p w:rsidR="006B5E31" w:rsidRPr="00F96C2E" w:rsidRDefault="006B5E31" w:rsidP="00F46FAD">
      <w:pPr>
        <w:jc w:val="both"/>
        <w:rPr>
          <w:rFonts w:ascii="Tahoma" w:hAnsi="Tahoma" w:cs="Tahoma"/>
          <w:b/>
        </w:rPr>
      </w:pPr>
    </w:p>
    <w:p w:rsidR="006B5E31" w:rsidRPr="00F96C2E" w:rsidRDefault="006B5E31" w:rsidP="00F46FAD">
      <w:pPr>
        <w:jc w:val="both"/>
        <w:rPr>
          <w:rFonts w:ascii="Tahoma" w:hAnsi="Tahoma" w:cs="Tahoma"/>
          <w:b/>
        </w:rPr>
      </w:pPr>
      <w:r w:rsidRPr="00F96C2E">
        <w:rPr>
          <w:rFonts w:ascii="Tahoma" w:hAnsi="Tahoma" w:cs="Tahoma"/>
          <w:b/>
        </w:rPr>
        <w:t>Biológia – Chémia - Fyzika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55"/>
        <w:gridCol w:w="1848"/>
        <w:gridCol w:w="1848"/>
        <w:gridCol w:w="1850"/>
        <w:gridCol w:w="1850"/>
      </w:tblGrid>
      <w:tr w:rsidR="00F96C2E" w:rsidRPr="00F96C2E" w:rsidTr="003447C4">
        <w:tc>
          <w:tcPr>
            <w:tcW w:w="1855" w:type="dxa"/>
            <w:shd w:val="clear" w:color="auto" w:fill="FF3300"/>
          </w:tcPr>
          <w:p w:rsidR="006B5E31" w:rsidRPr="00F96C2E" w:rsidRDefault="006B5E31" w:rsidP="003447C4">
            <w:pPr>
              <w:jc w:val="center"/>
              <w:rPr>
                <w:rFonts w:ascii="Tahoma" w:hAnsi="Tahoma" w:cs="Tahoma"/>
                <w:b/>
              </w:rPr>
            </w:pPr>
          </w:p>
          <w:p w:rsidR="006B5E31" w:rsidRPr="00F96C2E" w:rsidRDefault="006B5E31" w:rsidP="003447C4">
            <w:pPr>
              <w:jc w:val="center"/>
              <w:rPr>
                <w:rFonts w:ascii="Tahoma" w:hAnsi="Tahoma" w:cs="Tahoma"/>
                <w:b/>
              </w:rPr>
            </w:pPr>
            <w:r w:rsidRPr="00F96C2E">
              <w:rPr>
                <w:rFonts w:ascii="Tahoma" w:hAnsi="Tahoma" w:cs="Tahoma"/>
                <w:b/>
                <w:sz w:val="22"/>
                <w:szCs w:val="22"/>
              </w:rPr>
              <w:t>Názov súťaže</w:t>
            </w:r>
          </w:p>
        </w:tc>
        <w:tc>
          <w:tcPr>
            <w:tcW w:w="1848" w:type="dxa"/>
            <w:shd w:val="clear" w:color="auto" w:fill="FF3300"/>
          </w:tcPr>
          <w:p w:rsidR="006B5E31" w:rsidRPr="00F96C2E" w:rsidRDefault="006B5E31" w:rsidP="003447C4">
            <w:pPr>
              <w:jc w:val="center"/>
              <w:rPr>
                <w:rFonts w:ascii="Tahoma" w:hAnsi="Tahoma" w:cs="Tahoma"/>
                <w:b/>
              </w:rPr>
            </w:pPr>
            <w:r w:rsidRPr="00F96C2E">
              <w:rPr>
                <w:rFonts w:ascii="Tahoma" w:hAnsi="Tahoma" w:cs="Tahoma"/>
                <w:b/>
                <w:sz w:val="22"/>
                <w:szCs w:val="22"/>
              </w:rPr>
              <w:t>Okresné a</w:t>
            </w:r>
          </w:p>
          <w:p w:rsidR="006B5E31" w:rsidRPr="00F96C2E" w:rsidRDefault="006B5E31" w:rsidP="003447C4">
            <w:pPr>
              <w:jc w:val="center"/>
              <w:rPr>
                <w:rFonts w:ascii="Tahoma" w:hAnsi="Tahoma" w:cs="Tahoma"/>
                <w:b/>
              </w:rPr>
            </w:pPr>
            <w:r w:rsidRPr="00F96C2E">
              <w:rPr>
                <w:rFonts w:ascii="Tahoma" w:hAnsi="Tahoma" w:cs="Tahoma"/>
                <w:b/>
                <w:sz w:val="22"/>
                <w:szCs w:val="22"/>
              </w:rPr>
              <w:t>regionálne kolo</w:t>
            </w:r>
          </w:p>
        </w:tc>
        <w:tc>
          <w:tcPr>
            <w:tcW w:w="1848" w:type="dxa"/>
            <w:shd w:val="clear" w:color="auto" w:fill="FF3300"/>
          </w:tcPr>
          <w:p w:rsidR="006B5E31" w:rsidRPr="00F96C2E" w:rsidRDefault="006B5E31" w:rsidP="003447C4">
            <w:pPr>
              <w:jc w:val="center"/>
              <w:rPr>
                <w:rFonts w:ascii="Tahoma" w:hAnsi="Tahoma" w:cs="Tahoma"/>
                <w:b/>
              </w:rPr>
            </w:pPr>
          </w:p>
          <w:p w:rsidR="006B5E31" w:rsidRPr="00F96C2E" w:rsidRDefault="006B5E31" w:rsidP="003447C4">
            <w:pPr>
              <w:jc w:val="center"/>
              <w:rPr>
                <w:rFonts w:ascii="Tahoma" w:hAnsi="Tahoma" w:cs="Tahoma"/>
                <w:b/>
              </w:rPr>
            </w:pPr>
            <w:r w:rsidRPr="00F96C2E">
              <w:rPr>
                <w:rFonts w:ascii="Tahoma" w:hAnsi="Tahoma" w:cs="Tahoma"/>
                <w:b/>
                <w:sz w:val="22"/>
                <w:szCs w:val="22"/>
              </w:rPr>
              <w:t>Krajské kolo</w:t>
            </w:r>
          </w:p>
        </w:tc>
        <w:tc>
          <w:tcPr>
            <w:tcW w:w="1850" w:type="dxa"/>
            <w:shd w:val="clear" w:color="auto" w:fill="FF3300"/>
          </w:tcPr>
          <w:p w:rsidR="006B5E31" w:rsidRPr="00F96C2E" w:rsidRDefault="006B5E31" w:rsidP="003447C4">
            <w:pPr>
              <w:jc w:val="center"/>
              <w:rPr>
                <w:rFonts w:ascii="Tahoma" w:hAnsi="Tahoma" w:cs="Tahoma"/>
                <w:b/>
              </w:rPr>
            </w:pPr>
          </w:p>
          <w:p w:rsidR="006B5E31" w:rsidRPr="00F96C2E" w:rsidRDefault="006B5E31" w:rsidP="003447C4">
            <w:pPr>
              <w:jc w:val="center"/>
              <w:rPr>
                <w:rFonts w:ascii="Tahoma" w:hAnsi="Tahoma" w:cs="Tahoma"/>
                <w:b/>
              </w:rPr>
            </w:pPr>
            <w:r w:rsidRPr="00F96C2E">
              <w:rPr>
                <w:rFonts w:ascii="Tahoma" w:hAnsi="Tahoma" w:cs="Tahoma"/>
                <w:b/>
                <w:sz w:val="22"/>
                <w:szCs w:val="22"/>
              </w:rPr>
              <w:t>Celoslovenské kolo</w:t>
            </w:r>
          </w:p>
        </w:tc>
        <w:tc>
          <w:tcPr>
            <w:tcW w:w="1850" w:type="dxa"/>
            <w:shd w:val="clear" w:color="auto" w:fill="FF3300"/>
          </w:tcPr>
          <w:p w:rsidR="006B5E31" w:rsidRPr="00F96C2E" w:rsidRDefault="006B5E31" w:rsidP="003447C4">
            <w:pPr>
              <w:jc w:val="center"/>
              <w:rPr>
                <w:rFonts w:ascii="Tahoma" w:hAnsi="Tahoma" w:cs="Tahoma"/>
                <w:b/>
              </w:rPr>
            </w:pPr>
          </w:p>
          <w:p w:rsidR="006B5E31" w:rsidRPr="00F96C2E" w:rsidRDefault="006B5E31" w:rsidP="003447C4">
            <w:pPr>
              <w:jc w:val="center"/>
              <w:rPr>
                <w:rFonts w:ascii="Tahoma" w:hAnsi="Tahoma" w:cs="Tahoma"/>
                <w:b/>
              </w:rPr>
            </w:pPr>
            <w:r w:rsidRPr="00F96C2E">
              <w:rPr>
                <w:rFonts w:ascii="Tahoma" w:hAnsi="Tahoma" w:cs="Tahoma"/>
                <w:b/>
                <w:sz w:val="22"/>
                <w:szCs w:val="22"/>
              </w:rPr>
              <w:t>Medzinárodné umiestnenie</w:t>
            </w:r>
          </w:p>
        </w:tc>
      </w:tr>
      <w:tr w:rsidR="00F96C2E" w:rsidRPr="00F96C2E" w:rsidTr="003447C4">
        <w:tc>
          <w:tcPr>
            <w:tcW w:w="1855" w:type="dxa"/>
            <w:shd w:val="clear" w:color="auto" w:fill="FF3300"/>
          </w:tcPr>
          <w:p w:rsidR="006B5E31" w:rsidRPr="00F96C2E" w:rsidRDefault="006B5E31" w:rsidP="00DF3D52">
            <w:pPr>
              <w:rPr>
                <w:rFonts w:ascii="Tahoma" w:hAnsi="Tahoma" w:cs="Tahoma"/>
              </w:rPr>
            </w:pPr>
            <w:r w:rsidRPr="00F96C2E">
              <w:rPr>
                <w:rFonts w:ascii="Tahoma" w:hAnsi="Tahoma" w:cs="Tahoma"/>
              </w:rPr>
              <w:t xml:space="preserve">Biologická olympiáda </w:t>
            </w:r>
          </w:p>
        </w:tc>
        <w:tc>
          <w:tcPr>
            <w:tcW w:w="1848" w:type="dxa"/>
            <w:shd w:val="clear" w:color="auto" w:fill="FF3300"/>
          </w:tcPr>
          <w:p w:rsidR="006B5E31" w:rsidRPr="00F96C2E" w:rsidRDefault="006B5E31" w:rsidP="00DF3D52">
            <w:pPr>
              <w:rPr>
                <w:rFonts w:ascii="Tahoma" w:hAnsi="Tahoma" w:cs="Tahoma"/>
              </w:rPr>
            </w:pPr>
          </w:p>
        </w:tc>
        <w:tc>
          <w:tcPr>
            <w:tcW w:w="1848" w:type="dxa"/>
            <w:shd w:val="clear" w:color="auto" w:fill="FF3300"/>
          </w:tcPr>
          <w:p w:rsidR="006B5E31" w:rsidRPr="00F96C2E" w:rsidRDefault="006B5E31" w:rsidP="00DF3D52">
            <w:pPr>
              <w:rPr>
                <w:rFonts w:ascii="Tahoma" w:hAnsi="Tahoma" w:cs="Tahoma"/>
              </w:rPr>
            </w:pPr>
            <w:r w:rsidRPr="00F96C2E">
              <w:rPr>
                <w:rFonts w:ascii="Tahoma" w:hAnsi="Tahoma" w:cs="Tahoma"/>
              </w:rPr>
              <w:t>1. miesto (1x)</w:t>
            </w:r>
          </w:p>
          <w:p w:rsidR="006B5E31" w:rsidRPr="00F96C2E" w:rsidRDefault="006B5E31" w:rsidP="00DF3D52">
            <w:pPr>
              <w:rPr>
                <w:rFonts w:ascii="Tahoma" w:hAnsi="Tahoma" w:cs="Tahoma"/>
              </w:rPr>
            </w:pPr>
            <w:r w:rsidRPr="00F96C2E">
              <w:rPr>
                <w:rFonts w:ascii="Tahoma" w:hAnsi="Tahoma" w:cs="Tahoma"/>
              </w:rPr>
              <w:t>2. miesto (1x)</w:t>
            </w:r>
          </w:p>
        </w:tc>
        <w:tc>
          <w:tcPr>
            <w:tcW w:w="1850" w:type="dxa"/>
            <w:shd w:val="clear" w:color="auto" w:fill="FF3300"/>
          </w:tcPr>
          <w:p w:rsidR="006B5E31" w:rsidRPr="00F96C2E" w:rsidRDefault="006B5E31" w:rsidP="00DF3D52">
            <w:pPr>
              <w:rPr>
                <w:rFonts w:ascii="Tahoma" w:hAnsi="Tahoma" w:cs="Tahoma"/>
              </w:rPr>
            </w:pPr>
            <w:r w:rsidRPr="00F96C2E">
              <w:rPr>
                <w:rFonts w:ascii="Tahoma" w:hAnsi="Tahoma" w:cs="Tahoma"/>
              </w:rPr>
              <w:t>Cena dekana (1x)</w:t>
            </w:r>
          </w:p>
        </w:tc>
        <w:tc>
          <w:tcPr>
            <w:tcW w:w="1850" w:type="dxa"/>
            <w:shd w:val="clear" w:color="auto" w:fill="FF3300"/>
          </w:tcPr>
          <w:p w:rsidR="006B5E31" w:rsidRPr="00F96C2E" w:rsidRDefault="006B5E31" w:rsidP="003447C4">
            <w:pPr>
              <w:jc w:val="center"/>
              <w:rPr>
                <w:rFonts w:ascii="Tahoma" w:hAnsi="Tahoma" w:cs="Tahoma"/>
                <w:b/>
              </w:rPr>
            </w:pPr>
          </w:p>
        </w:tc>
      </w:tr>
      <w:tr w:rsidR="00F96C2E" w:rsidRPr="00F96C2E" w:rsidTr="003447C4">
        <w:tc>
          <w:tcPr>
            <w:tcW w:w="1855" w:type="dxa"/>
            <w:shd w:val="clear" w:color="auto" w:fill="FF3300"/>
          </w:tcPr>
          <w:p w:rsidR="006B5E31" w:rsidRPr="00F96C2E" w:rsidRDefault="006B5E31" w:rsidP="00DF3D52">
            <w:pPr>
              <w:rPr>
                <w:rFonts w:ascii="Tahoma" w:hAnsi="Tahoma" w:cs="Tahoma"/>
              </w:rPr>
            </w:pPr>
            <w:r w:rsidRPr="00F96C2E">
              <w:rPr>
                <w:rFonts w:ascii="Tahoma" w:hAnsi="Tahoma" w:cs="Tahoma"/>
              </w:rPr>
              <w:t xml:space="preserve">Chemická olympiáda </w:t>
            </w:r>
          </w:p>
        </w:tc>
        <w:tc>
          <w:tcPr>
            <w:tcW w:w="1848" w:type="dxa"/>
            <w:shd w:val="clear" w:color="auto" w:fill="FF3300"/>
          </w:tcPr>
          <w:p w:rsidR="006B5E31" w:rsidRPr="00F96C2E" w:rsidRDefault="006B5E31" w:rsidP="00DF3D52">
            <w:pPr>
              <w:rPr>
                <w:rFonts w:ascii="Tahoma" w:hAnsi="Tahoma" w:cs="Tahoma"/>
              </w:rPr>
            </w:pPr>
          </w:p>
        </w:tc>
        <w:tc>
          <w:tcPr>
            <w:tcW w:w="1848" w:type="dxa"/>
            <w:shd w:val="clear" w:color="auto" w:fill="FF3300"/>
          </w:tcPr>
          <w:p w:rsidR="006B5E31" w:rsidRPr="00F96C2E" w:rsidRDefault="006B5E31" w:rsidP="00DF3D52">
            <w:pPr>
              <w:rPr>
                <w:rFonts w:ascii="Tahoma" w:hAnsi="Tahoma" w:cs="Tahoma"/>
              </w:rPr>
            </w:pPr>
            <w:r w:rsidRPr="00F96C2E">
              <w:rPr>
                <w:rFonts w:ascii="Tahoma" w:hAnsi="Tahoma" w:cs="Tahoma"/>
              </w:rPr>
              <w:t>úspešní riešitelia</w:t>
            </w:r>
          </w:p>
        </w:tc>
        <w:tc>
          <w:tcPr>
            <w:tcW w:w="1850" w:type="dxa"/>
            <w:shd w:val="clear" w:color="auto" w:fill="FF3300"/>
          </w:tcPr>
          <w:p w:rsidR="006B5E31" w:rsidRPr="00F96C2E" w:rsidRDefault="006B5E31" w:rsidP="00DF3D52">
            <w:pPr>
              <w:rPr>
                <w:rFonts w:ascii="Tahoma" w:hAnsi="Tahoma" w:cs="Tahoma"/>
              </w:rPr>
            </w:pPr>
          </w:p>
        </w:tc>
        <w:tc>
          <w:tcPr>
            <w:tcW w:w="1850" w:type="dxa"/>
            <w:shd w:val="clear" w:color="auto" w:fill="FF3300"/>
          </w:tcPr>
          <w:p w:rsidR="006B5E31" w:rsidRPr="00F96C2E" w:rsidRDefault="006B5E31" w:rsidP="003447C4">
            <w:pPr>
              <w:jc w:val="center"/>
              <w:rPr>
                <w:rFonts w:ascii="Tahoma" w:hAnsi="Tahoma" w:cs="Tahoma"/>
                <w:b/>
              </w:rPr>
            </w:pPr>
          </w:p>
        </w:tc>
      </w:tr>
      <w:tr w:rsidR="00F96C2E" w:rsidRPr="00F96C2E" w:rsidTr="003447C4">
        <w:tc>
          <w:tcPr>
            <w:tcW w:w="1855" w:type="dxa"/>
            <w:shd w:val="clear" w:color="auto" w:fill="FF3300"/>
          </w:tcPr>
          <w:p w:rsidR="006B5E31" w:rsidRPr="00F96C2E" w:rsidRDefault="006B5E31" w:rsidP="00C748CD">
            <w:pPr>
              <w:rPr>
                <w:rFonts w:ascii="Tahoma" w:hAnsi="Tahoma" w:cs="Tahoma"/>
              </w:rPr>
            </w:pPr>
            <w:proofErr w:type="spellStart"/>
            <w:r w:rsidRPr="00F96C2E">
              <w:rPr>
                <w:rFonts w:ascii="Tahoma" w:hAnsi="Tahoma" w:cs="Tahoma"/>
              </w:rPr>
              <w:t>Fermiho</w:t>
            </w:r>
            <w:proofErr w:type="spellEnd"/>
            <w:r w:rsidRPr="00F96C2E">
              <w:rPr>
                <w:rFonts w:ascii="Tahoma" w:hAnsi="Tahoma" w:cs="Tahoma"/>
              </w:rPr>
              <w:t xml:space="preserve"> súťaž z fyziky </w:t>
            </w:r>
          </w:p>
        </w:tc>
        <w:tc>
          <w:tcPr>
            <w:tcW w:w="1848" w:type="dxa"/>
            <w:shd w:val="clear" w:color="auto" w:fill="FF3300"/>
          </w:tcPr>
          <w:p w:rsidR="006B5E31" w:rsidRPr="00F96C2E" w:rsidRDefault="006B5E31" w:rsidP="00C748CD">
            <w:pPr>
              <w:rPr>
                <w:rFonts w:ascii="Tahoma" w:hAnsi="Tahoma" w:cs="Tahoma"/>
              </w:rPr>
            </w:pPr>
          </w:p>
        </w:tc>
        <w:tc>
          <w:tcPr>
            <w:tcW w:w="1848" w:type="dxa"/>
            <w:shd w:val="clear" w:color="auto" w:fill="FF3300"/>
          </w:tcPr>
          <w:p w:rsidR="006B5E31" w:rsidRPr="00F96C2E" w:rsidRDefault="006B5E31" w:rsidP="00C748CD">
            <w:pPr>
              <w:rPr>
                <w:rFonts w:ascii="Tahoma" w:hAnsi="Tahoma" w:cs="Tahoma"/>
              </w:rPr>
            </w:pPr>
          </w:p>
        </w:tc>
        <w:tc>
          <w:tcPr>
            <w:tcW w:w="1850" w:type="dxa"/>
            <w:shd w:val="clear" w:color="auto" w:fill="FF3300"/>
          </w:tcPr>
          <w:p w:rsidR="006B5E31" w:rsidRPr="00F96C2E" w:rsidRDefault="006B5E31" w:rsidP="00C748CD">
            <w:pPr>
              <w:rPr>
                <w:rFonts w:ascii="Tahoma" w:hAnsi="Tahoma" w:cs="Tahoma"/>
              </w:rPr>
            </w:pPr>
          </w:p>
        </w:tc>
        <w:tc>
          <w:tcPr>
            <w:tcW w:w="1850" w:type="dxa"/>
            <w:shd w:val="clear" w:color="auto" w:fill="FF3300"/>
          </w:tcPr>
          <w:p w:rsidR="006B5E31" w:rsidRPr="00F96C2E" w:rsidRDefault="006B5E31" w:rsidP="003447C4">
            <w:pPr>
              <w:jc w:val="center"/>
              <w:rPr>
                <w:rFonts w:ascii="Tahoma" w:hAnsi="Tahoma" w:cs="Tahoma"/>
                <w:b/>
              </w:rPr>
            </w:pPr>
            <w:r w:rsidRPr="00F96C2E">
              <w:rPr>
                <w:rFonts w:ascii="Tahoma" w:hAnsi="Tahoma" w:cs="Tahoma"/>
              </w:rPr>
              <w:t>3. miesto (1x)</w:t>
            </w:r>
          </w:p>
        </w:tc>
      </w:tr>
      <w:tr w:rsidR="00F96C2E" w:rsidRPr="00F96C2E" w:rsidTr="003447C4">
        <w:tc>
          <w:tcPr>
            <w:tcW w:w="1855" w:type="dxa"/>
            <w:shd w:val="clear" w:color="auto" w:fill="FF3300"/>
          </w:tcPr>
          <w:p w:rsidR="006B5E31" w:rsidRPr="00F96C2E" w:rsidRDefault="006B5E31" w:rsidP="00C748CD">
            <w:pPr>
              <w:rPr>
                <w:rFonts w:ascii="Tahoma" w:hAnsi="Tahoma" w:cs="Tahoma"/>
              </w:rPr>
            </w:pPr>
            <w:r w:rsidRPr="00F96C2E">
              <w:rPr>
                <w:rFonts w:ascii="Tahoma" w:hAnsi="Tahoma" w:cs="Tahoma"/>
              </w:rPr>
              <w:t>FYZKUS – fyzikálna súťaž</w:t>
            </w:r>
          </w:p>
        </w:tc>
        <w:tc>
          <w:tcPr>
            <w:tcW w:w="1848" w:type="dxa"/>
            <w:shd w:val="clear" w:color="auto" w:fill="FF3300"/>
          </w:tcPr>
          <w:p w:rsidR="006B5E31" w:rsidRPr="00F96C2E" w:rsidRDefault="006B5E31" w:rsidP="00C748CD">
            <w:pPr>
              <w:rPr>
                <w:rFonts w:ascii="Tahoma" w:hAnsi="Tahoma" w:cs="Tahoma"/>
              </w:rPr>
            </w:pPr>
          </w:p>
        </w:tc>
        <w:tc>
          <w:tcPr>
            <w:tcW w:w="1848" w:type="dxa"/>
            <w:shd w:val="clear" w:color="auto" w:fill="FF3300"/>
          </w:tcPr>
          <w:p w:rsidR="006B5E31" w:rsidRPr="00F96C2E" w:rsidRDefault="006B5E31" w:rsidP="00C748CD">
            <w:pPr>
              <w:rPr>
                <w:rFonts w:ascii="Tahoma" w:hAnsi="Tahoma" w:cs="Tahoma"/>
              </w:rPr>
            </w:pPr>
            <w:r w:rsidRPr="00F96C2E">
              <w:rPr>
                <w:rFonts w:ascii="Tahoma" w:hAnsi="Tahoma" w:cs="Tahoma"/>
              </w:rPr>
              <w:t>1. miesto (1x) 2. miesto (1x)</w:t>
            </w:r>
          </w:p>
        </w:tc>
        <w:tc>
          <w:tcPr>
            <w:tcW w:w="1850" w:type="dxa"/>
            <w:shd w:val="clear" w:color="auto" w:fill="FF3300"/>
          </w:tcPr>
          <w:p w:rsidR="006B5E31" w:rsidRPr="00F96C2E" w:rsidRDefault="006B5E31" w:rsidP="00C748CD">
            <w:pPr>
              <w:rPr>
                <w:rFonts w:ascii="Tahoma" w:hAnsi="Tahoma" w:cs="Tahoma"/>
              </w:rPr>
            </w:pPr>
          </w:p>
        </w:tc>
        <w:tc>
          <w:tcPr>
            <w:tcW w:w="1850" w:type="dxa"/>
            <w:shd w:val="clear" w:color="auto" w:fill="FF3300"/>
          </w:tcPr>
          <w:p w:rsidR="006B5E31" w:rsidRPr="00F96C2E" w:rsidRDefault="006B5E31" w:rsidP="003447C4">
            <w:pPr>
              <w:jc w:val="center"/>
              <w:rPr>
                <w:rFonts w:ascii="Tahoma" w:hAnsi="Tahoma" w:cs="Tahoma"/>
                <w:b/>
              </w:rPr>
            </w:pPr>
          </w:p>
        </w:tc>
      </w:tr>
    </w:tbl>
    <w:p w:rsidR="00F96C2E" w:rsidRPr="00F96C2E" w:rsidRDefault="00F96C2E" w:rsidP="00CA19BD">
      <w:pPr>
        <w:jc w:val="both"/>
        <w:rPr>
          <w:rFonts w:ascii="Tahoma" w:hAnsi="Tahoma" w:cs="Tahoma"/>
          <w:b/>
        </w:rPr>
      </w:pPr>
    </w:p>
    <w:p w:rsidR="006B5E31" w:rsidRPr="00F96C2E" w:rsidRDefault="006B5E31" w:rsidP="00CA19BD">
      <w:pPr>
        <w:jc w:val="both"/>
        <w:rPr>
          <w:rFonts w:ascii="Tahoma" w:hAnsi="Tahoma" w:cs="Tahoma"/>
          <w:b/>
        </w:rPr>
      </w:pPr>
      <w:r w:rsidRPr="00F96C2E">
        <w:rPr>
          <w:rFonts w:ascii="Tahoma" w:hAnsi="Tahoma" w:cs="Tahoma"/>
          <w:b/>
        </w:rPr>
        <w:t>Športové súťaže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55"/>
        <w:gridCol w:w="1848"/>
        <w:gridCol w:w="1848"/>
        <w:gridCol w:w="1850"/>
        <w:gridCol w:w="1850"/>
      </w:tblGrid>
      <w:tr w:rsidR="00F96C2E" w:rsidRPr="00F96C2E" w:rsidTr="003447C4">
        <w:tc>
          <w:tcPr>
            <w:tcW w:w="1855" w:type="dxa"/>
            <w:shd w:val="clear" w:color="auto" w:fill="C5E0B3"/>
          </w:tcPr>
          <w:p w:rsidR="006B5E31" w:rsidRPr="00F96C2E" w:rsidRDefault="006B5E31" w:rsidP="003447C4">
            <w:pPr>
              <w:jc w:val="center"/>
              <w:rPr>
                <w:rFonts w:ascii="Tahoma" w:hAnsi="Tahoma" w:cs="Tahoma"/>
                <w:b/>
              </w:rPr>
            </w:pPr>
          </w:p>
          <w:p w:rsidR="006B5E31" w:rsidRPr="00F96C2E" w:rsidRDefault="006B5E31" w:rsidP="003447C4">
            <w:pPr>
              <w:jc w:val="center"/>
              <w:rPr>
                <w:rFonts w:ascii="Tahoma" w:hAnsi="Tahoma" w:cs="Tahoma"/>
                <w:b/>
              </w:rPr>
            </w:pPr>
            <w:r w:rsidRPr="00F96C2E">
              <w:rPr>
                <w:rFonts w:ascii="Tahoma" w:hAnsi="Tahoma" w:cs="Tahoma"/>
                <w:b/>
                <w:sz w:val="22"/>
                <w:szCs w:val="22"/>
              </w:rPr>
              <w:t>Názov súťaže</w:t>
            </w:r>
          </w:p>
        </w:tc>
        <w:tc>
          <w:tcPr>
            <w:tcW w:w="1848" w:type="dxa"/>
            <w:shd w:val="clear" w:color="auto" w:fill="C5E0B3"/>
          </w:tcPr>
          <w:p w:rsidR="006B5E31" w:rsidRPr="00F96C2E" w:rsidRDefault="006B5E31" w:rsidP="003447C4">
            <w:pPr>
              <w:jc w:val="center"/>
              <w:rPr>
                <w:rFonts w:ascii="Tahoma" w:hAnsi="Tahoma" w:cs="Tahoma"/>
                <w:b/>
              </w:rPr>
            </w:pPr>
            <w:r w:rsidRPr="00F96C2E">
              <w:rPr>
                <w:rFonts w:ascii="Tahoma" w:hAnsi="Tahoma" w:cs="Tahoma"/>
                <w:b/>
                <w:sz w:val="22"/>
                <w:szCs w:val="22"/>
              </w:rPr>
              <w:t>Okresné a</w:t>
            </w:r>
          </w:p>
          <w:p w:rsidR="006B5E31" w:rsidRPr="00F96C2E" w:rsidRDefault="006B5E31" w:rsidP="003447C4">
            <w:pPr>
              <w:jc w:val="center"/>
              <w:rPr>
                <w:rFonts w:ascii="Tahoma" w:hAnsi="Tahoma" w:cs="Tahoma"/>
                <w:b/>
              </w:rPr>
            </w:pPr>
            <w:r w:rsidRPr="00F96C2E">
              <w:rPr>
                <w:rFonts w:ascii="Tahoma" w:hAnsi="Tahoma" w:cs="Tahoma"/>
                <w:b/>
                <w:sz w:val="22"/>
                <w:szCs w:val="22"/>
              </w:rPr>
              <w:t>regionálne kolo</w:t>
            </w:r>
          </w:p>
        </w:tc>
        <w:tc>
          <w:tcPr>
            <w:tcW w:w="1848" w:type="dxa"/>
            <w:shd w:val="clear" w:color="auto" w:fill="C5E0B3"/>
          </w:tcPr>
          <w:p w:rsidR="006B5E31" w:rsidRPr="00F96C2E" w:rsidRDefault="006B5E31" w:rsidP="003447C4">
            <w:pPr>
              <w:jc w:val="center"/>
              <w:rPr>
                <w:rFonts w:ascii="Tahoma" w:hAnsi="Tahoma" w:cs="Tahoma"/>
                <w:b/>
              </w:rPr>
            </w:pPr>
          </w:p>
          <w:p w:rsidR="006B5E31" w:rsidRPr="00F96C2E" w:rsidRDefault="006B5E31" w:rsidP="003447C4">
            <w:pPr>
              <w:jc w:val="center"/>
              <w:rPr>
                <w:rFonts w:ascii="Tahoma" w:hAnsi="Tahoma" w:cs="Tahoma"/>
                <w:b/>
              </w:rPr>
            </w:pPr>
            <w:r w:rsidRPr="00F96C2E">
              <w:rPr>
                <w:rFonts w:ascii="Tahoma" w:hAnsi="Tahoma" w:cs="Tahoma"/>
                <w:b/>
                <w:sz w:val="22"/>
                <w:szCs w:val="22"/>
              </w:rPr>
              <w:t>Krajské kolo</w:t>
            </w:r>
          </w:p>
        </w:tc>
        <w:tc>
          <w:tcPr>
            <w:tcW w:w="1850" w:type="dxa"/>
            <w:shd w:val="clear" w:color="auto" w:fill="C5E0B3"/>
          </w:tcPr>
          <w:p w:rsidR="006B5E31" w:rsidRPr="00F96C2E" w:rsidRDefault="006B5E31" w:rsidP="003447C4">
            <w:pPr>
              <w:jc w:val="center"/>
              <w:rPr>
                <w:rFonts w:ascii="Tahoma" w:hAnsi="Tahoma" w:cs="Tahoma"/>
                <w:b/>
              </w:rPr>
            </w:pPr>
          </w:p>
          <w:p w:rsidR="006B5E31" w:rsidRPr="00F96C2E" w:rsidRDefault="006B5E31" w:rsidP="003447C4">
            <w:pPr>
              <w:jc w:val="center"/>
              <w:rPr>
                <w:rFonts w:ascii="Tahoma" w:hAnsi="Tahoma" w:cs="Tahoma"/>
                <w:b/>
              </w:rPr>
            </w:pPr>
            <w:r w:rsidRPr="00F96C2E">
              <w:rPr>
                <w:rFonts w:ascii="Tahoma" w:hAnsi="Tahoma" w:cs="Tahoma"/>
                <w:b/>
                <w:sz w:val="22"/>
                <w:szCs w:val="22"/>
              </w:rPr>
              <w:t>Celoslovenské kolo</w:t>
            </w:r>
          </w:p>
        </w:tc>
        <w:tc>
          <w:tcPr>
            <w:tcW w:w="1850" w:type="dxa"/>
            <w:shd w:val="clear" w:color="auto" w:fill="C5E0B3"/>
          </w:tcPr>
          <w:p w:rsidR="006B5E31" w:rsidRPr="00F96C2E" w:rsidRDefault="006B5E31" w:rsidP="003447C4">
            <w:pPr>
              <w:jc w:val="center"/>
              <w:rPr>
                <w:rFonts w:ascii="Tahoma" w:hAnsi="Tahoma" w:cs="Tahoma"/>
                <w:b/>
              </w:rPr>
            </w:pPr>
          </w:p>
          <w:p w:rsidR="006B5E31" w:rsidRPr="00F96C2E" w:rsidRDefault="006B5E31" w:rsidP="003447C4">
            <w:pPr>
              <w:jc w:val="center"/>
              <w:rPr>
                <w:rFonts w:ascii="Tahoma" w:hAnsi="Tahoma" w:cs="Tahoma"/>
                <w:b/>
              </w:rPr>
            </w:pPr>
            <w:r w:rsidRPr="00F96C2E">
              <w:rPr>
                <w:rFonts w:ascii="Tahoma" w:hAnsi="Tahoma" w:cs="Tahoma"/>
                <w:b/>
                <w:sz w:val="22"/>
                <w:szCs w:val="22"/>
              </w:rPr>
              <w:t>Medzinárodné umiestnenie</w:t>
            </w:r>
          </w:p>
        </w:tc>
      </w:tr>
      <w:tr w:rsidR="00F96C2E" w:rsidRPr="00F96C2E" w:rsidTr="003447C4">
        <w:tc>
          <w:tcPr>
            <w:tcW w:w="1855" w:type="dxa"/>
            <w:shd w:val="clear" w:color="auto" w:fill="C5E0B3"/>
          </w:tcPr>
          <w:p w:rsidR="006B5E31" w:rsidRPr="00F96C2E" w:rsidRDefault="006B5E31" w:rsidP="00DF3D52">
            <w:pPr>
              <w:rPr>
                <w:rFonts w:ascii="Tahoma" w:hAnsi="Tahoma" w:cs="Tahoma"/>
              </w:rPr>
            </w:pPr>
            <w:r w:rsidRPr="00F96C2E">
              <w:rPr>
                <w:rFonts w:ascii="Tahoma" w:hAnsi="Tahoma" w:cs="Tahoma"/>
              </w:rPr>
              <w:t xml:space="preserve">Silový päťboj </w:t>
            </w:r>
          </w:p>
        </w:tc>
        <w:tc>
          <w:tcPr>
            <w:tcW w:w="1848" w:type="dxa"/>
            <w:shd w:val="clear" w:color="auto" w:fill="C5E0B3"/>
          </w:tcPr>
          <w:p w:rsidR="006B5E31" w:rsidRPr="00F96C2E" w:rsidRDefault="006B5E31" w:rsidP="00DF3D52">
            <w:pPr>
              <w:rPr>
                <w:rFonts w:ascii="Tahoma" w:hAnsi="Tahoma" w:cs="Tahoma"/>
              </w:rPr>
            </w:pPr>
          </w:p>
        </w:tc>
        <w:tc>
          <w:tcPr>
            <w:tcW w:w="1848" w:type="dxa"/>
            <w:shd w:val="clear" w:color="auto" w:fill="C5E0B3"/>
          </w:tcPr>
          <w:p w:rsidR="006B5E31" w:rsidRPr="00F96C2E" w:rsidRDefault="006B5E31" w:rsidP="00DF3D52">
            <w:pPr>
              <w:rPr>
                <w:rFonts w:ascii="Tahoma" w:hAnsi="Tahoma" w:cs="Tahoma"/>
              </w:rPr>
            </w:pPr>
            <w:r w:rsidRPr="00F96C2E">
              <w:rPr>
                <w:rFonts w:ascii="Tahoma" w:hAnsi="Tahoma" w:cs="Tahoma"/>
              </w:rPr>
              <w:t>1. miesto (1x)</w:t>
            </w:r>
          </w:p>
          <w:p w:rsidR="006B5E31" w:rsidRPr="00F96C2E" w:rsidRDefault="006B5E31" w:rsidP="00DF3D52">
            <w:pPr>
              <w:rPr>
                <w:rFonts w:ascii="Tahoma" w:hAnsi="Tahoma" w:cs="Tahoma"/>
              </w:rPr>
            </w:pPr>
          </w:p>
        </w:tc>
        <w:tc>
          <w:tcPr>
            <w:tcW w:w="1850" w:type="dxa"/>
            <w:shd w:val="clear" w:color="auto" w:fill="C5E0B3"/>
          </w:tcPr>
          <w:p w:rsidR="006B5E31" w:rsidRPr="00F96C2E" w:rsidRDefault="006B5E31" w:rsidP="00DF3D52">
            <w:pPr>
              <w:rPr>
                <w:rFonts w:ascii="Tahoma" w:hAnsi="Tahoma" w:cs="Tahoma"/>
              </w:rPr>
            </w:pPr>
          </w:p>
        </w:tc>
        <w:tc>
          <w:tcPr>
            <w:tcW w:w="1850" w:type="dxa"/>
            <w:shd w:val="clear" w:color="auto" w:fill="C5E0B3"/>
          </w:tcPr>
          <w:p w:rsidR="006B5E31" w:rsidRPr="00F96C2E" w:rsidRDefault="006B5E31" w:rsidP="003447C4">
            <w:pPr>
              <w:jc w:val="center"/>
              <w:rPr>
                <w:rFonts w:ascii="Tahoma" w:hAnsi="Tahoma" w:cs="Tahoma"/>
                <w:b/>
              </w:rPr>
            </w:pPr>
          </w:p>
        </w:tc>
      </w:tr>
      <w:tr w:rsidR="00F96C2E" w:rsidRPr="00F96C2E" w:rsidTr="003447C4">
        <w:tc>
          <w:tcPr>
            <w:tcW w:w="1855" w:type="dxa"/>
            <w:shd w:val="clear" w:color="auto" w:fill="C5E0B3"/>
          </w:tcPr>
          <w:p w:rsidR="006B5E31" w:rsidRPr="00F96C2E" w:rsidRDefault="006B5E31" w:rsidP="00DF3D52">
            <w:pPr>
              <w:rPr>
                <w:rFonts w:ascii="Tahoma" w:hAnsi="Tahoma" w:cs="Tahoma"/>
              </w:rPr>
            </w:pPr>
            <w:r w:rsidRPr="00F96C2E">
              <w:rPr>
                <w:rFonts w:ascii="Tahoma" w:hAnsi="Tahoma" w:cs="Tahoma"/>
              </w:rPr>
              <w:t xml:space="preserve">Beh olympijského dňa </w:t>
            </w:r>
          </w:p>
        </w:tc>
        <w:tc>
          <w:tcPr>
            <w:tcW w:w="1848" w:type="dxa"/>
            <w:shd w:val="clear" w:color="auto" w:fill="C5E0B3"/>
          </w:tcPr>
          <w:p w:rsidR="006B5E31" w:rsidRPr="00F96C2E" w:rsidRDefault="006B5E31" w:rsidP="00DF3D52">
            <w:pPr>
              <w:rPr>
                <w:rFonts w:ascii="Tahoma" w:hAnsi="Tahoma" w:cs="Tahoma"/>
              </w:rPr>
            </w:pPr>
            <w:r w:rsidRPr="00F96C2E">
              <w:rPr>
                <w:rFonts w:ascii="Tahoma" w:hAnsi="Tahoma" w:cs="Tahoma"/>
              </w:rPr>
              <w:t>2. miesto (1x)</w:t>
            </w:r>
          </w:p>
        </w:tc>
        <w:tc>
          <w:tcPr>
            <w:tcW w:w="1848" w:type="dxa"/>
            <w:shd w:val="clear" w:color="auto" w:fill="C5E0B3"/>
          </w:tcPr>
          <w:p w:rsidR="006B5E31" w:rsidRPr="00F96C2E" w:rsidRDefault="006B5E31" w:rsidP="00DF3D52">
            <w:pPr>
              <w:rPr>
                <w:rFonts w:ascii="Tahoma" w:hAnsi="Tahoma" w:cs="Tahoma"/>
              </w:rPr>
            </w:pPr>
          </w:p>
        </w:tc>
        <w:tc>
          <w:tcPr>
            <w:tcW w:w="1850" w:type="dxa"/>
            <w:shd w:val="clear" w:color="auto" w:fill="C5E0B3"/>
          </w:tcPr>
          <w:p w:rsidR="006B5E31" w:rsidRPr="00F96C2E" w:rsidRDefault="006B5E31" w:rsidP="00DF3D52">
            <w:pPr>
              <w:rPr>
                <w:rFonts w:ascii="Tahoma" w:hAnsi="Tahoma" w:cs="Tahoma"/>
              </w:rPr>
            </w:pPr>
          </w:p>
        </w:tc>
        <w:tc>
          <w:tcPr>
            <w:tcW w:w="1850" w:type="dxa"/>
            <w:shd w:val="clear" w:color="auto" w:fill="C5E0B3"/>
          </w:tcPr>
          <w:p w:rsidR="006B5E31" w:rsidRPr="00F96C2E" w:rsidRDefault="006B5E31" w:rsidP="003447C4">
            <w:pPr>
              <w:jc w:val="center"/>
              <w:rPr>
                <w:rFonts w:ascii="Tahoma" w:hAnsi="Tahoma" w:cs="Tahoma"/>
                <w:b/>
              </w:rPr>
            </w:pPr>
          </w:p>
        </w:tc>
      </w:tr>
      <w:tr w:rsidR="00F96C2E" w:rsidRPr="00F96C2E" w:rsidTr="003447C4">
        <w:tc>
          <w:tcPr>
            <w:tcW w:w="1855" w:type="dxa"/>
            <w:shd w:val="clear" w:color="auto" w:fill="C5E0B3"/>
          </w:tcPr>
          <w:p w:rsidR="006B5E31" w:rsidRPr="00F96C2E" w:rsidRDefault="006B5E31" w:rsidP="00C748CD">
            <w:pPr>
              <w:rPr>
                <w:rFonts w:ascii="Tahoma" w:hAnsi="Tahoma" w:cs="Tahoma"/>
              </w:rPr>
            </w:pPr>
            <w:r w:rsidRPr="00F96C2E">
              <w:rPr>
                <w:rFonts w:ascii="Tahoma" w:hAnsi="Tahoma" w:cs="Tahoma"/>
              </w:rPr>
              <w:t>Banskobystrický maratón</w:t>
            </w:r>
          </w:p>
        </w:tc>
        <w:tc>
          <w:tcPr>
            <w:tcW w:w="1848" w:type="dxa"/>
            <w:shd w:val="clear" w:color="auto" w:fill="C5E0B3"/>
          </w:tcPr>
          <w:p w:rsidR="006B5E31" w:rsidRPr="00F96C2E" w:rsidRDefault="006B5E31" w:rsidP="00C748CD">
            <w:pPr>
              <w:rPr>
                <w:rFonts w:ascii="Tahoma" w:hAnsi="Tahoma" w:cs="Tahoma"/>
              </w:rPr>
            </w:pPr>
            <w:r w:rsidRPr="00F96C2E">
              <w:rPr>
                <w:rFonts w:ascii="Tahoma" w:hAnsi="Tahoma" w:cs="Tahoma"/>
              </w:rPr>
              <w:t>4. miesto (1x)</w:t>
            </w:r>
          </w:p>
        </w:tc>
        <w:tc>
          <w:tcPr>
            <w:tcW w:w="1848" w:type="dxa"/>
            <w:shd w:val="clear" w:color="auto" w:fill="C5E0B3"/>
          </w:tcPr>
          <w:p w:rsidR="006B5E31" w:rsidRPr="00F96C2E" w:rsidRDefault="006B5E31" w:rsidP="00CA5713">
            <w:pPr>
              <w:rPr>
                <w:rFonts w:ascii="Tahoma" w:hAnsi="Tahoma" w:cs="Tahoma"/>
              </w:rPr>
            </w:pPr>
          </w:p>
        </w:tc>
        <w:tc>
          <w:tcPr>
            <w:tcW w:w="1850" w:type="dxa"/>
            <w:shd w:val="clear" w:color="auto" w:fill="C5E0B3"/>
          </w:tcPr>
          <w:p w:rsidR="006B5E31" w:rsidRPr="00F96C2E" w:rsidRDefault="006B5E31" w:rsidP="00C748CD">
            <w:pPr>
              <w:rPr>
                <w:rFonts w:ascii="Tahoma" w:hAnsi="Tahoma" w:cs="Tahoma"/>
              </w:rPr>
            </w:pPr>
          </w:p>
        </w:tc>
        <w:tc>
          <w:tcPr>
            <w:tcW w:w="1850" w:type="dxa"/>
            <w:shd w:val="clear" w:color="auto" w:fill="C5E0B3"/>
          </w:tcPr>
          <w:p w:rsidR="006B5E31" w:rsidRPr="00F96C2E" w:rsidRDefault="006B5E31" w:rsidP="003447C4">
            <w:pPr>
              <w:jc w:val="center"/>
              <w:rPr>
                <w:rFonts w:ascii="Tahoma" w:hAnsi="Tahoma" w:cs="Tahoma"/>
                <w:b/>
              </w:rPr>
            </w:pPr>
          </w:p>
        </w:tc>
      </w:tr>
      <w:tr w:rsidR="00F96C2E" w:rsidRPr="00F96C2E" w:rsidTr="003447C4">
        <w:tc>
          <w:tcPr>
            <w:tcW w:w="1855" w:type="dxa"/>
            <w:shd w:val="clear" w:color="auto" w:fill="C5E0B3"/>
          </w:tcPr>
          <w:p w:rsidR="006B5E31" w:rsidRPr="00F96C2E" w:rsidRDefault="006B5E31" w:rsidP="00C748CD">
            <w:pPr>
              <w:rPr>
                <w:rFonts w:ascii="Tahoma" w:hAnsi="Tahoma" w:cs="Tahoma"/>
              </w:rPr>
            </w:pPr>
            <w:proofErr w:type="spellStart"/>
            <w:r w:rsidRPr="00F96C2E">
              <w:rPr>
                <w:rFonts w:ascii="Tahoma" w:hAnsi="Tahoma" w:cs="Tahoma"/>
              </w:rPr>
              <w:t>Florbalová</w:t>
            </w:r>
            <w:proofErr w:type="spellEnd"/>
            <w:r w:rsidRPr="00F96C2E">
              <w:rPr>
                <w:rFonts w:ascii="Tahoma" w:hAnsi="Tahoma" w:cs="Tahoma"/>
              </w:rPr>
              <w:t xml:space="preserve"> liga SŠ</w:t>
            </w:r>
          </w:p>
        </w:tc>
        <w:tc>
          <w:tcPr>
            <w:tcW w:w="1848" w:type="dxa"/>
            <w:shd w:val="clear" w:color="auto" w:fill="C5E0B3"/>
          </w:tcPr>
          <w:p w:rsidR="006B5E31" w:rsidRPr="00F96C2E" w:rsidRDefault="006B5E31" w:rsidP="00CA5713">
            <w:pPr>
              <w:rPr>
                <w:rFonts w:ascii="Tahoma" w:hAnsi="Tahoma" w:cs="Tahoma"/>
              </w:rPr>
            </w:pPr>
          </w:p>
        </w:tc>
        <w:tc>
          <w:tcPr>
            <w:tcW w:w="1848" w:type="dxa"/>
            <w:shd w:val="clear" w:color="auto" w:fill="C5E0B3"/>
          </w:tcPr>
          <w:p w:rsidR="006B5E31" w:rsidRPr="00F96C2E" w:rsidRDefault="006B5E31" w:rsidP="00C748CD">
            <w:pPr>
              <w:rPr>
                <w:rFonts w:ascii="Tahoma" w:hAnsi="Tahoma" w:cs="Tahoma"/>
              </w:rPr>
            </w:pPr>
          </w:p>
        </w:tc>
        <w:tc>
          <w:tcPr>
            <w:tcW w:w="1850" w:type="dxa"/>
            <w:shd w:val="clear" w:color="auto" w:fill="C5E0B3"/>
          </w:tcPr>
          <w:p w:rsidR="006B5E31" w:rsidRPr="00F96C2E" w:rsidRDefault="006B5E31" w:rsidP="00C748CD">
            <w:pPr>
              <w:rPr>
                <w:rFonts w:ascii="Tahoma" w:hAnsi="Tahoma" w:cs="Tahoma"/>
              </w:rPr>
            </w:pPr>
            <w:r w:rsidRPr="00F96C2E">
              <w:rPr>
                <w:rFonts w:ascii="Tahoma" w:hAnsi="Tahoma" w:cs="Tahoma"/>
              </w:rPr>
              <w:t>1. miesto (1x)</w:t>
            </w:r>
          </w:p>
        </w:tc>
        <w:tc>
          <w:tcPr>
            <w:tcW w:w="1850" w:type="dxa"/>
            <w:shd w:val="clear" w:color="auto" w:fill="C5E0B3"/>
          </w:tcPr>
          <w:p w:rsidR="006B5E31" w:rsidRPr="00F96C2E" w:rsidRDefault="006B5E31" w:rsidP="003447C4">
            <w:pPr>
              <w:jc w:val="center"/>
              <w:rPr>
                <w:rFonts w:ascii="Tahoma" w:hAnsi="Tahoma" w:cs="Tahoma"/>
                <w:b/>
              </w:rPr>
            </w:pPr>
          </w:p>
        </w:tc>
      </w:tr>
      <w:tr w:rsidR="00F96C2E" w:rsidRPr="00F96C2E" w:rsidTr="003447C4">
        <w:tc>
          <w:tcPr>
            <w:tcW w:w="1855" w:type="dxa"/>
            <w:shd w:val="clear" w:color="auto" w:fill="C5E0B3"/>
          </w:tcPr>
          <w:p w:rsidR="006B5E31" w:rsidRPr="00F96C2E" w:rsidRDefault="006B5E31" w:rsidP="00C748CD">
            <w:pPr>
              <w:rPr>
                <w:rFonts w:ascii="Tahoma" w:hAnsi="Tahoma" w:cs="Tahoma"/>
              </w:rPr>
            </w:pPr>
            <w:r w:rsidRPr="00F96C2E">
              <w:rPr>
                <w:rFonts w:ascii="Tahoma" w:hAnsi="Tahoma" w:cs="Tahoma"/>
              </w:rPr>
              <w:t>Majstrovstvá Európy v mŕtvom ťahu</w:t>
            </w:r>
          </w:p>
        </w:tc>
        <w:tc>
          <w:tcPr>
            <w:tcW w:w="1848" w:type="dxa"/>
            <w:shd w:val="clear" w:color="auto" w:fill="C5E0B3"/>
          </w:tcPr>
          <w:p w:rsidR="006B5E31" w:rsidRPr="00F96C2E" w:rsidRDefault="006B5E31" w:rsidP="00C748CD">
            <w:pPr>
              <w:rPr>
                <w:rFonts w:ascii="Tahoma" w:hAnsi="Tahoma" w:cs="Tahoma"/>
              </w:rPr>
            </w:pPr>
          </w:p>
        </w:tc>
        <w:tc>
          <w:tcPr>
            <w:tcW w:w="1848" w:type="dxa"/>
            <w:shd w:val="clear" w:color="auto" w:fill="C5E0B3"/>
          </w:tcPr>
          <w:p w:rsidR="006B5E31" w:rsidRPr="00F96C2E" w:rsidRDefault="006B5E31" w:rsidP="00C748CD">
            <w:pPr>
              <w:rPr>
                <w:rFonts w:ascii="Tahoma" w:hAnsi="Tahoma" w:cs="Tahoma"/>
              </w:rPr>
            </w:pPr>
          </w:p>
        </w:tc>
        <w:tc>
          <w:tcPr>
            <w:tcW w:w="1850" w:type="dxa"/>
            <w:shd w:val="clear" w:color="auto" w:fill="C5E0B3"/>
          </w:tcPr>
          <w:p w:rsidR="006B5E31" w:rsidRPr="00F96C2E" w:rsidRDefault="006B5E31" w:rsidP="00C748CD">
            <w:pPr>
              <w:rPr>
                <w:rFonts w:ascii="Tahoma" w:hAnsi="Tahoma" w:cs="Tahoma"/>
              </w:rPr>
            </w:pPr>
          </w:p>
        </w:tc>
        <w:tc>
          <w:tcPr>
            <w:tcW w:w="1850" w:type="dxa"/>
            <w:shd w:val="clear" w:color="auto" w:fill="C5E0B3"/>
          </w:tcPr>
          <w:p w:rsidR="006B5E31" w:rsidRPr="00F96C2E" w:rsidRDefault="006B5E31" w:rsidP="003447C4">
            <w:pPr>
              <w:jc w:val="center"/>
              <w:rPr>
                <w:rFonts w:ascii="Tahoma" w:hAnsi="Tahoma" w:cs="Tahoma"/>
              </w:rPr>
            </w:pPr>
            <w:r w:rsidRPr="00F96C2E">
              <w:rPr>
                <w:rFonts w:ascii="Tahoma" w:hAnsi="Tahoma" w:cs="Tahoma"/>
              </w:rPr>
              <w:t>1. miesto (1x)</w:t>
            </w:r>
          </w:p>
          <w:p w:rsidR="006B5E31" w:rsidRPr="00F96C2E" w:rsidRDefault="006B5E31" w:rsidP="003447C4">
            <w:pPr>
              <w:jc w:val="center"/>
              <w:rPr>
                <w:rFonts w:ascii="Tahoma" w:hAnsi="Tahoma" w:cs="Tahoma"/>
                <w:b/>
              </w:rPr>
            </w:pPr>
            <w:r w:rsidRPr="00F96C2E">
              <w:rPr>
                <w:rFonts w:ascii="Tahoma" w:hAnsi="Tahoma" w:cs="Tahoma"/>
              </w:rPr>
              <w:t>a svetový rekord</w:t>
            </w:r>
          </w:p>
        </w:tc>
      </w:tr>
      <w:tr w:rsidR="00F96C2E" w:rsidRPr="00F96C2E" w:rsidTr="003447C4">
        <w:tc>
          <w:tcPr>
            <w:tcW w:w="1855" w:type="dxa"/>
            <w:shd w:val="clear" w:color="auto" w:fill="C5E0B3"/>
          </w:tcPr>
          <w:p w:rsidR="006B5E31" w:rsidRPr="00F96C2E" w:rsidRDefault="006B5E31" w:rsidP="00043EC2">
            <w:pPr>
              <w:rPr>
                <w:rFonts w:ascii="Tahoma" w:hAnsi="Tahoma" w:cs="Tahoma"/>
              </w:rPr>
            </w:pPr>
            <w:r w:rsidRPr="00F96C2E">
              <w:rPr>
                <w:rFonts w:ascii="Tahoma" w:hAnsi="Tahoma" w:cs="Tahoma"/>
              </w:rPr>
              <w:t>Majstrovstvá Slovenska v plávaní</w:t>
            </w:r>
          </w:p>
        </w:tc>
        <w:tc>
          <w:tcPr>
            <w:tcW w:w="1848" w:type="dxa"/>
            <w:shd w:val="clear" w:color="auto" w:fill="C5E0B3"/>
          </w:tcPr>
          <w:p w:rsidR="006B5E31" w:rsidRPr="00F96C2E" w:rsidRDefault="006B5E31" w:rsidP="00E21916">
            <w:pPr>
              <w:rPr>
                <w:rFonts w:ascii="Tahoma" w:hAnsi="Tahoma" w:cs="Tahoma"/>
              </w:rPr>
            </w:pPr>
          </w:p>
        </w:tc>
        <w:tc>
          <w:tcPr>
            <w:tcW w:w="1848" w:type="dxa"/>
            <w:shd w:val="clear" w:color="auto" w:fill="C5E0B3"/>
          </w:tcPr>
          <w:p w:rsidR="006B5E31" w:rsidRPr="00F96C2E" w:rsidRDefault="006B5E31" w:rsidP="00E21916">
            <w:pPr>
              <w:rPr>
                <w:rFonts w:ascii="Tahoma" w:hAnsi="Tahoma" w:cs="Tahoma"/>
              </w:rPr>
            </w:pPr>
          </w:p>
        </w:tc>
        <w:tc>
          <w:tcPr>
            <w:tcW w:w="1850" w:type="dxa"/>
            <w:shd w:val="clear" w:color="auto" w:fill="C5E0B3"/>
          </w:tcPr>
          <w:p w:rsidR="006B5E31" w:rsidRPr="00F96C2E" w:rsidRDefault="006B5E31" w:rsidP="00E21916">
            <w:pPr>
              <w:rPr>
                <w:rFonts w:ascii="Tahoma" w:hAnsi="Tahoma" w:cs="Tahoma"/>
              </w:rPr>
            </w:pPr>
            <w:r w:rsidRPr="00F96C2E">
              <w:rPr>
                <w:rFonts w:ascii="Tahoma" w:hAnsi="Tahoma" w:cs="Tahoma"/>
              </w:rPr>
              <w:t>2. miesto (1x)</w:t>
            </w:r>
          </w:p>
        </w:tc>
        <w:tc>
          <w:tcPr>
            <w:tcW w:w="1850" w:type="dxa"/>
            <w:shd w:val="clear" w:color="auto" w:fill="C5E0B3"/>
          </w:tcPr>
          <w:p w:rsidR="006B5E31" w:rsidRPr="00F96C2E" w:rsidRDefault="006B5E31" w:rsidP="003447C4">
            <w:pPr>
              <w:jc w:val="center"/>
              <w:rPr>
                <w:rFonts w:ascii="Tahoma" w:hAnsi="Tahoma" w:cs="Tahoma"/>
                <w:b/>
              </w:rPr>
            </w:pPr>
          </w:p>
        </w:tc>
      </w:tr>
    </w:tbl>
    <w:p w:rsidR="006B5E31" w:rsidRPr="00F96C2E" w:rsidRDefault="006B5E31" w:rsidP="00043EC2">
      <w:pPr>
        <w:jc w:val="both"/>
        <w:rPr>
          <w:rFonts w:ascii="Tahoma" w:hAnsi="Tahoma" w:cs="Tahoma"/>
          <w:b/>
        </w:rPr>
      </w:pPr>
    </w:p>
    <w:p w:rsidR="006B5E31" w:rsidRPr="00F96C2E" w:rsidRDefault="006B5E31" w:rsidP="00137450">
      <w:pPr>
        <w:jc w:val="both"/>
        <w:rPr>
          <w:rFonts w:ascii="Tahoma" w:hAnsi="Tahoma" w:cs="Tahoma"/>
          <w:b/>
        </w:rPr>
      </w:pPr>
    </w:p>
    <w:p w:rsidR="006B5E31" w:rsidRDefault="006B5E31" w:rsidP="00F46FAD">
      <w:pPr>
        <w:jc w:val="both"/>
        <w:rPr>
          <w:rFonts w:ascii="Tahoma" w:hAnsi="Tahoma" w:cs="Tahoma"/>
          <w:b/>
        </w:rPr>
      </w:pPr>
    </w:p>
    <w:p w:rsidR="00B86262" w:rsidRDefault="00B86262" w:rsidP="00F46FAD">
      <w:pPr>
        <w:jc w:val="both"/>
        <w:rPr>
          <w:rFonts w:ascii="Tahoma" w:hAnsi="Tahoma" w:cs="Tahoma"/>
          <w:b/>
        </w:rPr>
      </w:pPr>
    </w:p>
    <w:p w:rsidR="00B86262" w:rsidRDefault="00B86262" w:rsidP="00F46FAD">
      <w:pPr>
        <w:jc w:val="both"/>
        <w:rPr>
          <w:rFonts w:ascii="Tahoma" w:hAnsi="Tahoma" w:cs="Tahoma"/>
          <w:b/>
        </w:rPr>
      </w:pPr>
    </w:p>
    <w:p w:rsidR="00B86262" w:rsidRDefault="00B86262" w:rsidP="00F46FAD">
      <w:pPr>
        <w:jc w:val="both"/>
        <w:rPr>
          <w:rFonts w:ascii="Tahoma" w:hAnsi="Tahoma" w:cs="Tahoma"/>
          <w:b/>
        </w:rPr>
      </w:pPr>
    </w:p>
    <w:p w:rsidR="00B86262" w:rsidRDefault="00B86262" w:rsidP="00F46FAD">
      <w:pPr>
        <w:jc w:val="both"/>
        <w:rPr>
          <w:rFonts w:ascii="Tahoma" w:hAnsi="Tahoma" w:cs="Tahoma"/>
          <w:b/>
        </w:rPr>
      </w:pPr>
    </w:p>
    <w:p w:rsidR="00B86262" w:rsidRPr="00F96C2E" w:rsidRDefault="00B86262" w:rsidP="00F46FAD">
      <w:pPr>
        <w:jc w:val="both"/>
        <w:rPr>
          <w:rFonts w:ascii="Tahoma" w:hAnsi="Tahoma" w:cs="Tahoma"/>
          <w:b/>
        </w:rPr>
      </w:pPr>
    </w:p>
    <w:p w:rsidR="006B5E31" w:rsidRPr="00F96C2E" w:rsidRDefault="006B5E31" w:rsidP="00F46FAD">
      <w:pPr>
        <w:jc w:val="both"/>
        <w:rPr>
          <w:rFonts w:ascii="Tahoma" w:hAnsi="Tahoma" w:cs="Tahoma"/>
          <w:b/>
        </w:rPr>
      </w:pPr>
      <w:r w:rsidRPr="00F96C2E">
        <w:rPr>
          <w:rFonts w:ascii="Tahoma" w:hAnsi="Tahoma" w:cs="Tahoma"/>
          <w:b/>
        </w:rPr>
        <w:lastRenderedPageBreak/>
        <w:t>Stredoškolská odborná činnosť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55"/>
        <w:gridCol w:w="1848"/>
        <w:gridCol w:w="1848"/>
        <w:gridCol w:w="1850"/>
        <w:gridCol w:w="1850"/>
      </w:tblGrid>
      <w:tr w:rsidR="00F96C2E" w:rsidRPr="00F96C2E" w:rsidTr="003447C4">
        <w:tc>
          <w:tcPr>
            <w:tcW w:w="1855" w:type="dxa"/>
            <w:shd w:val="clear" w:color="auto" w:fill="CCCCFF"/>
          </w:tcPr>
          <w:p w:rsidR="006B5E31" w:rsidRPr="00F96C2E" w:rsidRDefault="006B5E31" w:rsidP="003447C4">
            <w:pPr>
              <w:jc w:val="center"/>
              <w:rPr>
                <w:rFonts w:ascii="Tahoma" w:hAnsi="Tahoma" w:cs="Tahoma"/>
                <w:b/>
              </w:rPr>
            </w:pPr>
          </w:p>
          <w:p w:rsidR="006B5E31" w:rsidRPr="00F96C2E" w:rsidRDefault="006B5E31" w:rsidP="003447C4">
            <w:pPr>
              <w:jc w:val="center"/>
              <w:rPr>
                <w:rFonts w:ascii="Tahoma" w:hAnsi="Tahoma" w:cs="Tahoma"/>
                <w:b/>
              </w:rPr>
            </w:pPr>
            <w:r w:rsidRPr="00F96C2E">
              <w:rPr>
                <w:rFonts w:ascii="Tahoma" w:hAnsi="Tahoma" w:cs="Tahoma"/>
                <w:b/>
                <w:sz w:val="22"/>
                <w:szCs w:val="22"/>
              </w:rPr>
              <w:t>Názov súťaže</w:t>
            </w:r>
          </w:p>
        </w:tc>
        <w:tc>
          <w:tcPr>
            <w:tcW w:w="1848" w:type="dxa"/>
            <w:shd w:val="clear" w:color="auto" w:fill="CCCCFF"/>
          </w:tcPr>
          <w:p w:rsidR="006B5E31" w:rsidRPr="00F96C2E" w:rsidRDefault="006B5E31" w:rsidP="003447C4">
            <w:pPr>
              <w:jc w:val="center"/>
              <w:rPr>
                <w:rFonts w:ascii="Tahoma" w:hAnsi="Tahoma" w:cs="Tahoma"/>
                <w:b/>
              </w:rPr>
            </w:pPr>
            <w:r w:rsidRPr="00F96C2E">
              <w:rPr>
                <w:rFonts w:ascii="Tahoma" w:hAnsi="Tahoma" w:cs="Tahoma"/>
                <w:b/>
                <w:sz w:val="22"/>
                <w:szCs w:val="22"/>
              </w:rPr>
              <w:t>Okresné a</w:t>
            </w:r>
          </w:p>
          <w:p w:rsidR="006B5E31" w:rsidRPr="00F96C2E" w:rsidRDefault="006B5E31" w:rsidP="003447C4">
            <w:pPr>
              <w:jc w:val="center"/>
              <w:rPr>
                <w:rFonts w:ascii="Tahoma" w:hAnsi="Tahoma" w:cs="Tahoma"/>
                <w:b/>
              </w:rPr>
            </w:pPr>
            <w:r w:rsidRPr="00F96C2E">
              <w:rPr>
                <w:rFonts w:ascii="Tahoma" w:hAnsi="Tahoma" w:cs="Tahoma"/>
                <w:b/>
                <w:sz w:val="22"/>
                <w:szCs w:val="22"/>
              </w:rPr>
              <w:t>regionálne kolo</w:t>
            </w:r>
          </w:p>
        </w:tc>
        <w:tc>
          <w:tcPr>
            <w:tcW w:w="1848" w:type="dxa"/>
            <w:shd w:val="clear" w:color="auto" w:fill="CCCCFF"/>
          </w:tcPr>
          <w:p w:rsidR="006B5E31" w:rsidRPr="00F96C2E" w:rsidRDefault="006B5E31" w:rsidP="003447C4">
            <w:pPr>
              <w:jc w:val="center"/>
              <w:rPr>
                <w:rFonts w:ascii="Tahoma" w:hAnsi="Tahoma" w:cs="Tahoma"/>
                <w:b/>
              </w:rPr>
            </w:pPr>
          </w:p>
          <w:p w:rsidR="006B5E31" w:rsidRPr="00F96C2E" w:rsidRDefault="006B5E31" w:rsidP="003447C4">
            <w:pPr>
              <w:jc w:val="center"/>
              <w:rPr>
                <w:rFonts w:ascii="Tahoma" w:hAnsi="Tahoma" w:cs="Tahoma"/>
                <w:b/>
              </w:rPr>
            </w:pPr>
            <w:r w:rsidRPr="00F96C2E">
              <w:rPr>
                <w:rFonts w:ascii="Tahoma" w:hAnsi="Tahoma" w:cs="Tahoma"/>
                <w:b/>
                <w:sz w:val="22"/>
                <w:szCs w:val="22"/>
              </w:rPr>
              <w:t>Krajské kolo</w:t>
            </w:r>
          </w:p>
        </w:tc>
        <w:tc>
          <w:tcPr>
            <w:tcW w:w="1850" w:type="dxa"/>
            <w:shd w:val="clear" w:color="auto" w:fill="CCCCFF"/>
          </w:tcPr>
          <w:p w:rsidR="006B5E31" w:rsidRPr="00F96C2E" w:rsidRDefault="006B5E31" w:rsidP="003447C4">
            <w:pPr>
              <w:jc w:val="center"/>
              <w:rPr>
                <w:rFonts w:ascii="Tahoma" w:hAnsi="Tahoma" w:cs="Tahoma"/>
                <w:b/>
              </w:rPr>
            </w:pPr>
          </w:p>
          <w:p w:rsidR="006B5E31" w:rsidRPr="00F96C2E" w:rsidRDefault="006B5E31" w:rsidP="003447C4">
            <w:pPr>
              <w:jc w:val="center"/>
              <w:rPr>
                <w:rFonts w:ascii="Tahoma" w:hAnsi="Tahoma" w:cs="Tahoma"/>
                <w:b/>
              </w:rPr>
            </w:pPr>
            <w:r w:rsidRPr="00F96C2E">
              <w:rPr>
                <w:rFonts w:ascii="Tahoma" w:hAnsi="Tahoma" w:cs="Tahoma"/>
                <w:b/>
                <w:sz w:val="22"/>
                <w:szCs w:val="22"/>
              </w:rPr>
              <w:t>Celoslovenské kolo</w:t>
            </w:r>
          </w:p>
        </w:tc>
        <w:tc>
          <w:tcPr>
            <w:tcW w:w="1850" w:type="dxa"/>
            <w:shd w:val="clear" w:color="auto" w:fill="CCCCFF"/>
          </w:tcPr>
          <w:p w:rsidR="006B5E31" w:rsidRPr="00F96C2E" w:rsidRDefault="006B5E31" w:rsidP="003447C4">
            <w:pPr>
              <w:jc w:val="center"/>
              <w:rPr>
                <w:rFonts w:ascii="Tahoma" w:hAnsi="Tahoma" w:cs="Tahoma"/>
                <w:b/>
              </w:rPr>
            </w:pPr>
          </w:p>
          <w:p w:rsidR="006B5E31" w:rsidRPr="00F96C2E" w:rsidRDefault="006B5E31" w:rsidP="003447C4">
            <w:pPr>
              <w:jc w:val="center"/>
              <w:rPr>
                <w:rFonts w:ascii="Tahoma" w:hAnsi="Tahoma" w:cs="Tahoma"/>
                <w:b/>
              </w:rPr>
            </w:pPr>
            <w:r w:rsidRPr="00F96C2E">
              <w:rPr>
                <w:rFonts w:ascii="Tahoma" w:hAnsi="Tahoma" w:cs="Tahoma"/>
                <w:b/>
                <w:sz w:val="22"/>
                <w:szCs w:val="22"/>
              </w:rPr>
              <w:t>Medzinárodné umiestnenie</w:t>
            </w:r>
          </w:p>
        </w:tc>
      </w:tr>
      <w:tr w:rsidR="00F96C2E" w:rsidRPr="00F96C2E" w:rsidTr="003447C4">
        <w:tc>
          <w:tcPr>
            <w:tcW w:w="1855" w:type="dxa"/>
            <w:shd w:val="clear" w:color="auto" w:fill="CCCCFF"/>
          </w:tcPr>
          <w:p w:rsidR="006B5E31" w:rsidRPr="00F96C2E" w:rsidRDefault="006B5E31" w:rsidP="002C3795">
            <w:pPr>
              <w:rPr>
                <w:rFonts w:ascii="Tahoma" w:hAnsi="Tahoma" w:cs="Tahoma"/>
              </w:rPr>
            </w:pPr>
            <w:r w:rsidRPr="00F96C2E">
              <w:rPr>
                <w:rFonts w:ascii="Tahoma" w:hAnsi="Tahoma" w:cs="Tahoma"/>
              </w:rPr>
              <w:t>Súťažný odbor biológia</w:t>
            </w:r>
          </w:p>
        </w:tc>
        <w:tc>
          <w:tcPr>
            <w:tcW w:w="1848" w:type="dxa"/>
            <w:shd w:val="clear" w:color="auto" w:fill="CCCCFF"/>
          </w:tcPr>
          <w:p w:rsidR="006B5E31" w:rsidRPr="00F96C2E" w:rsidRDefault="006B5E31" w:rsidP="002C3795">
            <w:pPr>
              <w:rPr>
                <w:rFonts w:ascii="Tahoma" w:hAnsi="Tahoma" w:cs="Tahoma"/>
              </w:rPr>
            </w:pPr>
          </w:p>
        </w:tc>
        <w:tc>
          <w:tcPr>
            <w:tcW w:w="1848" w:type="dxa"/>
            <w:shd w:val="clear" w:color="auto" w:fill="CCCCFF"/>
          </w:tcPr>
          <w:p w:rsidR="006B5E31" w:rsidRPr="00F96C2E" w:rsidRDefault="006B5E31" w:rsidP="002C3795">
            <w:pPr>
              <w:rPr>
                <w:rFonts w:ascii="Tahoma" w:hAnsi="Tahoma" w:cs="Tahoma"/>
              </w:rPr>
            </w:pPr>
            <w:r w:rsidRPr="00F96C2E">
              <w:rPr>
                <w:rFonts w:ascii="Tahoma" w:hAnsi="Tahoma" w:cs="Tahoma"/>
              </w:rPr>
              <w:t>3. miesto (1x)</w:t>
            </w:r>
          </w:p>
          <w:p w:rsidR="006B5E31" w:rsidRPr="00F96C2E" w:rsidRDefault="006B5E31" w:rsidP="002C3795">
            <w:pPr>
              <w:rPr>
                <w:rFonts w:ascii="Tahoma" w:hAnsi="Tahoma" w:cs="Tahoma"/>
              </w:rPr>
            </w:pPr>
          </w:p>
        </w:tc>
        <w:tc>
          <w:tcPr>
            <w:tcW w:w="1850" w:type="dxa"/>
            <w:shd w:val="clear" w:color="auto" w:fill="CCCCFF"/>
          </w:tcPr>
          <w:p w:rsidR="006B5E31" w:rsidRPr="00F96C2E" w:rsidRDefault="006B5E31" w:rsidP="003447C4">
            <w:pPr>
              <w:jc w:val="center"/>
              <w:rPr>
                <w:rFonts w:ascii="Tahoma" w:hAnsi="Tahoma" w:cs="Tahoma"/>
              </w:rPr>
            </w:pPr>
          </w:p>
        </w:tc>
        <w:tc>
          <w:tcPr>
            <w:tcW w:w="1850" w:type="dxa"/>
            <w:shd w:val="clear" w:color="auto" w:fill="CCCCFF"/>
          </w:tcPr>
          <w:p w:rsidR="006B5E31" w:rsidRPr="00F96C2E" w:rsidRDefault="006B5E31" w:rsidP="002C3795">
            <w:pPr>
              <w:rPr>
                <w:rFonts w:ascii="Tahoma" w:hAnsi="Tahoma" w:cs="Tahoma"/>
                <w:b/>
              </w:rPr>
            </w:pPr>
          </w:p>
        </w:tc>
      </w:tr>
      <w:tr w:rsidR="00F96C2E" w:rsidRPr="00F96C2E" w:rsidTr="003447C4">
        <w:tc>
          <w:tcPr>
            <w:tcW w:w="1855" w:type="dxa"/>
            <w:shd w:val="clear" w:color="auto" w:fill="CCCCFF"/>
          </w:tcPr>
          <w:p w:rsidR="006B5E31" w:rsidRPr="00F96C2E" w:rsidRDefault="006B5E31" w:rsidP="00A32B50">
            <w:pPr>
              <w:rPr>
                <w:rFonts w:ascii="Tahoma" w:hAnsi="Tahoma" w:cs="Tahoma"/>
              </w:rPr>
            </w:pPr>
            <w:r w:rsidRPr="00F96C2E">
              <w:rPr>
                <w:rFonts w:ascii="Tahoma" w:hAnsi="Tahoma" w:cs="Tahoma"/>
              </w:rPr>
              <w:t xml:space="preserve">Súťažný odbor </w:t>
            </w:r>
            <w:r w:rsidRPr="00F96C2E">
              <w:rPr>
                <w:rFonts w:ascii="Tahoma" w:hAnsi="Tahoma" w:cs="Tahoma"/>
                <w:lang w:eastAsia="en-US"/>
              </w:rPr>
              <w:t>pedagogika, psychológia, sociológia</w:t>
            </w:r>
          </w:p>
        </w:tc>
        <w:tc>
          <w:tcPr>
            <w:tcW w:w="1848" w:type="dxa"/>
            <w:shd w:val="clear" w:color="auto" w:fill="CCCCFF"/>
          </w:tcPr>
          <w:p w:rsidR="006B5E31" w:rsidRPr="00F96C2E" w:rsidRDefault="006B5E31" w:rsidP="002C3795">
            <w:pPr>
              <w:rPr>
                <w:rFonts w:ascii="Tahoma" w:hAnsi="Tahoma" w:cs="Tahoma"/>
              </w:rPr>
            </w:pPr>
          </w:p>
        </w:tc>
        <w:tc>
          <w:tcPr>
            <w:tcW w:w="1848" w:type="dxa"/>
            <w:shd w:val="clear" w:color="auto" w:fill="CCCCFF"/>
          </w:tcPr>
          <w:p w:rsidR="006B5E31" w:rsidRPr="00F96C2E" w:rsidRDefault="006B5E31" w:rsidP="002C3795">
            <w:pPr>
              <w:rPr>
                <w:rFonts w:ascii="Tahoma" w:hAnsi="Tahoma" w:cs="Tahoma"/>
              </w:rPr>
            </w:pPr>
            <w:r w:rsidRPr="00F96C2E">
              <w:rPr>
                <w:rFonts w:ascii="Tahoma" w:hAnsi="Tahoma" w:cs="Tahoma"/>
              </w:rPr>
              <w:t>4. miesto (1x)</w:t>
            </w:r>
          </w:p>
          <w:p w:rsidR="006B5E31" w:rsidRPr="00F96C2E" w:rsidRDefault="006B5E31" w:rsidP="002C3795">
            <w:pPr>
              <w:rPr>
                <w:rFonts w:ascii="Tahoma" w:hAnsi="Tahoma" w:cs="Tahoma"/>
              </w:rPr>
            </w:pPr>
          </w:p>
        </w:tc>
        <w:tc>
          <w:tcPr>
            <w:tcW w:w="1850" w:type="dxa"/>
            <w:shd w:val="clear" w:color="auto" w:fill="CCCCFF"/>
          </w:tcPr>
          <w:p w:rsidR="006B5E31" w:rsidRPr="00F96C2E" w:rsidRDefault="006B5E31" w:rsidP="003447C4">
            <w:pPr>
              <w:jc w:val="center"/>
              <w:rPr>
                <w:rFonts w:ascii="Tahoma" w:hAnsi="Tahoma" w:cs="Tahoma"/>
              </w:rPr>
            </w:pPr>
          </w:p>
        </w:tc>
        <w:tc>
          <w:tcPr>
            <w:tcW w:w="1850" w:type="dxa"/>
            <w:shd w:val="clear" w:color="auto" w:fill="CCCCFF"/>
          </w:tcPr>
          <w:p w:rsidR="006B5E31" w:rsidRPr="00F96C2E" w:rsidRDefault="006B5E31" w:rsidP="002C3795">
            <w:pPr>
              <w:rPr>
                <w:rFonts w:ascii="Tahoma" w:hAnsi="Tahoma" w:cs="Tahoma"/>
                <w:b/>
              </w:rPr>
            </w:pPr>
          </w:p>
        </w:tc>
      </w:tr>
      <w:tr w:rsidR="00F96C2E" w:rsidRPr="00F96C2E" w:rsidTr="003447C4">
        <w:tc>
          <w:tcPr>
            <w:tcW w:w="1855" w:type="dxa"/>
            <w:shd w:val="clear" w:color="auto" w:fill="CCCCFF"/>
          </w:tcPr>
          <w:p w:rsidR="006B5E31" w:rsidRPr="00F96C2E" w:rsidRDefault="006B5E31" w:rsidP="00A32B50">
            <w:pPr>
              <w:rPr>
                <w:rFonts w:ascii="Tahoma" w:hAnsi="Tahoma" w:cs="Tahoma"/>
              </w:rPr>
            </w:pPr>
            <w:r w:rsidRPr="00F96C2E">
              <w:rPr>
                <w:rFonts w:ascii="Tahoma" w:hAnsi="Tahoma" w:cs="Tahoma"/>
              </w:rPr>
              <w:t xml:space="preserve">Súťažný odbor </w:t>
            </w:r>
            <w:r w:rsidRPr="00F96C2E">
              <w:rPr>
                <w:rFonts w:ascii="Tahoma" w:hAnsi="Tahoma" w:cs="Tahoma"/>
                <w:lang w:eastAsia="en-US"/>
              </w:rPr>
              <w:t>ekonomika a riadenie</w:t>
            </w:r>
          </w:p>
        </w:tc>
        <w:tc>
          <w:tcPr>
            <w:tcW w:w="1848" w:type="dxa"/>
            <w:shd w:val="clear" w:color="auto" w:fill="CCCCFF"/>
          </w:tcPr>
          <w:p w:rsidR="006B5E31" w:rsidRPr="00F96C2E" w:rsidRDefault="006B5E31" w:rsidP="002C3795">
            <w:pPr>
              <w:rPr>
                <w:rFonts w:ascii="Tahoma" w:hAnsi="Tahoma" w:cs="Tahoma"/>
              </w:rPr>
            </w:pPr>
          </w:p>
        </w:tc>
        <w:tc>
          <w:tcPr>
            <w:tcW w:w="1848" w:type="dxa"/>
            <w:shd w:val="clear" w:color="auto" w:fill="CCCCFF"/>
          </w:tcPr>
          <w:p w:rsidR="006B5E31" w:rsidRPr="00F96C2E" w:rsidRDefault="006B5E31" w:rsidP="002C3795">
            <w:pPr>
              <w:rPr>
                <w:rFonts w:ascii="Tahoma" w:hAnsi="Tahoma" w:cs="Tahoma"/>
              </w:rPr>
            </w:pPr>
            <w:r w:rsidRPr="00F96C2E">
              <w:rPr>
                <w:rFonts w:ascii="Tahoma" w:hAnsi="Tahoma" w:cs="Tahoma"/>
              </w:rPr>
              <w:t>4. miesto (1x)</w:t>
            </w:r>
          </w:p>
          <w:p w:rsidR="006B5E31" w:rsidRPr="00F96C2E" w:rsidRDefault="006B5E31" w:rsidP="002C3795">
            <w:pPr>
              <w:rPr>
                <w:rFonts w:ascii="Tahoma" w:hAnsi="Tahoma" w:cs="Tahoma"/>
              </w:rPr>
            </w:pPr>
          </w:p>
        </w:tc>
        <w:tc>
          <w:tcPr>
            <w:tcW w:w="1850" w:type="dxa"/>
            <w:shd w:val="clear" w:color="auto" w:fill="CCCCFF"/>
          </w:tcPr>
          <w:p w:rsidR="006B5E31" w:rsidRPr="00F96C2E" w:rsidRDefault="006B5E31" w:rsidP="003447C4">
            <w:pPr>
              <w:jc w:val="center"/>
              <w:rPr>
                <w:rFonts w:ascii="Tahoma" w:hAnsi="Tahoma" w:cs="Tahoma"/>
              </w:rPr>
            </w:pPr>
          </w:p>
        </w:tc>
        <w:tc>
          <w:tcPr>
            <w:tcW w:w="1850" w:type="dxa"/>
            <w:shd w:val="clear" w:color="auto" w:fill="CCCCFF"/>
          </w:tcPr>
          <w:p w:rsidR="006B5E31" w:rsidRPr="00F96C2E" w:rsidRDefault="006B5E31" w:rsidP="002C3795">
            <w:pPr>
              <w:rPr>
                <w:rFonts w:ascii="Tahoma" w:hAnsi="Tahoma" w:cs="Tahoma"/>
                <w:b/>
              </w:rPr>
            </w:pPr>
          </w:p>
        </w:tc>
      </w:tr>
    </w:tbl>
    <w:p w:rsidR="006B5E31" w:rsidRPr="00F96C2E" w:rsidRDefault="006B5E31" w:rsidP="00BB72AF">
      <w:pPr>
        <w:spacing w:before="100" w:beforeAutospacing="1" w:after="100" w:afterAutospacing="1"/>
        <w:contextualSpacing/>
        <w:jc w:val="both"/>
        <w:outlineLvl w:val="2"/>
        <w:rPr>
          <w:rFonts w:ascii="Tahoma" w:hAnsi="Tahoma" w:cs="Tahoma"/>
          <w:b/>
          <w:bCs/>
          <w:iCs/>
        </w:rPr>
      </w:pPr>
    </w:p>
    <w:p w:rsidR="006B5E31" w:rsidRPr="00F96C2E" w:rsidRDefault="006B5E31" w:rsidP="00DF1FBC">
      <w:pPr>
        <w:spacing w:before="100" w:beforeAutospacing="1" w:after="100" w:afterAutospacing="1"/>
        <w:jc w:val="both"/>
        <w:outlineLvl w:val="2"/>
        <w:rPr>
          <w:rFonts w:ascii="Tahoma" w:hAnsi="Tahoma" w:cs="Tahoma"/>
          <w:b/>
          <w:bCs/>
          <w:sz w:val="27"/>
          <w:szCs w:val="27"/>
        </w:rPr>
      </w:pPr>
      <w:r w:rsidRPr="00F96C2E">
        <w:rPr>
          <w:rFonts w:ascii="Tahoma" w:hAnsi="Tahoma" w:cs="Tahoma"/>
          <w:b/>
          <w:bCs/>
          <w:i/>
          <w:iCs/>
        </w:rPr>
        <w:t>§ 2. ods. 1 h</w:t>
      </w:r>
      <w:r w:rsidRPr="00F96C2E">
        <w:rPr>
          <w:rFonts w:ascii="Tahoma" w:hAnsi="Tahoma" w:cs="Tahoma"/>
          <w:b/>
          <w:bCs/>
          <w:i/>
          <w:sz w:val="27"/>
          <w:szCs w:val="27"/>
        </w:rPr>
        <w:t> </w:t>
      </w:r>
      <w:r w:rsidRPr="00F96C2E">
        <w:rPr>
          <w:rFonts w:ascii="Tahoma" w:hAnsi="Tahoma" w:cs="Tahoma"/>
          <w:b/>
          <w:bCs/>
          <w:sz w:val="27"/>
          <w:szCs w:val="27"/>
        </w:rPr>
        <w:t>Informácie o projektoch, do ktorých je škola alebo školské zariadenie zapojené</w:t>
      </w:r>
    </w:p>
    <w:p w:rsidR="006B5E31" w:rsidRPr="00F96C2E" w:rsidRDefault="006B5E31" w:rsidP="003746FA">
      <w:pPr>
        <w:spacing w:before="100" w:beforeAutospacing="1" w:after="100" w:afterAutospacing="1"/>
        <w:outlineLvl w:val="2"/>
        <w:rPr>
          <w:rFonts w:ascii="Tahoma" w:hAnsi="Tahoma" w:cs="Tahoma"/>
          <w:b/>
          <w:bCs/>
          <w:sz w:val="27"/>
          <w:szCs w:val="27"/>
        </w:rPr>
      </w:pPr>
      <w:r w:rsidRPr="00F96C2E">
        <w:rPr>
          <w:rFonts w:ascii="Tahoma" w:hAnsi="Tahoma" w:cs="Tahoma"/>
          <w:b/>
          <w:bCs/>
          <w:sz w:val="27"/>
          <w:szCs w:val="27"/>
        </w:rPr>
        <w:t>Projekty</w:t>
      </w:r>
    </w:p>
    <w:p w:rsidR="006B5E31" w:rsidRDefault="006B5E31" w:rsidP="00B86262">
      <w:pPr>
        <w:ind w:firstLine="708"/>
        <w:jc w:val="both"/>
        <w:rPr>
          <w:rFonts w:ascii="Tahoma" w:hAnsi="Tahoma" w:cs="Tahoma"/>
        </w:rPr>
      </w:pPr>
      <w:r w:rsidRPr="00F96C2E">
        <w:rPr>
          <w:rFonts w:ascii="Tahoma" w:hAnsi="Tahoma" w:cs="Tahoma"/>
        </w:rPr>
        <w:t xml:space="preserve">V školskom roku 2021/2022 bolo Gymnázium A. </w:t>
      </w:r>
      <w:proofErr w:type="spellStart"/>
      <w:r w:rsidRPr="00F96C2E">
        <w:rPr>
          <w:rFonts w:ascii="Tahoma" w:hAnsi="Tahoma" w:cs="Tahoma"/>
        </w:rPr>
        <w:t>Sládkoviča</w:t>
      </w:r>
      <w:proofErr w:type="spellEnd"/>
      <w:r w:rsidRPr="00F96C2E">
        <w:rPr>
          <w:rFonts w:ascii="Tahoma" w:hAnsi="Tahoma" w:cs="Tahoma"/>
        </w:rPr>
        <w:t xml:space="preserve"> zapojené do niekoľkých dlhodobých i krátkodobých projektov, ktoré je možné podľa obsahovej náplne a štruktúry rozdeliť do niekoľkých skupín:</w:t>
      </w:r>
    </w:p>
    <w:p w:rsidR="00B86262" w:rsidRPr="00B86262" w:rsidRDefault="00B86262" w:rsidP="00B86262">
      <w:pPr>
        <w:ind w:firstLine="708"/>
        <w:jc w:val="both"/>
        <w:rPr>
          <w:rFonts w:ascii="Tahoma" w:hAnsi="Tahoma" w:cs="Tahoma"/>
        </w:rPr>
      </w:pPr>
    </w:p>
    <w:p w:rsidR="006B5E31" w:rsidRPr="00F96C2E" w:rsidRDefault="006B5E31" w:rsidP="00563067">
      <w:pPr>
        <w:ind w:firstLine="708"/>
        <w:jc w:val="both"/>
        <w:rPr>
          <w:rFonts w:ascii="Tahoma" w:hAnsi="Tahoma" w:cs="Tahoma"/>
          <w:u w:val="single"/>
        </w:rPr>
      </w:pPr>
      <w:r w:rsidRPr="00F96C2E">
        <w:rPr>
          <w:rFonts w:ascii="Tahoma" w:hAnsi="Tahoma" w:cs="Tahoma"/>
          <w:u w:val="single"/>
        </w:rPr>
        <w:t>Medzinárodné – dlhodobé</w:t>
      </w:r>
    </w:p>
    <w:p w:rsidR="006B5E31" w:rsidRPr="00F96C2E" w:rsidRDefault="006B5E31" w:rsidP="00563067">
      <w:pPr>
        <w:ind w:firstLine="708"/>
        <w:jc w:val="both"/>
        <w:rPr>
          <w:rFonts w:ascii="Tahoma" w:hAnsi="Tahoma" w:cs="Tahoma"/>
          <w:u w:val="single"/>
        </w:rPr>
      </w:pPr>
    </w:p>
    <w:p w:rsidR="006B5E31" w:rsidRPr="00F96C2E" w:rsidRDefault="006B5E31" w:rsidP="00563067">
      <w:pPr>
        <w:ind w:firstLine="708"/>
        <w:jc w:val="both"/>
        <w:rPr>
          <w:rFonts w:ascii="Tahoma" w:hAnsi="Tahoma" w:cs="Tahoma"/>
          <w:b/>
        </w:rPr>
      </w:pPr>
      <w:r w:rsidRPr="00F96C2E">
        <w:rPr>
          <w:rFonts w:ascii="Tahoma" w:hAnsi="Tahoma" w:cs="Tahoma"/>
          <w:b/>
        </w:rPr>
        <w:t>Projekt zameraný na výkon jednotlivca</w:t>
      </w:r>
    </w:p>
    <w:p w:rsidR="006B5E31" w:rsidRPr="00F96C2E" w:rsidRDefault="006B5E31" w:rsidP="00975D5A">
      <w:pPr>
        <w:pStyle w:val="Odsekzoznamu"/>
        <w:numPr>
          <w:ilvl w:val="0"/>
          <w:numId w:val="10"/>
        </w:numPr>
        <w:spacing w:before="120" w:after="100" w:afterAutospacing="1"/>
        <w:ind w:left="0" w:firstLine="567"/>
        <w:jc w:val="both"/>
        <w:rPr>
          <w:rFonts w:ascii="Tahoma" w:hAnsi="Tahoma" w:cs="Tahoma"/>
          <w:lang w:val="sk-SK"/>
        </w:rPr>
      </w:pPr>
      <w:r w:rsidRPr="00F96C2E">
        <w:rPr>
          <w:rFonts w:ascii="Tahoma" w:hAnsi="Tahoma" w:cs="Tahoma"/>
          <w:i/>
          <w:u w:val="single"/>
          <w:lang w:val="sk-SK"/>
        </w:rPr>
        <w:t xml:space="preserve">Medzinárodná cena vojvodu z </w:t>
      </w:r>
      <w:proofErr w:type="spellStart"/>
      <w:r w:rsidRPr="00F96C2E">
        <w:rPr>
          <w:rFonts w:ascii="Tahoma" w:hAnsi="Tahoma" w:cs="Tahoma"/>
          <w:i/>
          <w:u w:val="single"/>
          <w:lang w:val="sk-SK"/>
        </w:rPr>
        <w:t>Edinburghu</w:t>
      </w:r>
      <w:proofErr w:type="spellEnd"/>
      <w:r w:rsidRPr="00F96C2E">
        <w:rPr>
          <w:rFonts w:ascii="Tahoma" w:hAnsi="Tahoma" w:cs="Tahoma"/>
          <w:i/>
          <w:u w:val="single"/>
          <w:lang w:val="sk-SK"/>
        </w:rPr>
        <w:t xml:space="preserve"> (</w:t>
      </w:r>
      <w:proofErr w:type="spellStart"/>
      <w:r w:rsidRPr="00F96C2E">
        <w:rPr>
          <w:rFonts w:ascii="Tahoma" w:hAnsi="Tahoma" w:cs="Tahoma"/>
          <w:i/>
          <w:u w:val="single"/>
          <w:lang w:val="sk-SK"/>
        </w:rPr>
        <w:t>DofE</w:t>
      </w:r>
      <w:proofErr w:type="spellEnd"/>
      <w:r w:rsidRPr="00F96C2E">
        <w:rPr>
          <w:rFonts w:ascii="Tahoma" w:hAnsi="Tahoma" w:cs="Tahoma"/>
          <w:i/>
          <w:u w:val="single"/>
          <w:lang w:val="sk-SK"/>
        </w:rPr>
        <w:t>)</w:t>
      </w:r>
      <w:r w:rsidRPr="00F96C2E">
        <w:rPr>
          <w:rFonts w:ascii="Tahoma" w:hAnsi="Tahoma" w:cs="Tahoma"/>
          <w:lang w:val="sk-SK"/>
        </w:rPr>
        <w:t xml:space="preserve"> – ide o prestížny rozvojový celosvetovo uznávaný medzinárodný program</w:t>
      </w:r>
      <w:r w:rsidRPr="00F96C2E">
        <w:rPr>
          <w:rFonts w:ascii="Tahoma" w:hAnsi="Tahoma" w:cs="Tahoma"/>
          <w:shd w:val="clear" w:color="auto" w:fill="FFFFFF"/>
          <w:lang w:val="sk-SK"/>
        </w:rPr>
        <w:t xml:space="preserve">, ktorý dáva mladým ľuďom vo veku 14 až 24 rokov šancu rozvinúť svoje schopnosti a charakterové vlastnosti, naplniť svoj potenciál a pomôcť im uspieť v živote. Tí študenti GAS, ktorí sa do programu iniciatívne zapojili, prezentovali nielen túžbu uspieť, ale aj využiť všetky jeho edukačné príležitosti. </w:t>
      </w:r>
    </w:p>
    <w:p w:rsidR="006B5E31" w:rsidRPr="00F96C2E" w:rsidRDefault="006B5E31" w:rsidP="003870FD">
      <w:pPr>
        <w:pStyle w:val="Odsekzoznamu"/>
        <w:spacing w:before="120" w:after="100" w:afterAutospacing="1"/>
        <w:ind w:left="0" w:firstLine="567"/>
        <w:jc w:val="both"/>
        <w:rPr>
          <w:rStyle w:val="Siln"/>
          <w:rFonts w:ascii="Tahoma" w:hAnsi="Tahoma" w:cs="Tahoma"/>
          <w:b w:val="0"/>
          <w:bCs w:val="0"/>
          <w:lang w:val="sk-SK"/>
        </w:rPr>
      </w:pPr>
      <w:r w:rsidRPr="00F96C2E">
        <w:rPr>
          <w:rFonts w:ascii="Tahoma" w:hAnsi="Tahoma" w:cs="Tahoma"/>
          <w:lang w:val="sk-SK"/>
        </w:rPr>
        <w:t xml:space="preserve">Medzinárodná cena vojvodu z </w:t>
      </w:r>
      <w:proofErr w:type="spellStart"/>
      <w:r w:rsidRPr="00F96C2E">
        <w:rPr>
          <w:rFonts w:ascii="Tahoma" w:hAnsi="Tahoma" w:cs="Tahoma"/>
          <w:lang w:val="sk-SK"/>
        </w:rPr>
        <w:t>Edinburghu</w:t>
      </w:r>
      <w:proofErr w:type="spellEnd"/>
      <w:r w:rsidRPr="00F96C2E">
        <w:rPr>
          <w:rFonts w:ascii="Tahoma" w:hAnsi="Tahoma" w:cs="Tahoma"/>
          <w:lang w:val="sk-SK"/>
        </w:rPr>
        <w:t xml:space="preserve"> je postavená na štyroch kľúčových oblastiach, do ktorých sa mladí ľudia zapájajú: rozvoj talentu, dobrovoľníctvo, šport a dobrodružná expedícia. Všetky oblasti majú tri úrovne náročnosti, od bronzovej až po zlatú. Za dosiahnutie každej z nich je mladý človek ocenený a motivovaný k ďalšiemu rozvoju. </w:t>
      </w:r>
      <w:r w:rsidRPr="00F96C2E">
        <w:rPr>
          <w:rStyle w:val="Siln"/>
          <w:rFonts w:ascii="Tahoma" w:hAnsi="Tahoma" w:cs="Tahoma"/>
          <w:b w:val="0"/>
          <w:bdr w:val="none" w:sz="0" w:space="0" w:color="auto" w:frame="1"/>
          <w:lang w:val="sk-SK"/>
        </w:rPr>
        <w:t>Hlavnou podmienkou vstupu do programu je okrem veku aj povinnosť zapojiť sa aspoň hodinu týždenne do zvolených aktivít vo všetkých 4 oblastiach programu a splniť si individuálne ciele pre každú oblasť programu.</w:t>
      </w:r>
      <w:r w:rsidRPr="00F96C2E">
        <w:rPr>
          <w:rStyle w:val="Siln"/>
          <w:rFonts w:ascii="Tahoma" w:hAnsi="Tahoma" w:cs="Tahoma"/>
          <w:bdr w:val="none" w:sz="0" w:space="0" w:color="auto" w:frame="1"/>
          <w:lang w:val="sk-SK"/>
        </w:rPr>
        <w:t> </w:t>
      </w:r>
    </w:p>
    <w:p w:rsidR="006B5E31" w:rsidRPr="00F96C2E" w:rsidRDefault="006B5E31" w:rsidP="003870FD">
      <w:pPr>
        <w:pStyle w:val="Odsekzoznamu"/>
        <w:spacing w:before="120" w:after="100" w:afterAutospacing="1"/>
        <w:ind w:left="0" w:firstLine="567"/>
        <w:jc w:val="both"/>
        <w:rPr>
          <w:rFonts w:ascii="Tahoma" w:hAnsi="Tahoma" w:cs="Tahoma"/>
          <w:lang w:val="sk-SK"/>
        </w:rPr>
      </w:pPr>
      <w:r w:rsidRPr="00F96C2E">
        <w:rPr>
          <w:rFonts w:ascii="Tahoma" w:hAnsi="Tahoma" w:cs="Tahoma"/>
          <w:lang w:val="sk-SK"/>
        </w:rPr>
        <w:t>V </w:t>
      </w:r>
      <w:proofErr w:type="spellStart"/>
      <w:r w:rsidRPr="00F96C2E">
        <w:rPr>
          <w:rFonts w:ascii="Tahoma" w:hAnsi="Tahoma" w:cs="Tahoma"/>
          <w:lang w:val="sk-SK"/>
        </w:rPr>
        <w:t>DofE</w:t>
      </w:r>
      <w:proofErr w:type="spellEnd"/>
      <w:r w:rsidRPr="00F96C2E">
        <w:rPr>
          <w:rFonts w:ascii="Tahoma" w:hAnsi="Tahoma" w:cs="Tahoma"/>
          <w:lang w:val="sk-SK"/>
        </w:rPr>
        <w:t xml:space="preserve"> účastníci nesúperia jeden proti druhému, ale každý musí prekonať sám seba. Úspech účastníkov tohto medzinárodného programu je postavený nielen na výkone jednotlivca, ale závisí aj od podpory a motivácie pedagógov, ktorí sú ako garanti do tohto programu zapojení. </w:t>
      </w:r>
    </w:p>
    <w:p w:rsidR="006B5E31" w:rsidRPr="00F96C2E" w:rsidRDefault="006B5E31" w:rsidP="003870FD">
      <w:pPr>
        <w:pStyle w:val="Odsekzoznamu"/>
        <w:spacing w:before="120" w:after="100" w:afterAutospacing="1"/>
        <w:ind w:left="0" w:firstLine="567"/>
        <w:jc w:val="both"/>
        <w:rPr>
          <w:rFonts w:ascii="Tahoma" w:hAnsi="Tahoma" w:cs="Tahoma"/>
          <w:lang w:val="sk-SK"/>
        </w:rPr>
      </w:pPr>
      <w:r w:rsidRPr="00F96C2E">
        <w:rPr>
          <w:rFonts w:ascii="Tahoma" w:hAnsi="Tahoma" w:cs="Tahoma"/>
          <w:lang w:val="sk-SK"/>
        </w:rPr>
        <w:t xml:space="preserve">Vďaka odbornému vedeniu, entuziazmu a odvahe pedagógov GAS mala škola v školskom roku 2021/2022 ďalších  úspešných absolventov v bronzovom a už aj striebornom pásme. </w:t>
      </w:r>
    </w:p>
    <w:p w:rsidR="006B5E31" w:rsidRPr="00F96C2E" w:rsidRDefault="006B5E31" w:rsidP="00975D5A">
      <w:pPr>
        <w:pStyle w:val="Odsekzoznamu"/>
        <w:numPr>
          <w:ilvl w:val="0"/>
          <w:numId w:val="10"/>
        </w:numPr>
        <w:spacing w:before="120" w:after="100" w:afterAutospacing="1"/>
        <w:ind w:left="0" w:firstLine="567"/>
        <w:jc w:val="both"/>
        <w:rPr>
          <w:rFonts w:ascii="Tahoma" w:hAnsi="Tahoma" w:cs="Tahoma"/>
          <w:lang w:val="sk-SK"/>
        </w:rPr>
      </w:pPr>
      <w:r w:rsidRPr="00F96C2E">
        <w:rPr>
          <w:rStyle w:val="Siln"/>
          <w:rFonts w:ascii="Tahoma" w:hAnsi="Tahoma" w:cs="Tahoma"/>
          <w:b w:val="0"/>
          <w:i/>
          <w:u w:val="single"/>
          <w:shd w:val="clear" w:color="auto" w:fill="FFFFFF"/>
          <w:lang w:val="sk-SK"/>
        </w:rPr>
        <w:lastRenderedPageBreak/>
        <w:t xml:space="preserve">Zlepšovanie kompetencií žiakov v oblasti ľudských práv a hodnôt </w:t>
      </w:r>
      <w:r w:rsidRPr="00F96C2E">
        <w:rPr>
          <w:rStyle w:val="Siln"/>
          <w:rFonts w:ascii="Tahoma" w:hAnsi="Tahoma" w:cs="Tahoma"/>
          <w:b w:val="0"/>
          <w:shd w:val="clear" w:color="auto" w:fill="FFFFFF"/>
          <w:lang w:val="sk-SK"/>
        </w:rPr>
        <w:t xml:space="preserve"> - </w:t>
      </w:r>
      <w:r w:rsidRPr="00F96C2E">
        <w:rPr>
          <w:rFonts w:ascii="Tahoma" w:hAnsi="Tahoma" w:cs="Tahoma"/>
          <w:lang w:val="sk-SK"/>
        </w:rPr>
        <w:t>projekt realizovaný vďaka podpore z Európskeho sociálneho fondu a Európskeho fondu regionálneho rozvoja v rámci Operačného programu Ľudské zdroje.  Prijímateľom je Slovenský zväz protifašistických bojovníkov a  odborným partnerom je Vzdelávacie centrum Múzea SNP, Banská Bystrica. Hlavným cieľom projektu je nácvik lektorovania v rámci prehľadu historických  období pred 2. sv. vojnou  a po nej a prepojenie s obsahom pripravovanej výstavy </w:t>
      </w:r>
      <w:r w:rsidRPr="00F96C2E">
        <w:rPr>
          <w:rFonts w:ascii="Tahoma" w:hAnsi="Tahoma" w:cs="Tahoma"/>
          <w:bCs/>
          <w:iCs/>
          <w:lang w:val="sk-SK"/>
        </w:rPr>
        <w:t>Ľudia v pohybe</w:t>
      </w:r>
      <w:r w:rsidRPr="00F96C2E">
        <w:rPr>
          <w:rFonts w:ascii="Tahoma" w:hAnsi="Tahoma" w:cs="Tahoma"/>
          <w:lang w:val="sk-SK"/>
        </w:rPr>
        <w:t>.</w:t>
      </w:r>
    </w:p>
    <w:p w:rsidR="006B5E31" w:rsidRPr="00F96C2E" w:rsidRDefault="006B5E31" w:rsidP="00563067">
      <w:pPr>
        <w:ind w:firstLine="708"/>
        <w:jc w:val="both"/>
        <w:rPr>
          <w:rFonts w:ascii="Tahoma" w:hAnsi="Tahoma" w:cs="Tahoma"/>
          <w:u w:val="single"/>
        </w:rPr>
      </w:pPr>
      <w:r w:rsidRPr="00F96C2E">
        <w:rPr>
          <w:rFonts w:ascii="Tahoma" w:hAnsi="Tahoma" w:cs="Tahoma"/>
          <w:u w:val="single"/>
        </w:rPr>
        <w:t>Národné – dlhodobé</w:t>
      </w:r>
    </w:p>
    <w:p w:rsidR="006B5E31" w:rsidRPr="00F96C2E" w:rsidRDefault="006B5E31" w:rsidP="00563067">
      <w:pPr>
        <w:ind w:firstLine="708"/>
        <w:jc w:val="both"/>
        <w:rPr>
          <w:rFonts w:ascii="Tahoma" w:hAnsi="Tahoma" w:cs="Tahoma"/>
          <w:u w:val="single"/>
        </w:rPr>
      </w:pPr>
    </w:p>
    <w:p w:rsidR="006B5E31" w:rsidRPr="00F96C2E" w:rsidRDefault="006B5E31" w:rsidP="00563067">
      <w:pPr>
        <w:ind w:firstLine="708"/>
        <w:jc w:val="both"/>
        <w:rPr>
          <w:rFonts w:ascii="Tahoma" w:hAnsi="Tahoma" w:cs="Tahoma"/>
          <w:b/>
        </w:rPr>
      </w:pPr>
      <w:r w:rsidRPr="00F96C2E">
        <w:rPr>
          <w:rFonts w:ascii="Tahoma" w:hAnsi="Tahoma" w:cs="Tahoma"/>
          <w:b/>
        </w:rPr>
        <w:t>Projekty zamerané na modernizáciu vzdelávania a uplatňovanie inovatívnych metód, poznatkov a informačno-komunikačných technológií</w:t>
      </w:r>
    </w:p>
    <w:p w:rsidR="006B5E31" w:rsidRPr="00F96C2E" w:rsidRDefault="006B5E31" w:rsidP="00563067">
      <w:pPr>
        <w:ind w:firstLine="708"/>
        <w:jc w:val="both"/>
        <w:rPr>
          <w:rFonts w:ascii="Tahoma" w:hAnsi="Tahoma" w:cs="Tahoma"/>
          <w:b/>
        </w:rPr>
      </w:pPr>
    </w:p>
    <w:p w:rsidR="006B5E31" w:rsidRPr="00F96C2E" w:rsidRDefault="006B5E31" w:rsidP="003870FD">
      <w:pPr>
        <w:ind w:firstLine="708"/>
        <w:jc w:val="both"/>
        <w:rPr>
          <w:rFonts w:ascii="Tahoma" w:hAnsi="Tahoma" w:cs="Tahoma"/>
        </w:rPr>
      </w:pPr>
      <w:r w:rsidRPr="00F96C2E">
        <w:rPr>
          <w:rFonts w:ascii="Tahoma" w:hAnsi="Tahoma" w:cs="Tahoma"/>
        </w:rPr>
        <w:t xml:space="preserve">• </w:t>
      </w:r>
      <w:r w:rsidRPr="00F96C2E">
        <w:rPr>
          <w:rFonts w:ascii="Tahoma" w:hAnsi="Tahoma" w:cs="Tahoma"/>
          <w:i/>
          <w:u w:val="single"/>
        </w:rPr>
        <w:t>Inovácia obsahu a metód vyučovania voliteľných predmetov na GAS</w:t>
      </w:r>
      <w:r w:rsidRPr="00F96C2E">
        <w:rPr>
          <w:rFonts w:ascii="Tahoma" w:hAnsi="Tahoma" w:cs="Tahoma"/>
        </w:rPr>
        <w:t xml:space="preserve"> - monitorovanie udržateľnosti výsledkov realizovaného projektu.</w:t>
      </w:r>
    </w:p>
    <w:p w:rsidR="006B5E31" w:rsidRPr="00F96C2E" w:rsidRDefault="006B5E31" w:rsidP="00563067">
      <w:pPr>
        <w:ind w:firstLine="708"/>
        <w:jc w:val="both"/>
        <w:rPr>
          <w:rFonts w:ascii="Tahoma" w:hAnsi="Tahoma" w:cs="Tahoma"/>
        </w:rPr>
      </w:pPr>
      <w:r w:rsidRPr="00F96C2E">
        <w:rPr>
          <w:rFonts w:ascii="Tahoma" w:hAnsi="Tahoma" w:cs="Tahoma"/>
        </w:rPr>
        <w:t xml:space="preserve">• Národný projekt </w:t>
      </w:r>
      <w:r w:rsidRPr="00F96C2E">
        <w:rPr>
          <w:rFonts w:ascii="Tahoma" w:hAnsi="Tahoma" w:cs="Tahoma"/>
          <w:i/>
          <w:u w:val="single"/>
        </w:rPr>
        <w:t>IT Akadémia</w:t>
      </w:r>
      <w:r w:rsidRPr="00F96C2E">
        <w:rPr>
          <w:rFonts w:ascii="Tahoma" w:hAnsi="Tahoma" w:cs="Tahoma"/>
        </w:rPr>
        <w:t xml:space="preserve"> - vzdelávanie pre 21. storočie - overovanie inovatívnych metodík v predmete matematika, informatika, biológia.</w:t>
      </w:r>
    </w:p>
    <w:p w:rsidR="006B5E31" w:rsidRPr="00F96C2E" w:rsidRDefault="006B5E31" w:rsidP="00563067">
      <w:pPr>
        <w:ind w:firstLine="708"/>
        <w:jc w:val="both"/>
        <w:rPr>
          <w:rFonts w:ascii="Tahoma" w:hAnsi="Tahoma" w:cs="Tahoma"/>
        </w:rPr>
      </w:pPr>
      <w:r w:rsidRPr="00F96C2E">
        <w:rPr>
          <w:rFonts w:ascii="Tahoma" w:hAnsi="Tahoma" w:cs="Tahoma"/>
        </w:rPr>
        <w:t xml:space="preserve">• </w:t>
      </w:r>
      <w:r w:rsidRPr="00F96C2E">
        <w:rPr>
          <w:rFonts w:ascii="Tahoma" w:hAnsi="Tahoma" w:cs="Tahoma"/>
          <w:i/>
          <w:u w:val="single"/>
        </w:rPr>
        <w:t>Banskobystrická malá školská reforma</w:t>
      </w:r>
      <w:r w:rsidRPr="00F96C2E">
        <w:rPr>
          <w:rFonts w:ascii="Tahoma" w:hAnsi="Tahoma" w:cs="Tahoma"/>
        </w:rPr>
        <w:t xml:space="preserve"> - vstup do projektu podpory klasifikovanej výučby predmetu informatika (programovanie).</w:t>
      </w:r>
    </w:p>
    <w:p w:rsidR="006B5E31" w:rsidRPr="00F96C2E" w:rsidRDefault="006B5E31" w:rsidP="00975D5A">
      <w:pPr>
        <w:pStyle w:val="Odsekzoznamu"/>
        <w:numPr>
          <w:ilvl w:val="0"/>
          <w:numId w:val="11"/>
        </w:numPr>
        <w:tabs>
          <w:tab w:val="left" w:pos="993"/>
        </w:tabs>
        <w:ind w:left="0" w:firstLine="709"/>
        <w:jc w:val="both"/>
        <w:rPr>
          <w:rFonts w:ascii="Tahoma" w:hAnsi="Tahoma" w:cs="Tahoma"/>
          <w:lang w:val="sk-SK"/>
        </w:rPr>
      </w:pPr>
      <w:r w:rsidRPr="00F96C2E">
        <w:rPr>
          <w:rFonts w:ascii="Tahoma" w:hAnsi="Tahoma" w:cs="Tahoma"/>
          <w:lang w:val="sk-SK"/>
        </w:rPr>
        <w:t>Národný projekt</w:t>
      </w:r>
      <w:r w:rsidRPr="00F96C2E">
        <w:rPr>
          <w:rFonts w:ascii="Tahoma" w:hAnsi="Tahoma" w:cs="Tahoma"/>
          <w:i/>
          <w:u w:val="single"/>
          <w:lang w:val="sk-SK"/>
        </w:rPr>
        <w:t xml:space="preserve"> Myslím, teda som</w:t>
      </w:r>
      <w:r w:rsidRPr="00F96C2E">
        <w:rPr>
          <w:rFonts w:ascii="Tahoma" w:hAnsi="Tahoma" w:cs="Tahoma"/>
          <w:lang w:val="sk-SK"/>
        </w:rPr>
        <w:t xml:space="preserve"> - národný projekt podporovaný Ministerstvom školstva, vedy, výskumu a športu SR, Európskou úniou a operačným programom Ľudské zdroje, ktorého zameranie vedie k zvýšeniu žiackych kompetencií v oblasti čitateľskej, matematickej, finančnej a prírodovednej gramotnosti. Hlavným </w:t>
      </w:r>
      <w:r w:rsidRPr="00F96C2E">
        <w:rPr>
          <w:rFonts w:ascii="Tahoma" w:hAnsi="Tahoma" w:cs="Tahoma"/>
          <w:bCs/>
          <w:lang w:val="sk-SK"/>
        </w:rPr>
        <w:t>cieľom projektu</w:t>
      </w:r>
      <w:r w:rsidRPr="00F96C2E">
        <w:rPr>
          <w:rFonts w:ascii="Tahoma" w:hAnsi="Tahoma" w:cs="Tahoma"/>
          <w:lang w:val="sk-SK"/>
        </w:rPr>
        <w:t xml:space="preserve"> je zvýšiť kvalitu výchovno-vzdelávacieho procesu a zlepšiť študijné výsledky žiakov v oblasti čitateľskej, matematickej, finančnej a prírodovednej gramotnosti na Gymnáziu Andreja </w:t>
      </w:r>
      <w:proofErr w:type="spellStart"/>
      <w:r w:rsidRPr="00F96C2E">
        <w:rPr>
          <w:rFonts w:ascii="Tahoma" w:hAnsi="Tahoma" w:cs="Tahoma"/>
          <w:lang w:val="sk-SK"/>
        </w:rPr>
        <w:t>Sládkoviča</w:t>
      </w:r>
      <w:proofErr w:type="spellEnd"/>
      <w:r w:rsidRPr="00F96C2E">
        <w:rPr>
          <w:rFonts w:ascii="Tahoma" w:hAnsi="Tahoma" w:cs="Tahoma"/>
          <w:lang w:val="sk-SK"/>
        </w:rPr>
        <w:t>  v Banskej Bystrici prostredníctvom extra hodín.</w:t>
      </w:r>
    </w:p>
    <w:p w:rsidR="006B5E31" w:rsidRPr="00F96C2E" w:rsidRDefault="006B5E31" w:rsidP="00563067">
      <w:pPr>
        <w:pStyle w:val="Odsekzoznamu"/>
        <w:numPr>
          <w:ilvl w:val="0"/>
          <w:numId w:val="1"/>
        </w:numPr>
        <w:ind w:left="993" w:hanging="284"/>
        <w:jc w:val="both"/>
        <w:rPr>
          <w:rFonts w:ascii="Tahoma" w:hAnsi="Tahoma" w:cs="Tahoma"/>
          <w:lang w:val="sk-SK" w:eastAsia="sk-SK"/>
        </w:rPr>
      </w:pPr>
      <w:r w:rsidRPr="00F96C2E">
        <w:rPr>
          <w:rFonts w:ascii="Tahoma" w:hAnsi="Tahoma" w:cs="Tahoma"/>
          <w:i/>
          <w:u w:val="single"/>
          <w:lang w:val="sk-SK" w:eastAsia="sk-SK"/>
        </w:rPr>
        <w:t>DSD I , DSD II</w:t>
      </w:r>
      <w:r w:rsidRPr="00F96C2E">
        <w:rPr>
          <w:rFonts w:ascii="Tahoma" w:hAnsi="Tahoma" w:cs="Tahoma"/>
          <w:lang w:val="sk-SK" w:eastAsia="sk-SK"/>
        </w:rPr>
        <w:t xml:space="preserve"> – nemecký jazykový diplom.</w:t>
      </w:r>
    </w:p>
    <w:p w:rsidR="006B5E31" w:rsidRPr="00F96C2E" w:rsidRDefault="006B5E31" w:rsidP="00563067">
      <w:pPr>
        <w:ind w:firstLine="708"/>
        <w:jc w:val="both"/>
        <w:rPr>
          <w:rFonts w:ascii="Tahoma" w:hAnsi="Tahoma" w:cs="Tahoma"/>
          <w:u w:val="single"/>
        </w:rPr>
      </w:pPr>
    </w:p>
    <w:p w:rsidR="006B5E31" w:rsidRPr="00F96C2E" w:rsidRDefault="006B5E31" w:rsidP="00563067">
      <w:pPr>
        <w:ind w:firstLine="708"/>
        <w:jc w:val="both"/>
        <w:rPr>
          <w:rFonts w:ascii="Tahoma" w:hAnsi="Tahoma" w:cs="Tahoma"/>
          <w:u w:val="single"/>
        </w:rPr>
      </w:pPr>
      <w:r w:rsidRPr="00F96C2E">
        <w:rPr>
          <w:rFonts w:ascii="Tahoma" w:hAnsi="Tahoma" w:cs="Tahoma"/>
          <w:u w:val="single"/>
        </w:rPr>
        <w:t>Krátkodobé</w:t>
      </w:r>
    </w:p>
    <w:p w:rsidR="006B5E31" w:rsidRPr="00F96C2E" w:rsidRDefault="006B5E31" w:rsidP="00563067">
      <w:pPr>
        <w:ind w:firstLine="708"/>
        <w:jc w:val="both"/>
        <w:rPr>
          <w:rFonts w:ascii="Tahoma" w:hAnsi="Tahoma" w:cs="Tahoma"/>
          <w:u w:val="single"/>
        </w:rPr>
      </w:pPr>
    </w:p>
    <w:p w:rsidR="006B5E31" w:rsidRPr="00F96C2E" w:rsidRDefault="006B5E31" w:rsidP="00563067">
      <w:pPr>
        <w:ind w:firstLine="708"/>
        <w:jc w:val="both"/>
        <w:rPr>
          <w:rFonts w:ascii="Tahoma" w:hAnsi="Tahoma" w:cs="Tahoma"/>
          <w:b/>
        </w:rPr>
      </w:pPr>
      <w:r w:rsidRPr="00F96C2E">
        <w:rPr>
          <w:rFonts w:ascii="Tahoma" w:hAnsi="Tahoma" w:cs="Tahoma"/>
          <w:b/>
        </w:rPr>
        <w:t>Projekty zamerané na starostlivosť o životné prostredie</w:t>
      </w:r>
    </w:p>
    <w:p w:rsidR="006B5E31" w:rsidRPr="00F96C2E" w:rsidRDefault="006B5E31" w:rsidP="00563067">
      <w:pPr>
        <w:ind w:firstLine="708"/>
        <w:jc w:val="both"/>
        <w:rPr>
          <w:rFonts w:ascii="Tahoma" w:hAnsi="Tahoma" w:cs="Tahoma"/>
          <w:b/>
        </w:rPr>
      </w:pPr>
    </w:p>
    <w:p w:rsidR="006B5E31" w:rsidRPr="00F96C2E" w:rsidRDefault="006B5E31" w:rsidP="008D4BA2">
      <w:pPr>
        <w:pStyle w:val="Odsekzoznamu"/>
        <w:numPr>
          <w:ilvl w:val="0"/>
          <w:numId w:val="1"/>
        </w:numPr>
        <w:ind w:left="993" w:hanging="284"/>
        <w:jc w:val="both"/>
        <w:rPr>
          <w:rFonts w:ascii="Tahoma" w:hAnsi="Tahoma" w:cs="Tahoma"/>
          <w:lang w:val="sk-SK"/>
        </w:rPr>
      </w:pPr>
      <w:r w:rsidRPr="00F96C2E">
        <w:rPr>
          <w:rFonts w:ascii="Tahoma" w:hAnsi="Tahoma" w:cs="Tahoma"/>
          <w:lang w:val="sk-SK"/>
        </w:rPr>
        <w:t>EKO projekt – Deň zeme</w:t>
      </w:r>
    </w:p>
    <w:p w:rsidR="006B5E31" w:rsidRPr="00F96C2E" w:rsidRDefault="006B5E31" w:rsidP="008D4BA2">
      <w:pPr>
        <w:pStyle w:val="Odsekzoznamu"/>
        <w:numPr>
          <w:ilvl w:val="0"/>
          <w:numId w:val="1"/>
        </w:numPr>
        <w:ind w:left="993" w:hanging="284"/>
        <w:jc w:val="both"/>
        <w:rPr>
          <w:rFonts w:ascii="Tahoma" w:hAnsi="Tahoma" w:cs="Tahoma"/>
          <w:lang w:val="sk-SK"/>
        </w:rPr>
      </w:pPr>
      <w:r w:rsidRPr="00F96C2E">
        <w:rPr>
          <w:rFonts w:ascii="Tahoma" w:hAnsi="Tahoma" w:cs="Tahoma"/>
          <w:lang w:val="sk-SK"/>
        </w:rPr>
        <w:t>EKO Alarm</w:t>
      </w:r>
    </w:p>
    <w:p w:rsidR="006B5E31" w:rsidRPr="00F96C2E" w:rsidRDefault="006B5E31" w:rsidP="008D4BA2">
      <w:pPr>
        <w:pStyle w:val="Odsekzoznamu"/>
        <w:numPr>
          <w:ilvl w:val="0"/>
          <w:numId w:val="1"/>
        </w:numPr>
        <w:ind w:left="993" w:hanging="284"/>
        <w:jc w:val="both"/>
        <w:rPr>
          <w:rFonts w:ascii="Tahoma" w:hAnsi="Tahoma" w:cs="Tahoma"/>
          <w:lang w:val="sk-SK"/>
        </w:rPr>
      </w:pPr>
      <w:r w:rsidRPr="00F96C2E">
        <w:rPr>
          <w:rFonts w:ascii="Tahoma" w:hAnsi="Tahoma" w:cs="Tahoma"/>
          <w:shd w:val="clear" w:color="auto" w:fill="FFFFFF"/>
          <w:lang w:val="sk-SK"/>
        </w:rPr>
        <w:t xml:space="preserve">Revitalizácia Sadu života na </w:t>
      </w:r>
      <w:proofErr w:type="spellStart"/>
      <w:r w:rsidRPr="00F96C2E">
        <w:rPr>
          <w:rFonts w:ascii="Tahoma" w:hAnsi="Tahoma" w:cs="Tahoma"/>
          <w:shd w:val="clear" w:color="auto" w:fill="FFFFFF"/>
          <w:lang w:val="sk-SK"/>
        </w:rPr>
        <w:t>Kaliští</w:t>
      </w:r>
      <w:proofErr w:type="spellEnd"/>
      <w:r w:rsidRPr="00F96C2E">
        <w:rPr>
          <w:shd w:val="clear" w:color="auto" w:fill="FFFFFF"/>
          <w:lang w:val="sk-SK"/>
        </w:rPr>
        <w:t xml:space="preserve"> </w:t>
      </w:r>
    </w:p>
    <w:p w:rsidR="006B5E31" w:rsidRPr="00F96C2E" w:rsidRDefault="006B5E31" w:rsidP="008D4BA2">
      <w:pPr>
        <w:pStyle w:val="Odsekzoznamu"/>
        <w:numPr>
          <w:ilvl w:val="0"/>
          <w:numId w:val="1"/>
        </w:numPr>
        <w:ind w:left="993" w:hanging="284"/>
        <w:jc w:val="both"/>
        <w:rPr>
          <w:rFonts w:ascii="Tahoma" w:hAnsi="Tahoma" w:cs="Tahoma"/>
          <w:lang w:val="sk-SK"/>
        </w:rPr>
      </w:pPr>
      <w:r w:rsidRPr="00F96C2E">
        <w:rPr>
          <w:rFonts w:ascii="Tahoma" w:hAnsi="Tahoma" w:cs="Tahoma"/>
          <w:lang w:val="sk-SK"/>
        </w:rPr>
        <w:t>Misia MARS – vedecký projekt</w:t>
      </w:r>
    </w:p>
    <w:p w:rsidR="006B5E31" w:rsidRPr="00F96C2E" w:rsidRDefault="006B5E31" w:rsidP="008D4BA2">
      <w:pPr>
        <w:pStyle w:val="Odsekzoznamu"/>
        <w:numPr>
          <w:ilvl w:val="0"/>
          <w:numId w:val="1"/>
        </w:numPr>
        <w:ind w:left="851" w:hanging="142"/>
        <w:jc w:val="both"/>
        <w:rPr>
          <w:rFonts w:ascii="Tahoma" w:hAnsi="Tahoma" w:cs="Tahoma"/>
          <w:lang w:val="sk-SK"/>
        </w:rPr>
      </w:pPr>
      <w:r w:rsidRPr="00F96C2E">
        <w:rPr>
          <w:rFonts w:ascii="Tahoma" w:hAnsi="Tahoma" w:cs="Tahoma"/>
          <w:lang w:val="sk-SK"/>
        </w:rPr>
        <w:t xml:space="preserve">  </w:t>
      </w:r>
      <w:proofErr w:type="spellStart"/>
      <w:r w:rsidRPr="00F96C2E">
        <w:rPr>
          <w:rFonts w:ascii="Tahoma" w:hAnsi="Tahoma" w:cs="Tahoma"/>
          <w:shd w:val="clear" w:color="auto" w:fill="FFFFFF"/>
          <w:lang w:val="sk-SK"/>
        </w:rPr>
        <w:t>Erasmus</w:t>
      </w:r>
      <w:proofErr w:type="spellEnd"/>
      <w:r w:rsidRPr="00F96C2E">
        <w:rPr>
          <w:rFonts w:ascii="Tahoma" w:hAnsi="Tahoma" w:cs="Tahoma"/>
          <w:lang w:val="sk-SK"/>
        </w:rPr>
        <w:t xml:space="preserve"> </w:t>
      </w:r>
    </w:p>
    <w:p w:rsidR="006B5E31" w:rsidRPr="00F96C2E" w:rsidRDefault="006B5E31" w:rsidP="008D4BA2">
      <w:pPr>
        <w:pStyle w:val="Odsekzoznamu"/>
        <w:numPr>
          <w:ilvl w:val="0"/>
          <w:numId w:val="1"/>
        </w:numPr>
        <w:ind w:left="993" w:hanging="284"/>
        <w:jc w:val="both"/>
        <w:rPr>
          <w:rFonts w:ascii="Tahoma" w:hAnsi="Tahoma" w:cs="Tahoma"/>
          <w:lang w:val="sk-SK"/>
        </w:rPr>
      </w:pPr>
      <w:r w:rsidRPr="00F96C2E">
        <w:rPr>
          <w:rFonts w:ascii="Tahoma" w:hAnsi="Tahoma" w:cs="Tahoma"/>
          <w:lang w:val="sk-SK"/>
        </w:rPr>
        <w:t>Tradície našich predkov</w:t>
      </w:r>
    </w:p>
    <w:p w:rsidR="006B5E31" w:rsidRPr="00F96C2E" w:rsidRDefault="006B5E31" w:rsidP="008D4BA2">
      <w:pPr>
        <w:pStyle w:val="Odsekzoznamu"/>
        <w:numPr>
          <w:ilvl w:val="0"/>
          <w:numId w:val="1"/>
        </w:numPr>
        <w:ind w:left="993" w:hanging="284"/>
        <w:jc w:val="both"/>
        <w:rPr>
          <w:rFonts w:ascii="Tahoma" w:hAnsi="Tahoma" w:cs="Tahoma"/>
          <w:lang w:val="sk-SK"/>
        </w:rPr>
      </w:pPr>
      <w:r w:rsidRPr="00F96C2E">
        <w:rPr>
          <w:rFonts w:ascii="Tahoma" w:hAnsi="Tahoma" w:cs="Tahoma"/>
          <w:lang w:val="sk-SK"/>
        </w:rPr>
        <w:t>Biodiverzita</w:t>
      </w:r>
    </w:p>
    <w:p w:rsidR="006B5E31" w:rsidRPr="00F96C2E" w:rsidRDefault="006B5E31" w:rsidP="008D4BA2">
      <w:pPr>
        <w:pStyle w:val="Odsekzoznamu"/>
        <w:numPr>
          <w:ilvl w:val="0"/>
          <w:numId w:val="1"/>
        </w:numPr>
        <w:ind w:left="993" w:hanging="284"/>
        <w:jc w:val="both"/>
        <w:rPr>
          <w:rFonts w:ascii="Tahoma" w:hAnsi="Tahoma" w:cs="Tahoma"/>
          <w:lang w:val="sk-SK"/>
        </w:rPr>
      </w:pPr>
      <w:r w:rsidRPr="00F96C2E">
        <w:rPr>
          <w:rFonts w:ascii="Tahoma" w:hAnsi="Tahoma" w:cs="Tahoma"/>
          <w:lang w:val="sk-SK"/>
        </w:rPr>
        <w:t>Svetový deň zeme</w:t>
      </w:r>
    </w:p>
    <w:p w:rsidR="006B5E31" w:rsidRPr="00F96C2E" w:rsidRDefault="006B5E31" w:rsidP="008D4BA2">
      <w:pPr>
        <w:pStyle w:val="Odsekzoznamu"/>
        <w:numPr>
          <w:ilvl w:val="0"/>
          <w:numId w:val="1"/>
        </w:numPr>
        <w:ind w:left="993" w:hanging="284"/>
        <w:jc w:val="both"/>
        <w:rPr>
          <w:rFonts w:ascii="Tahoma" w:hAnsi="Tahoma" w:cs="Tahoma"/>
          <w:lang w:val="sk-SK"/>
        </w:rPr>
      </w:pPr>
      <w:r w:rsidRPr="00F96C2E">
        <w:rPr>
          <w:rFonts w:ascii="Tahoma" w:hAnsi="Tahoma" w:cs="Tahoma"/>
          <w:lang w:val="sk-SK"/>
        </w:rPr>
        <w:t>Svetový deň vody</w:t>
      </w:r>
    </w:p>
    <w:p w:rsidR="006B5E31" w:rsidRDefault="006B5E31" w:rsidP="008D4BA2">
      <w:pPr>
        <w:pStyle w:val="Odsekzoznamu"/>
        <w:numPr>
          <w:ilvl w:val="0"/>
          <w:numId w:val="1"/>
        </w:numPr>
        <w:ind w:left="993" w:hanging="284"/>
        <w:jc w:val="both"/>
        <w:rPr>
          <w:rFonts w:ascii="Tahoma" w:hAnsi="Tahoma" w:cs="Tahoma"/>
          <w:lang w:val="sk-SK"/>
        </w:rPr>
      </w:pPr>
      <w:r w:rsidRPr="00F96C2E">
        <w:rPr>
          <w:rFonts w:ascii="Tahoma" w:hAnsi="Tahoma" w:cs="Tahoma"/>
          <w:lang w:val="sk-SK"/>
        </w:rPr>
        <w:t>Dobrovoľníctvo – podpora environmentálnej výchovy (vo forme brigád)</w:t>
      </w:r>
    </w:p>
    <w:p w:rsidR="00B86262" w:rsidRDefault="00B86262" w:rsidP="00B86262">
      <w:pPr>
        <w:pStyle w:val="Odsekzoznamu"/>
        <w:jc w:val="both"/>
        <w:rPr>
          <w:rFonts w:ascii="Tahoma" w:hAnsi="Tahoma" w:cs="Tahoma"/>
          <w:lang w:val="sk-SK"/>
        </w:rPr>
      </w:pPr>
    </w:p>
    <w:p w:rsidR="00B86262" w:rsidRDefault="00B86262" w:rsidP="00B86262">
      <w:pPr>
        <w:pStyle w:val="Odsekzoznamu"/>
        <w:jc w:val="both"/>
        <w:rPr>
          <w:rFonts w:ascii="Tahoma" w:hAnsi="Tahoma" w:cs="Tahoma"/>
          <w:lang w:val="sk-SK"/>
        </w:rPr>
      </w:pPr>
    </w:p>
    <w:p w:rsidR="00B86262" w:rsidRPr="00F96C2E" w:rsidRDefault="00B86262" w:rsidP="00B86262">
      <w:pPr>
        <w:pStyle w:val="Odsekzoznamu"/>
        <w:jc w:val="both"/>
        <w:rPr>
          <w:rFonts w:ascii="Tahoma" w:hAnsi="Tahoma" w:cs="Tahoma"/>
          <w:lang w:val="sk-SK"/>
        </w:rPr>
      </w:pPr>
    </w:p>
    <w:p w:rsidR="006B5E31" w:rsidRPr="00F96C2E" w:rsidRDefault="006B5E31" w:rsidP="0044046C">
      <w:pPr>
        <w:ind w:firstLine="708"/>
        <w:jc w:val="both"/>
        <w:rPr>
          <w:rFonts w:ascii="Tahoma" w:hAnsi="Tahoma" w:cs="Tahoma"/>
          <w:b/>
        </w:rPr>
      </w:pPr>
    </w:p>
    <w:p w:rsidR="006B5E31" w:rsidRPr="00F96C2E" w:rsidRDefault="006B5E31" w:rsidP="00563067">
      <w:pPr>
        <w:ind w:firstLine="708"/>
        <w:jc w:val="both"/>
        <w:rPr>
          <w:rFonts w:ascii="Tahoma" w:hAnsi="Tahoma" w:cs="Tahoma"/>
          <w:b/>
        </w:rPr>
      </w:pPr>
      <w:r w:rsidRPr="00F96C2E">
        <w:rPr>
          <w:rFonts w:ascii="Tahoma" w:hAnsi="Tahoma" w:cs="Tahoma"/>
          <w:b/>
        </w:rPr>
        <w:lastRenderedPageBreak/>
        <w:t>Projekty zamerané na oblasť výchovy mladých ľudí k tolerancii, humanizmu a podpore tímovej práce</w:t>
      </w:r>
    </w:p>
    <w:p w:rsidR="006B5E31" w:rsidRPr="00F96C2E" w:rsidRDefault="006B5E31" w:rsidP="00563067">
      <w:pPr>
        <w:ind w:firstLine="708"/>
        <w:jc w:val="both"/>
        <w:rPr>
          <w:rFonts w:ascii="Tahoma" w:hAnsi="Tahoma" w:cs="Tahoma"/>
          <w:b/>
        </w:rPr>
      </w:pPr>
    </w:p>
    <w:p w:rsidR="006B5E31" w:rsidRPr="00F96C2E" w:rsidRDefault="006B5E31" w:rsidP="008D4BA2">
      <w:pPr>
        <w:ind w:firstLine="708"/>
        <w:jc w:val="both"/>
        <w:rPr>
          <w:rFonts w:ascii="Tahoma" w:hAnsi="Tahoma" w:cs="Tahoma"/>
        </w:rPr>
      </w:pPr>
      <w:r w:rsidRPr="00F96C2E">
        <w:rPr>
          <w:rFonts w:ascii="Tahoma" w:hAnsi="Tahoma" w:cs="Tahoma"/>
        </w:rPr>
        <w:t>• IKP projekt zameraný na tímovú (2. ročník) prácu študentov spojený s prezentáciou študentských prác</w:t>
      </w:r>
    </w:p>
    <w:p w:rsidR="006B5E31" w:rsidRPr="00F96C2E" w:rsidRDefault="006B5E31" w:rsidP="00975D5A">
      <w:pPr>
        <w:pStyle w:val="Odsekzoznamu"/>
        <w:numPr>
          <w:ilvl w:val="0"/>
          <w:numId w:val="16"/>
        </w:numPr>
        <w:ind w:left="993" w:hanging="284"/>
        <w:jc w:val="both"/>
        <w:rPr>
          <w:rFonts w:ascii="Tahoma" w:hAnsi="Tahoma" w:cs="Tahoma"/>
          <w:lang w:val="sk-SK"/>
        </w:rPr>
      </w:pPr>
      <w:r w:rsidRPr="00F96C2E">
        <w:rPr>
          <w:rFonts w:ascii="Tahoma" w:hAnsi="Tahoma" w:cs="Tahoma"/>
          <w:shd w:val="clear" w:color="auto" w:fill="FFFFFF"/>
          <w:lang w:val="sk-SK"/>
        </w:rPr>
        <w:t>Projekt - Nezabúdajme na minulosť</w:t>
      </w:r>
    </w:p>
    <w:p w:rsidR="006B5E31" w:rsidRPr="00F96C2E" w:rsidRDefault="006B5E31" w:rsidP="008D4BA2">
      <w:pPr>
        <w:ind w:firstLine="708"/>
        <w:jc w:val="both"/>
        <w:rPr>
          <w:rFonts w:ascii="Tahoma" w:hAnsi="Tahoma" w:cs="Tahoma"/>
        </w:rPr>
      </w:pPr>
      <w:r w:rsidRPr="00F96C2E">
        <w:rPr>
          <w:rFonts w:ascii="Tahoma" w:hAnsi="Tahoma" w:cs="Tahoma"/>
        </w:rPr>
        <w:t>•  Humanitné zbierky a aktivity (Deň narcisov, Deň nezábudiek, Modrý gombík, Liga proti rakovine, Biela pastelka, Týždeň boja proti rakovine)</w:t>
      </w:r>
    </w:p>
    <w:p w:rsidR="006B5E31" w:rsidRPr="00F96C2E" w:rsidRDefault="006B5E31" w:rsidP="008D4BA2">
      <w:pPr>
        <w:pStyle w:val="Odsekzoznamu"/>
        <w:numPr>
          <w:ilvl w:val="0"/>
          <w:numId w:val="1"/>
        </w:numPr>
        <w:ind w:left="993" w:hanging="284"/>
        <w:jc w:val="both"/>
        <w:rPr>
          <w:rFonts w:ascii="Tahoma" w:hAnsi="Tahoma" w:cs="Tahoma"/>
          <w:lang w:val="sk-SK"/>
        </w:rPr>
      </w:pPr>
      <w:r w:rsidRPr="00F96C2E">
        <w:rPr>
          <w:rFonts w:ascii="Tahoma" w:hAnsi="Tahoma" w:cs="Tahoma"/>
          <w:shd w:val="clear" w:color="auto" w:fill="FFFFFF"/>
          <w:lang w:val="sk-SK"/>
        </w:rPr>
        <w:t>Červené stužky</w:t>
      </w:r>
      <w:r w:rsidRPr="00F96C2E">
        <w:rPr>
          <w:rFonts w:ascii="Tahoma" w:hAnsi="Tahoma" w:cs="Tahoma"/>
          <w:lang w:val="sk-SK"/>
        </w:rPr>
        <w:t xml:space="preserve"> -  národný projekt na prevenciu boja proti AIDS</w:t>
      </w:r>
    </w:p>
    <w:p w:rsidR="006B5E31" w:rsidRPr="00F96C2E" w:rsidRDefault="006B5E31" w:rsidP="008D4BA2">
      <w:pPr>
        <w:pStyle w:val="Odsekzoznamu"/>
        <w:numPr>
          <w:ilvl w:val="0"/>
          <w:numId w:val="1"/>
        </w:numPr>
        <w:ind w:left="993" w:hanging="284"/>
        <w:jc w:val="both"/>
        <w:rPr>
          <w:rFonts w:ascii="Tahoma" w:hAnsi="Tahoma" w:cs="Tahoma"/>
          <w:lang w:val="sk-SK"/>
        </w:rPr>
      </w:pPr>
      <w:r w:rsidRPr="00F96C2E">
        <w:rPr>
          <w:rFonts w:ascii="Tahoma" w:hAnsi="Tahoma" w:cs="Tahoma"/>
          <w:lang w:val="sk-SK"/>
        </w:rPr>
        <w:t xml:space="preserve">Dobročinné aktivity žiakov GAS v rámci medzinárodného programu </w:t>
      </w:r>
      <w:proofErr w:type="spellStart"/>
      <w:r w:rsidRPr="00F96C2E">
        <w:rPr>
          <w:rFonts w:ascii="Tahoma" w:hAnsi="Tahoma" w:cs="Tahoma"/>
          <w:lang w:val="sk-SK"/>
        </w:rPr>
        <w:t>DofE</w:t>
      </w:r>
      <w:proofErr w:type="spellEnd"/>
      <w:r w:rsidRPr="00F96C2E">
        <w:rPr>
          <w:rFonts w:ascii="Tahoma" w:hAnsi="Tahoma" w:cs="Tahoma"/>
          <w:lang w:val="sk-SK"/>
        </w:rPr>
        <w:t>, dobrovoľnícka pomoc jednotlivcov v čase pandémie a vojny na Ukrajine (nemocnica, DSS, centrá pre odídencov)</w:t>
      </w:r>
    </w:p>
    <w:p w:rsidR="006B5E31" w:rsidRPr="00F96C2E" w:rsidRDefault="006B5E31" w:rsidP="008D4BA2">
      <w:pPr>
        <w:pStyle w:val="Odsekzoznamu"/>
        <w:numPr>
          <w:ilvl w:val="0"/>
          <w:numId w:val="1"/>
        </w:numPr>
        <w:ind w:left="993" w:hanging="284"/>
        <w:jc w:val="both"/>
        <w:rPr>
          <w:rFonts w:ascii="Tahoma" w:hAnsi="Tahoma" w:cs="Tahoma"/>
          <w:lang w:val="sk-SK"/>
        </w:rPr>
      </w:pPr>
      <w:r w:rsidRPr="00F96C2E">
        <w:rPr>
          <w:rFonts w:ascii="Tahoma" w:hAnsi="Tahoma" w:cs="Tahoma"/>
          <w:lang w:val="sk-SK"/>
        </w:rPr>
        <w:t>Projekty v rámci EYOF (</w:t>
      </w:r>
      <w:r w:rsidRPr="00F96C2E">
        <w:rPr>
          <w:rFonts w:ascii="Tahoma" w:hAnsi="Tahoma" w:cs="Tahoma"/>
          <w:bCs/>
          <w:lang w:val="sk-SK" w:eastAsia="sk-SK"/>
        </w:rPr>
        <w:t>sadenie pamätného stromu)</w:t>
      </w:r>
    </w:p>
    <w:p w:rsidR="006B5E31" w:rsidRPr="00F96C2E" w:rsidRDefault="006B5E31" w:rsidP="008D4BA2">
      <w:pPr>
        <w:pStyle w:val="Odsekzoznamu"/>
        <w:numPr>
          <w:ilvl w:val="0"/>
          <w:numId w:val="1"/>
        </w:numPr>
        <w:shd w:val="clear" w:color="auto" w:fill="FFFFFF"/>
        <w:ind w:left="993" w:hanging="284"/>
        <w:jc w:val="both"/>
        <w:rPr>
          <w:rFonts w:ascii="Tahoma" w:hAnsi="Tahoma" w:cs="Tahoma"/>
          <w:lang w:val="sk-SK"/>
        </w:rPr>
      </w:pPr>
      <w:r w:rsidRPr="00F96C2E">
        <w:rPr>
          <w:rFonts w:ascii="Tahoma" w:hAnsi="Tahoma" w:cs="Tahoma"/>
          <w:lang w:val="sk-SK"/>
        </w:rPr>
        <w:t xml:space="preserve">Koľko lásky sa zmestí do </w:t>
      </w:r>
      <w:proofErr w:type="spellStart"/>
      <w:r w:rsidRPr="00F96C2E">
        <w:rPr>
          <w:rFonts w:ascii="Tahoma" w:hAnsi="Tahoma" w:cs="Tahoma"/>
          <w:lang w:val="sk-SK"/>
        </w:rPr>
        <w:t>krabice</w:t>
      </w:r>
      <w:proofErr w:type="spellEnd"/>
      <w:r w:rsidRPr="00F96C2E">
        <w:rPr>
          <w:rFonts w:ascii="Tahoma" w:hAnsi="Tahoma" w:cs="Tahoma"/>
          <w:lang w:val="sk-SK"/>
        </w:rPr>
        <w:t xml:space="preserve"> od topánok</w:t>
      </w:r>
    </w:p>
    <w:p w:rsidR="006B5E31" w:rsidRPr="00F96C2E" w:rsidRDefault="006B5E31" w:rsidP="008D4BA2">
      <w:pPr>
        <w:pStyle w:val="Odsekzoznamu"/>
        <w:numPr>
          <w:ilvl w:val="0"/>
          <w:numId w:val="1"/>
        </w:numPr>
        <w:ind w:left="993" w:hanging="284"/>
        <w:jc w:val="both"/>
        <w:rPr>
          <w:rFonts w:ascii="Tahoma" w:hAnsi="Tahoma" w:cs="Tahoma"/>
          <w:lang w:val="sk-SK"/>
        </w:rPr>
      </w:pPr>
      <w:r w:rsidRPr="00F96C2E">
        <w:rPr>
          <w:rFonts w:ascii="Tahoma" w:hAnsi="Tahoma" w:cs="Tahoma"/>
          <w:lang w:val="sk-SK"/>
        </w:rPr>
        <w:t>Škola za demokraciu</w:t>
      </w:r>
    </w:p>
    <w:p w:rsidR="006B5E31" w:rsidRPr="00F96C2E" w:rsidRDefault="006B5E31" w:rsidP="008D4BA2">
      <w:pPr>
        <w:pStyle w:val="Odsekzoznamu"/>
        <w:numPr>
          <w:ilvl w:val="0"/>
          <w:numId w:val="1"/>
        </w:numPr>
        <w:ind w:left="993" w:hanging="284"/>
        <w:jc w:val="both"/>
        <w:rPr>
          <w:rFonts w:ascii="Tahoma" w:hAnsi="Tahoma" w:cs="Tahoma"/>
          <w:lang w:val="sk-SK"/>
        </w:rPr>
      </w:pPr>
      <w:r w:rsidRPr="00F96C2E">
        <w:rPr>
          <w:rFonts w:ascii="Tahoma" w:hAnsi="Tahoma" w:cs="Tahoma"/>
          <w:lang w:val="sk-SK"/>
        </w:rPr>
        <w:t>Subkultúra</w:t>
      </w:r>
    </w:p>
    <w:p w:rsidR="006B5E31" w:rsidRPr="00F96C2E" w:rsidRDefault="006B5E31" w:rsidP="008D4BA2">
      <w:pPr>
        <w:pStyle w:val="Odsekzoznamu"/>
        <w:numPr>
          <w:ilvl w:val="0"/>
          <w:numId w:val="1"/>
        </w:numPr>
        <w:ind w:left="993" w:hanging="284"/>
        <w:jc w:val="both"/>
        <w:rPr>
          <w:rFonts w:ascii="Tahoma" w:hAnsi="Tahoma" w:cs="Tahoma"/>
          <w:lang w:val="sk-SK"/>
        </w:rPr>
      </w:pPr>
      <w:r w:rsidRPr="00F96C2E">
        <w:rPr>
          <w:rFonts w:ascii="Tahoma" w:hAnsi="Tahoma" w:cs="Tahoma"/>
          <w:lang w:val="sk-SK"/>
        </w:rPr>
        <w:t>Ako sa stať dobrým lektorom</w:t>
      </w:r>
    </w:p>
    <w:p w:rsidR="006B5E31" w:rsidRPr="00F96C2E" w:rsidRDefault="006B5E31" w:rsidP="008D4BA2">
      <w:pPr>
        <w:ind w:firstLine="708"/>
        <w:jc w:val="both"/>
        <w:rPr>
          <w:rFonts w:ascii="Tahoma" w:hAnsi="Tahoma" w:cs="Tahoma"/>
        </w:rPr>
      </w:pPr>
      <w:r w:rsidRPr="00F96C2E">
        <w:rPr>
          <w:rFonts w:ascii="Tahoma" w:hAnsi="Tahoma" w:cs="Tahoma"/>
        </w:rPr>
        <w:t xml:space="preserve">•  Maratón písania listov - aktivity </w:t>
      </w:r>
      <w:proofErr w:type="spellStart"/>
      <w:r w:rsidRPr="00F96C2E">
        <w:rPr>
          <w:rFonts w:ascii="Tahoma" w:hAnsi="Tahoma" w:cs="Tahoma"/>
        </w:rPr>
        <w:t>Amnesty</w:t>
      </w:r>
      <w:proofErr w:type="spellEnd"/>
      <w:r w:rsidRPr="00F96C2E">
        <w:rPr>
          <w:rFonts w:ascii="Tahoma" w:hAnsi="Tahoma" w:cs="Tahoma"/>
        </w:rPr>
        <w:t xml:space="preserve"> </w:t>
      </w:r>
      <w:proofErr w:type="spellStart"/>
      <w:r w:rsidRPr="00F96C2E">
        <w:rPr>
          <w:rFonts w:ascii="Tahoma" w:hAnsi="Tahoma" w:cs="Tahoma"/>
        </w:rPr>
        <w:t>Internacional</w:t>
      </w:r>
      <w:proofErr w:type="spellEnd"/>
    </w:p>
    <w:p w:rsidR="006B5E31" w:rsidRPr="00F96C2E" w:rsidRDefault="006B5E31" w:rsidP="008D4BA2">
      <w:pPr>
        <w:ind w:firstLine="708"/>
        <w:jc w:val="both"/>
        <w:rPr>
          <w:rFonts w:ascii="Tahoma" w:hAnsi="Tahoma" w:cs="Tahoma"/>
        </w:rPr>
      </w:pPr>
    </w:p>
    <w:p w:rsidR="006B5E31" w:rsidRPr="00F96C2E" w:rsidRDefault="006B5E31" w:rsidP="00563067">
      <w:pPr>
        <w:jc w:val="both"/>
        <w:rPr>
          <w:rFonts w:ascii="Tahoma" w:hAnsi="Tahoma" w:cs="Tahoma"/>
          <w:b/>
        </w:rPr>
      </w:pPr>
      <w:r w:rsidRPr="00F96C2E">
        <w:rPr>
          <w:rFonts w:ascii="Tahoma" w:hAnsi="Tahoma" w:cs="Tahoma"/>
          <w:b/>
        </w:rPr>
        <w:t>Projekty zamerané na rozvoj jazykových kompetencií:</w:t>
      </w:r>
    </w:p>
    <w:p w:rsidR="006B5E31" w:rsidRPr="00F96C2E" w:rsidRDefault="006B5E31" w:rsidP="00563067">
      <w:pPr>
        <w:ind w:firstLine="708"/>
        <w:jc w:val="both"/>
        <w:rPr>
          <w:rFonts w:ascii="Tahoma" w:hAnsi="Tahoma" w:cs="Tahoma"/>
        </w:rPr>
      </w:pPr>
      <w:r w:rsidRPr="00F96C2E">
        <w:rPr>
          <w:rFonts w:ascii="Tahoma" w:hAnsi="Tahoma" w:cs="Tahoma"/>
        </w:rPr>
        <w:t>•  Medzinárodný projekt – Máš umelecké črevo?</w:t>
      </w:r>
    </w:p>
    <w:p w:rsidR="006B5E31" w:rsidRDefault="006B5E31" w:rsidP="00430B1E">
      <w:pPr>
        <w:ind w:firstLine="708"/>
        <w:jc w:val="both"/>
        <w:rPr>
          <w:rFonts w:ascii="Tahoma" w:hAnsi="Tahoma" w:cs="Tahoma"/>
        </w:rPr>
      </w:pPr>
      <w:r w:rsidRPr="00F96C2E">
        <w:rPr>
          <w:rFonts w:ascii="Tahoma" w:hAnsi="Tahoma" w:cs="Tahoma"/>
        </w:rPr>
        <w:t xml:space="preserve">•  Záložka do knihy spája slovenské školy </w:t>
      </w:r>
      <w:bookmarkStart w:id="3" w:name="1k"/>
      <w:bookmarkStart w:id="4" w:name="e1j"/>
      <w:bookmarkStart w:id="5" w:name="1i"/>
      <w:bookmarkEnd w:id="3"/>
      <w:bookmarkEnd w:id="4"/>
      <w:bookmarkEnd w:id="5"/>
    </w:p>
    <w:p w:rsidR="00430B1E" w:rsidRPr="00430B1E" w:rsidRDefault="00430B1E" w:rsidP="00430B1E">
      <w:pPr>
        <w:ind w:firstLine="708"/>
        <w:jc w:val="both"/>
        <w:rPr>
          <w:rFonts w:ascii="Tahoma" w:hAnsi="Tahoma" w:cs="Tahoma"/>
        </w:rPr>
      </w:pPr>
    </w:p>
    <w:p w:rsidR="006B5E31" w:rsidRPr="00F96C2E" w:rsidRDefault="006B5E31" w:rsidP="00C16046">
      <w:pPr>
        <w:spacing w:before="100" w:beforeAutospacing="1" w:after="100" w:afterAutospacing="1"/>
        <w:jc w:val="both"/>
        <w:outlineLvl w:val="2"/>
        <w:rPr>
          <w:rFonts w:ascii="Tahoma" w:hAnsi="Tahoma" w:cs="Tahoma"/>
          <w:b/>
          <w:bCs/>
          <w:sz w:val="27"/>
          <w:szCs w:val="27"/>
        </w:rPr>
      </w:pPr>
      <w:r w:rsidRPr="00F96C2E">
        <w:rPr>
          <w:rFonts w:ascii="Tahoma" w:hAnsi="Tahoma" w:cs="Tahoma"/>
          <w:b/>
          <w:bCs/>
          <w:i/>
          <w:iCs/>
        </w:rPr>
        <w:t>§ 2. ods. 1 i</w:t>
      </w:r>
      <w:r w:rsidRPr="00F96C2E">
        <w:rPr>
          <w:rFonts w:ascii="Tahoma" w:hAnsi="Tahoma" w:cs="Tahoma"/>
          <w:b/>
          <w:bCs/>
          <w:i/>
          <w:sz w:val="27"/>
          <w:szCs w:val="27"/>
        </w:rPr>
        <w:t> </w:t>
      </w:r>
      <w:r w:rsidRPr="00F96C2E">
        <w:rPr>
          <w:rFonts w:ascii="Tahoma" w:hAnsi="Tahoma" w:cs="Tahoma"/>
          <w:b/>
          <w:bCs/>
          <w:sz w:val="27"/>
          <w:szCs w:val="27"/>
        </w:rPr>
        <w:t>Informácie o výsledkoch inšpekčnej činnosti vykonanej Štátnou školskou inšpekciou v škole alebo v školskom zariadení</w:t>
      </w:r>
    </w:p>
    <w:p w:rsidR="006B5E31" w:rsidRPr="00F96C2E" w:rsidRDefault="006B5E31" w:rsidP="00C16046">
      <w:pPr>
        <w:spacing w:before="100" w:beforeAutospacing="1" w:after="100" w:afterAutospacing="1"/>
        <w:outlineLvl w:val="2"/>
        <w:rPr>
          <w:rFonts w:ascii="Tahoma" w:hAnsi="Tahoma" w:cs="Tahoma"/>
          <w:b/>
          <w:bCs/>
          <w:sz w:val="27"/>
          <w:szCs w:val="27"/>
        </w:rPr>
      </w:pPr>
      <w:r w:rsidRPr="00F96C2E">
        <w:rPr>
          <w:rFonts w:ascii="Tahoma" w:hAnsi="Tahoma" w:cs="Tahoma"/>
          <w:b/>
          <w:bCs/>
          <w:sz w:val="27"/>
          <w:szCs w:val="27"/>
        </w:rPr>
        <w:t>Výsledky inšpekčnej činnosti</w:t>
      </w:r>
    </w:p>
    <w:p w:rsidR="006B5E31" w:rsidRPr="00F96C2E" w:rsidRDefault="006B5E31" w:rsidP="00C16046">
      <w:pPr>
        <w:spacing w:before="100" w:beforeAutospacing="1" w:after="100" w:afterAutospacing="1"/>
        <w:jc w:val="both"/>
        <w:outlineLvl w:val="2"/>
        <w:rPr>
          <w:rFonts w:ascii="Tahoma" w:hAnsi="Tahoma" w:cs="Tahoma"/>
          <w:bCs/>
        </w:rPr>
      </w:pPr>
      <w:r w:rsidRPr="00F96C2E">
        <w:rPr>
          <w:rFonts w:ascii="Tahoma" w:hAnsi="Tahoma" w:cs="Tahoma"/>
          <w:b/>
          <w:bCs/>
        </w:rPr>
        <w:tab/>
      </w:r>
      <w:r w:rsidRPr="00F96C2E">
        <w:rPr>
          <w:rFonts w:ascii="Tahoma" w:hAnsi="Tahoma" w:cs="Tahoma"/>
          <w:bCs/>
        </w:rPr>
        <w:t xml:space="preserve">V školskom roku 2021/2022 nebola na Gymnáziu A. </w:t>
      </w:r>
      <w:proofErr w:type="spellStart"/>
      <w:r w:rsidRPr="00F96C2E">
        <w:rPr>
          <w:rFonts w:ascii="Tahoma" w:hAnsi="Tahoma" w:cs="Tahoma"/>
          <w:bCs/>
        </w:rPr>
        <w:t>Sládkoviča</w:t>
      </w:r>
      <w:proofErr w:type="spellEnd"/>
      <w:r w:rsidRPr="00F96C2E">
        <w:rPr>
          <w:rFonts w:ascii="Tahoma" w:hAnsi="Tahoma" w:cs="Tahoma"/>
          <w:bCs/>
        </w:rPr>
        <w:t xml:space="preserve"> vykonaná Štátnou školskou inšpekciou žiadna inšpekcia, ani tematická a ani komplexná.</w:t>
      </w:r>
    </w:p>
    <w:p w:rsidR="006B5E31" w:rsidRPr="00F96C2E" w:rsidRDefault="006B5E31" w:rsidP="0020272A">
      <w:pPr>
        <w:spacing w:before="100" w:beforeAutospacing="1" w:after="100" w:afterAutospacing="1"/>
        <w:jc w:val="both"/>
        <w:outlineLvl w:val="2"/>
        <w:rPr>
          <w:rFonts w:ascii="Tahoma" w:hAnsi="Tahoma" w:cs="Tahoma"/>
          <w:b/>
          <w:bCs/>
          <w:i/>
          <w:sz w:val="27"/>
          <w:szCs w:val="27"/>
        </w:rPr>
      </w:pPr>
      <w:bookmarkStart w:id="6" w:name="1j"/>
      <w:bookmarkStart w:id="7" w:name="e1i"/>
      <w:bookmarkEnd w:id="6"/>
      <w:bookmarkEnd w:id="7"/>
      <w:r w:rsidRPr="00F96C2E">
        <w:rPr>
          <w:rFonts w:ascii="Tahoma" w:hAnsi="Tahoma" w:cs="Tahoma"/>
          <w:b/>
          <w:bCs/>
          <w:i/>
          <w:iCs/>
        </w:rPr>
        <w:t>§ 2. ods. 1 j</w:t>
      </w:r>
      <w:r w:rsidRPr="00F96C2E">
        <w:rPr>
          <w:rFonts w:ascii="Tahoma" w:hAnsi="Tahoma" w:cs="Tahoma"/>
          <w:b/>
          <w:bCs/>
          <w:i/>
          <w:sz w:val="27"/>
          <w:szCs w:val="27"/>
        </w:rPr>
        <w:t> </w:t>
      </w:r>
      <w:r w:rsidRPr="00F96C2E">
        <w:rPr>
          <w:rFonts w:ascii="Tahoma" w:hAnsi="Tahoma" w:cs="Tahoma"/>
          <w:b/>
          <w:bCs/>
          <w:sz w:val="27"/>
          <w:szCs w:val="27"/>
        </w:rPr>
        <w:t>Informácie o priestorových podmienkach a materiálno-technických podmienkach školy alebo školského zariadenia</w:t>
      </w:r>
    </w:p>
    <w:p w:rsidR="006B5E31" w:rsidRPr="00F96C2E" w:rsidRDefault="006B5E31" w:rsidP="0020272A">
      <w:pPr>
        <w:spacing w:before="100" w:beforeAutospacing="1" w:after="100" w:afterAutospacing="1"/>
        <w:jc w:val="both"/>
        <w:outlineLvl w:val="2"/>
        <w:rPr>
          <w:rFonts w:ascii="Tahoma" w:hAnsi="Tahoma" w:cs="Tahoma"/>
          <w:b/>
          <w:bCs/>
          <w:sz w:val="27"/>
          <w:szCs w:val="27"/>
        </w:rPr>
      </w:pPr>
      <w:r w:rsidRPr="00F96C2E">
        <w:rPr>
          <w:rFonts w:ascii="Tahoma" w:hAnsi="Tahoma" w:cs="Tahoma"/>
          <w:b/>
          <w:bCs/>
          <w:sz w:val="27"/>
          <w:szCs w:val="27"/>
        </w:rPr>
        <w:t>Materiálno-technické podmienky</w:t>
      </w:r>
    </w:p>
    <w:p w:rsidR="006B5E31" w:rsidRPr="00F96C2E" w:rsidRDefault="006B5E31" w:rsidP="0020272A">
      <w:pPr>
        <w:ind w:firstLine="709"/>
        <w:jc w:val="both"/>
        <w:rPr>
          <w:rFonts w:ascii="Tahoma" w:hAnsi="Tahoma" w:cs="Tahoma"/>
        </w:rPr>
      </w:pPr>
      <w:r w:rsidRPr="00F96C2E">
        <w:rPr>
          <w:rFonts w:ascii="Tahoma" w:hAnsi="Tahoma" w:cs="Tahoma"/>
        </w:rPr>
        <w:t xml:space="preserve">Gymnázium A. </w:t>
      </w:r>
      <w:proofErr w:type="spellStart"/>
      <w:r w:rsidRPr="00F96C2E">
        <w:rPr>
          <w:rFonts w:ascii="Tahoma" w:hAnsi="Tahoma" w:cs="Tahoma"/>
        </w:rPr>
        <w:t>Sládkoviča</w:t>
      </w:r>
      <w:proofErr w:type="spellEnd"/>
      <w:r w:rsidRPr="00F96C2E">
        <w:rPr>
          <w:rFonts w:ascii="Tahoma" w:hAnsi="Tahoma" w:cs="Tahoma"/>
        </w:rPr>
        <w:t xml:space="preserve"> je od roku 1993 umiestnené v novopostavených priestoroch. Budova školy je dvojposchodová, rozsiahla a poskytuje dostačujúce priestory pre 20 tried a ďalšie odborné učebne. Škola sa nachádza v peknej lokalite, blízko centra Banskej Bystrice, kde je dostupné dopravné spojenie autobusmi MHD alebo pešo (10 minút z centra). </w:t>
      </w:r>
    </w:p>
    <w:p w:rsidR="006B5E31" w:rsidRPr="00F96C2E" w:rsidRDefault="006B5E31" w:rsidP="0020272A">
      <w:pPr>
        <w:ind w:firstLine="709"/>
        <w:jc w:val="both"/>
        <w:rPr>
          <w:rFonts w:ascii="Tahoma" w:hAnsi="Tahoma" w:cs="Tahoma"/>
        </w:rPr>
      </w:pPr>
      <w:r w:rsidRPr="00F96C2E">
        <w:rPr>
          <w:rFonts w:ascii="Tahoma" w:hAnsi="Tahoma" w:cs="Tahoma"/>
        </w:rPr>
        <w:t>Priestory školy zabezpečujú nielen vzdelávací proces, ale poskytujú dostatočný priestor pre aktívne využitie voľného času, relaxáciu a záujmovú činnosť žiakov po vyučovaní napriek tomu, že budova školy si postupne vyžaduje rekonštrukčné práce z dôvodu modernizácie, znižovania energetickej náročnosti a logickej sanácie a renovácie priestorov z dôvodu opotrebovanosti.</w:t>
      </w:r>
    </w:p>
    <w:p w:rsidR="006B5E31" w:rsidRPr="00F96C2E" w:rsidRDefault="006B5E31" w:rsidP="0020272A">
      <w:pPr>
        <w:jc w:val="both"/>
        <w:rPr>
          <w:rFonts w:ascii="Tahoma" w:hAnsi="Tahoma" w:cs="Tahoma"/>
        </w:rPr>
      </w:pPr>
    </w:p>
    <w:tbl>
      <w:tblPr>
        <w:tblW w:w="0" w:type="auto"/>
        <w:tblCellSpacing w:w="0" w:type="dxa"/>
        <w:tblInd w:w="183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4766"/>
        <w:gridCol w:w="640"/>
      </w:tblGrid>
      <w:tr w:rsidR="00F96C2E" w:rsidRPr="00F96C2E" w:rsidTr="00430B1E">
        <w:trPr>
          <w:tblCellSpacing w:w="0" w:type="dxa"/>
        </w:trPr>
        <w:tc>
          <w:tcPr>
            <w:tcW w:w="0" w:type="auto"/>
            <w:tcBorders>
              <w:top w:val="outset" w:sz="6" w:space="0" w:color="auto"/>
              <w:bottom w:val="outset" w:sz="6" w:space="0" w:color="auto"/>
              <w:right w:val="outset" w:sz="6" w:space="0" w:color="auto"/>
            </w:tcBorders>
            <w:shd w:val="clear" w:color="auto" w:fill="F2DBDB"/>
            <w:vAlign w:val="center"/>
          </w:tcPr>
          <w:p w:rsidR="006B5E31" w:rsidRPr="00F96C2E" w:rsidRDefault="006B5E31" w:rsidP="0020272A">
            <w:pPr>
              <w:jc w:val="both"/>
              <w:rPr>
                <w:rFonts w:ascii="Tahoma" w:hAnsi="Tahoma" w:cs="Tahoma"/>
              </w:rPr>
            </w:pPr>
            <w:r w:rsidRPr="00F96C2E">
              <w:rPr>
                <w:rFonts w:ascii="Tahoma" w:hAnsi="Tahoma" w:cs="Tahoma"/>
                <w:b/>
                <w:bCs/>
              </w:rPr>
              <w:t>Názov miestnosti</w:t>
            </w:r>
          </w:p>
        </w:tc>
        <w:tc>
          <w:tcPr>
            <w:tcW w:w="0" w:type="auto"/>
            <w:tcBorders>
              <w:top w:val="outset" w:sz="6" w:space="0" w:color="auto"/>
              <w:left w:val="outset" w:sz="6" w:space="0" w:color="auto"/>
              <w:bottom w:val="outset" w:sz="6" w:space="0" w:color="auto"/>
            </w:tcBorders>
            <w:shd w:val="clear" w:color="auto" w:fill="F2DBDB"/>
            <w:vAlign w:val="center"/>
          </w:tcPr>
          <w:p w:rsidR="006B5E31" w:rsidRPr="00F96C2E" w:rsidRDefault="006B5E31" w:rsidP="0020272A">
            <w:pPr>
              <w:jc w:val="both"/>
              <w:rPr>
                <w:rFonts w:ascii="Tahoma" w:hAnsi="Tahoma" w:cs="Tahoma"/>
              </w:rPr>
            </w:pPr>
            <w:r w:rsidRPr="00F96C2E">
              <w:rPr>
                <w:rFonts w:ascii="Tahoma" w:hAnsi="Tahoma" w:cs="Tahoma"/>
              </w:rPr>
              <w:t xml:space="preserve">Počet </w:t>
            </w:r>
          </w:p>
        </w:tc>
      </w:tr>
      <w:tr w:rsidR="00F96C2E" w:rsidRPr="00F96C2E" w:rsidTr="00430B1E">
        <w:trPr>
          <w:tblCellSpacing w:w="0" w:type="dxa"/>
        </w:trPr>
        <w:tc>
          <w:tcPr>
            <w:tcW w:w="0" w:type="auto"/>
            <w:tcBorders>
              <w:top w:val="outset" w:sz="6" w:space="0" w:color="auto"/>
              <w:bottom w:val="outset" w:sz="6" w:space="0" w:color="auto"/>
              <w:right w:val="outset" w:sz="6" w:space="0" w:color="auto"/>
            </w:tcBorders>
            <w:shd w:val="clear" w:color="auto" w:fill="F2DBDB"/>
            <w:vAlign w:val="center"/>
          </w:tcPr>
          <w:p w:rsidR="006B5E31" w:rsidRPr="00F96C2E" w:rsidRDefault="006B5E31" w:rsidP="0020272A">
            <w:pPr>
              <w:jc w:val="both"/>
              <w:rPr>
                <w:rFonts w:ascii="Tahoma" w:hAnsi="Tahoma" w:cs="Tahoma"/>
              </w:rPr>
            </w:pPr>
            <w:r w:rsidRPr="00F96C2E">
              <w:rPr>
                <w:rFonts w:ascii="Tahoma" w:hAnsi="Tahoma" w:cs="Tahoma"/>
                <w:b/>
                <w:bCs/>
              </w:rPr>
              <w:t>kmeňové učebne</w:t>
            </w:r>
          </w:p>
        </w:tc>
        <w:tc>
          <w:tcPr>
            <w:tcW w:w="0" w:type="auto"/>
            <w:tcBorders>
              <w:top w:val="outset" w:sz="6" w:space="0" w:color="auto"/>
              <w:left w:val="outset" w:sz="6" w:space="0" w:color="auto"/>
              <w:bottom w:val="outset" w:sz="6" w:space="0" w:color="auto"/>
            </w:tcBorders>
            <w:shd w:val="clear" w:color="auto" w:fill="FFC000"/>
            <w:vAlign w:val="center"/>
          </w:tcPr>
          <w:p w:rsidR="006B5E31" w:rsidRPr="00F96C2E" w:rsidRDefault="006B5E31" w:rsidP="0020272A">
            <w:pPr>
              <w:jc w:val="both"/>
              <w:rPr>
                <w:rFonts w:ascii="Tahoma" w:hAnsi="Tahoma" w:cs="Tahoma"/>
              </w:rPr>
            </w:pPr>
            <w:r w:rsidRPr="00F96C2E">
              <w:rPr>
                <w:rFonts w:ascii="Tahoma" w:hAnsi="Tahoma" w:cs="Tahoma"/>
              </w:rPr>
              <w:t xml:space="preserve">15 </w:t>
            </w:r>
          </w:p>
        </w:tc>
      </w:tr>
      <w:tr w:rsidR="00F96C2E" w:rsidRPr="00F96C2E" w:rsidTr="00430B1E">
        <w:trPr>
          <w:tblCellSpacing w:w="0" w:type="dxa"/>
        </w:trPr>
        <w:tc>
          <w:tcPr>
            <w:tcW w:w="0" w:type="auto"/>
            <w:tcBorders>
              <w:top w:val="outset" w:sz="6" w:space="0" w:color="auto"/>
              <w:bottom w:val="outset" w:sz="6" w:space="0" w:color="auto"/>
              <w:right w:val="outset" w:sz="6" w:space="0" w:color="auto"/>
            </w:tcBorders>
            <w:shd w:val="clear" w:color="auto" w:fill="F2DBDB"/>
            <w:vAlign w:val="center"/>
          </w:tcPr>
          <w:p w:rsidR="006B5E31" w:rsidRPr="00F96C2E" w:rsidRDefault="006B5E31" w:rsidP="0020272A">
            <w:pPr>
              <w:jc w:val="both"/>
              <w:rPr>
                <w:rFonts w:ascii="Tahoma" w:hAnsi="Tahoma" w:cs="Tahoma"/>
              </w:rPr>
            </w:pPr>
            <w:r w:rsidRPr="00F96C2E">
              <w:rPr>
                <w:rFonts w:ascii="Tahoma" w:hAnsi="Tahoma" w:cs="Tahoma"/>
                <w:b/>
                <w:bCs/>
              </w:rPr>
              <w:t>učebne s tabletami</w:t>
            </w:r>
          </w:p>
        </w:tc>
        <w:tc>
          <w:tcPr>
            <w:tcW w:w="0" w:type="auto"/>
            <w:tcBorders>
              <w:top w:val="outset" w:sz="6" w:space="0" w:color="auto"/>
              <w:left w:val="outset" w:sz="6" w:space="0" w:color="auto"/>
              <w:bottom w:val="outset" w:sz="6" w:space="0" w:color="auto"/>
            </w:tcBorders>
            <w:shd w:val="clear" w:color="auto" w:fill="FFC000"/>
            <w:vAlign w:val="center"/>
          </w:tcPr>
          <w:p w:rsidR="006B5E31" w:rsidRPr="00F96C2E" w:rsidRDefault="006B5E31" w:rsidP="0020272A">
            <w:pPr>
              <w:jc w:val="both"/>
              <w:rPr>
                <w:rFonts w:ascii="Tahoma" w:hAnsi="Tahoma" w:cs="Tahoma"/>
              </w:rPr>
            </w:pPr>
            <w:r w:rsidRPr="00F96C2E">
              <w:rPr>
                <w:rFonts w:ascii="Tahoma" w:hAnsi="Tahoma" w:cs="Tahoma"/>
              </w:rPr>
              <w:t xml:space="preserve">2 </w:t>
            </w:r>
          </w:p>
        </w:tc>
      </w:tr>
      <w:tr w:rsidR="00F96C2E" w:rsidRPr="00F96C2E" w:rsidTr="00430B1E">
        <w:trPr>
          <w:tblCellSpacing w:w="0" w:type="dxa"/>
        </w:trPr>
        <w:tc>
          <w:tcPr>
            <w:tcW w:w="0" w:type="auto"/>
            <w:tcBorders>
              <w:top w:val="outset" w:sz="6" w:space="0" w:color="auto"/>
              <w:bottom w:val="outset" w:sz="6" w:space="0" w:color="auto"/>
              <w:right w:val="outset" w:sz="6" w:space="0" w:color="auto"/>
            </w:tcBorders>
            <w:shd w:val="clear" w:color="auto" w:fill="F2DBDB"/>
            <w:vAlign w:val="center"/>
          </w:tcPr>
          <w:p w:rsidR="006B5E31" w:rsidRPr="00F96C2E" w:rsidRDefault="006B5E31" w:rsidP="0020272A">
            <w:pPr>
              <w:jc w:val="both"/>
              <w:rPr>
                <w:rFonts w:ascii="Tahoma" w:hAnsi="Tahoma" w:cs="Tahoma"/>
              </w:rPr>
            </w:pPr>
            <w:r w:rsidRPr="00F96C2E">
              <w:rPr>
                <w:rFonts w:ascii="Tahoma" w:hAnsi="Tahoma" w:cs="Tahoma"/>
                <w:b/>
                <w:bCs/>
              </w:rPr>
              <w:t>učebne s audiovizuálnou technikou</w:t>
            </w:r>
          </w:p>
        </w:tc>
        <w:tc>
          <w:tcPr>
            <w:tcW w:w="0" w:type="auto"/>
            <w:tcBorders>
              <w:top w:val="outset" w:sz="6" w:space="0" w:color="auto"/>
              <w:left w:val="outset" w:sz="6" w:space="0" w:color="auto"/>
              <w:bottom w:val="outset" w:sz="6" w:space="0" w:color="auto"/>
            </w:tcBorders>
            <w:shd w:val="clear" w:color="auto" w:fill="FFC000"/>
            <w:vAlign w:val="center"/>
          </w:tcPr>
          <w:p w:rsidR="006B5E31" w:rsidRPr="00F96C2E" w:rsidRDefault="006B5E31" w:rsidP="0020272A">
            <w:pPr>
              <w:jc w:val="both"/>
              <w:rPr>
                <w:rFonts w:ascii="Tahoma" w:hAnsi="Tahoma" w:cs="Tahoma"/>
              </w:rPr>
            </w:pPr>
            <w:r w:rsidRPr="00F96C2E">
              <w:rPr>
                <w:rFonts w:ascii="Tahoma" w:hAnsi="Tahoma" w:cs="Tahoma"/>
              </w:rPr>
              <w:t xml:space="preserve">18 </w:t>
            </w:r>
          </w:p>
        </w:tc>
      </w:tr>
      <w:tr w:rsidR="00F96C2E" w:rsidRPr="00F96C2E" w:rsidTr="00430B1E">
        <w:trPr>
          <w:tblCellSpacing w:w="0" w:type="dxa"/>
        </w:trPr>
        <w:tc>
          <w:tcPr>
            <w:tcW w:w="0" w:type="auto"/>
            <w:tcBorders>
              <w:top w:val="outset" w:sz="6" w:space="0" w:color="auto"/>
              <w:bottom w:val="outset" w:sz="6" w:space="0" w:color="auto"/>
              <w:right w:val="outset" w:sz="6" w:space="0" w:color="auto"/>
            </w:tcBorders>
            <w:shd w:val="clear" w:color="auto" w:fill="F2DBDB"/>
            <w:vAlign w:val="center"/>
          </w:tcPr>
          <w:p w:rsidR="006B5E31" w:rsidRPr="00F96C2E" w:rsidRDefault="006B5E31" w:rsidP="0020272A">
            <w:pPr>
              <w:jc w:val="both"/>
              <w:rPr>
                <w:rFonts w:ascii="Tahoma" w:hAnsi="Tahoma" w:cs="Tahoma"/>
              </w:rPr>
            </w:pPr>
            <w:r w:rsidRPr="00F96C2E">
              <w:rPr>
                <w:rFonts w:ascii="Tahoma" w:hAnsi="Tahoma" w:cs="Tahoma"/>
                <w:b/>
                <w:bCs/>
              </w:rPr>
              <w:t>laboratóriá pre prírodovedné predmety</w:t>
            </w:r>
          </w:p>
        </w:tc>
        <w:tc>
          <w:tcPr>
            <w:tcW w:w="0" w:type="auto"/>
            <w:tcBorders>
              <w:top w:val="outset" w:sz="6" w:space="0" w:color="auto"/>
              <w:left w:val="outset" w:sz="6" w:space="0" w:color="auto"/>
              <w:bottom w:val="outset" w:sz="6" w:space="0" w:color="auto"/>
            </w:tcBorders>
            <w:shd w:val="clear" w:color="auto" w:fill="FFC000"/>
            <w:vAlign w:val="center"/>
          </w:tcPr>
          <w:p w:rsidR="006B5E31" w:rsidRPr="00F96C2E" w:rsidRDefault="006B5E31" w:rsidP="0020272A">
            <w:pPr>
              <w:jc w:val="both"/>
              <w:rPr>
                <w:rFonts w:ascii="Tahoma" w:hAnsi="Tahoma" w:cs="Tahoma"/>
              </w:rPr>
            </w:pPr>
            <w:r w:rsidRPr="00F96C2E">
              <w:rPr>
                <w:rFonts w:ascii="Tahoma" w:hAnsi="Tahoma" w:cs="Tahoma"/>
              </w:rPr>
              <w:t xml:space="preserve">7 </w:t>
            </w:r>
          </w:p>
        </w:tc>
      </w:tr>
      <w:tr w:rsidR="00F96C2E" w:rsidRPr="00F96C2E" w:rsidTr="00430B1E">
        <w:trPr>
          <w:tblCellSpacing w:w="0" w:type="dxa"/>
        </w:trPr>
        <w:tc>
          <w:tcPr>
            <w:tcW w:w="0" w:type="auto"/>
            <w:tcBorders>
              <w:top w:val="outset" w:sz="6" w:space="0" w:color="auto"/>
              <w:bottom w:val="outset" w:sz="6" w:space="0" w:color="auto"/>
              <w:right w:val="outset" w:sz="6" w:space="0" w:color="auto"/>
            </w:tcBorders>
            <w:shd w:val="clear" w:color="auto" w:fill="F2DBDB"/>
            <w:vAlign w:val="center"/>
          </w:tcPr>
          <w:p w:rsidR="006B5E31" w:rsidRPr="00F96C2E" w:rsidRDefault="006B5E31" w:rsidP="0020272A">
            <w:pPr>
              <w:jc w:val="both"/>
              <w:rPr>
                <w:rFonts w:ascii="Tahoma" w:hAnsi="Tahoma" w:cs="Tahoma"/>
              </w:rPr>
            </w:pPr>
            <w:r w:rsidRPr="00F96C2E">
              <w:rPr>
                <w:rFonts w:ascii="Tahoma" w:hAnsi="Tahoma" w:cs="Tahoma"/>
                <w:b/>
                <w:bCs/>
              </w:rPr>
              <w:t>jazykové učebne</w:t>
            </w:r>
          </w:p>
        </w:tc>
        <w:tc>
          <w:tcPr>
            <w:tcW w:w="0" w:type="auto"/>
            <w:tcBorders>
              <w:top w:val="outset" w:sz="6" w:space="0" w:color="auto"/>
              <w:left w:val="outset" w:sz="6" w:space="0" w:color="auto"/>
              <w:bottom w:val="outset" w:sz="6" w:space="0" w:color="auto"/>
            </w:tcBorders>
            <w:shd w:val="clear" w:color="auto" w:fill="FFC000"/>
            <w:vAlign w:val="center"/>
          </w:tcPr>
          <w:p w:rsidR="006B5E31" w:rsidRPr="00F96C2E" w:rsidRDefault="006B5E31" w:rsidP="0020272A">
            <w:pPr>
              <w:jc w:val="both"/>
              <w:rPr>
                <w:rFonts w:ascii="Tahoma" w:hAnsi="Tahoma" w:cs="Tahoma"/>
              </w:rPr>
            </w:pPr>
            <w:r w:rsidRPr="00F96C2E">
              <w:rPr>
                <w:rFonts w:ascii="Tahoma" w:hAnsi="Tahoma" w:cs="Tahoma"/>
              </w:rPr>
              <w:t xml:space="preserve">10 </w:t>
            </w:r>
          </w:p>
        </w:tc>
      </w:tr>
      <w:tr w:rsidR="00F96C2E" w:rsidRPr="00F96C2E" w:rsidTr="00430B1E">
        <w:trPr>
          <w:tblCellSpacing w:w="0" w:type="dxa"/>
        </w:trPr>
        <w:tc>
          <w:tcPr>
            <w:tcW w:w="0" w:type="auto"/>
            <w:tcBorders>
              <w:top w:val="outset" w:sz="6" w:space="0" w:color="auto"/>
              <w:bottom w:val="outset" w:sz="6" w:space="0" w:color="auto"/>
              <w:right w:val="outset" w:sz="6" w:space="0" w:color="auto"/>
            </w:tcBorders>
            <w:shd w:val="clear" w:color="auto" w:fill="F2DBDB"/>
            <w:vAlign w:val="center"/>
          </w:tcPr>
          <w:p w:rsidR="006B5E31" w:rsidRPr="00F96C2E" w:rsidRDefault="006B5E31" w:rsidP="0020272A">
            <w:pPr>
              <w:jc w:val="both"/>
              <w:rPr>
                <w:rFonts w:ascii="Tahoma" w:hAnsi="Tahoma" w:cs="Tahoma"/>
              </w:rPr>
            </w:pPr>
            <w:r w:rsidRPr="00F96C2E">
              <w:rPr>
                <w:rFonts w:ascii="Tahoma" w:hAnsi="Tahoma" w:cs="Tahoma"/>
                <w:b/>
                <w:bCs/>
              </w:rPr>
              <w:t>učebne pre výučbu informatiky</w:t>
            </w:r>
          </w:p>
        </w:tc>
        <w:tc>
          <w:tcPr>
            <w:tcW w:w="0" w:type="auto"/>
            <w:tcBorders>
              <w:top w:val="outset" w:sz="6" w:space="0" w:color="auto"/>
              <w:left w:val="outset" w:sz="6" w:space="0" w:color="auto"/>
              <w:bottom w:val="outset" w:sz="6" w:space="0" w:color="auto"/>
            </w:tcBorders>
            <w:shd w:val="clear" w:color="auto" w:fill="FFC000"/>
            <w:vAlign w:val="center"/>
          </w:tcPr>
          <w:p w:rsidR="006B5E31" w:rsidRPr="00F96C2E" w:rsidRDefault="006B5E31" w:rsidP="0020272A">
            <w:pPr>
              <w:jc w:val="both"/>
              <w:rPr>
                <w:rFonts w:ascii="Tahoma" w:hAnsi="Tahoma" w:cs="Tahoma"/>
              </w:rPr>
            </w:pPr>
            <w:r w:rsidRPr="00F96C2E">
              <w:rPr>
                <w:rFonts w:ascii="Tahoma" w:hAnsi="Tahoma" w:cs="Tahoma"/>
              </w:rPr>
              <w:t xml:space="preserve">3 </w:t>
            </w:r>
          </w:p>
        </w:tc>
      </w:tr>
      <w:tr w:rsidR="00F96C2E" w:rsidRPr="00F96C2E" w:rsidTr="00430B1E">
        <w:trPr>
          <w:tblCellSpacing w:w="0" w:type="dxa"/>
        </w:trPr>
        <w:tc>
          <w:tcPr>
            <w:tcW w:w="0" w:type="auto"/>
            <w:tcBorders>
              <w:top w:val="outset" w:sz="6" w:space="0" w:color="auto"/>
              <w:bottom w:val="outset" w:sz="6" w:space="0" w:color="auto"/>
              <w:right w:val="outset" w:sz="6" w:space="0" w:color="auto"/>
            </w:tcBorders>
            <w:shd w:val="clear" w:color="auto" w:fill="F2DBDB"/>
            <w:vAlign w:val="center"/>
          </w:tcPr>
          <w:p w:rsidR="006B5E31" w:rsidRPr="00F96C2E" w:rsidRDefault="006B5E31" w:rsidP="0020272A">
            <w:pPr>
              <w:jc w:val="both"/>
              <w:rPr>
                <w:rFonts w:ascii="Tahoma" w:hAnsi="Tahoma" w:cs="Tahoma"/>
              </w:rPr>
            </w:pPr>
            <w:r w:rsidRPr="00F96C2E">
              <w:rPr>
                <w:rFonts w:ascii="Tahoma" w:hAnsi="Tahoma" w:cs="Tahoma"/>
                <w:b/>
                <w:bCs/>
              </w:rPr>
              <w:t>viacúčelová sála</w:t>
            </w:r>
          </w:p>
        </w:tc>
        <w:tc>
          <w:tcPr>
            <w:tcW w:w="0" w:type="auto"/>
            <w:tcBorders>
              <w:top w:val="outset" w:sz="6" w:space="0" w:color="auto"/>
              <w:left w:val="outset" w:sz="6" w:space="0" w:color="auto"/>
              <w:bottom w:val="outset" w:sz="6" w:space="0" w:color="auto"/>
            </w:tcBorders>
            <w:shd w:val="clear" w:color="auto" w:fill="FFC000"/>
            <w:vAlign w:val="center"/>
          </w:tcPr>
          <w:p w:rsidR="006B5E31" w:rsidRPr="00F96C2E" w:rsidRDefault="006B5E31" w:rsidP="0020272A">
            <w:pPr>
              <w:jc w:val="both"/>
              <w:rPr>
                <w:rFonts w:ascii="Tahoma" w:hAnsi="Tahoma" w:cs="Tahoma"/>
              </w:rPr>
            </w:pPr>
            <w:r w:rsidRPr="00F96C2E">
              <w:rPr>
                <w:rFonts w:ascii="Tahoma" w:hAnsi="Tahoma" w:cs="Tahoma"/>
              </w:rPr>
              <w:t xml:space="preserve">1 </w:t>
            </w:r>
          </w:p>
        </w:tc>
      </w:tr>
      <w:tr w:rsidR="00F96C2E" w:rsidRPr="00F96C2E" w:rsidTr="00430B1E">
        <w:trPr>
          <w:tblCellSpacing w:w="0" w:type="dxa"/>
        </w:trPr>
        <w:tc>
          <w:tcPr>
            <w:tcW w:w="0" w:type="auto"/>
            <w:tcBorders>
              <w:top w:val="outset" w:sz="6" w:space="0" w:color="auto"/>
              <w:bottom w:val="outset" w:sz="6" w:space="0" w:color="auto"/>
              <w:right w:val="outset" w:sz="6" w:space="0" w:color="auto"/>
            </w:tcBorders>
            <w:shd w:val="clear" w:color="auto" w:fill="F2DBDB"/>
            <w:vAlign w:val="center"/>
          </w:tcPr>
          <w:p w:rsidR="006B5E31" w:rsidRPr="00F96C2E" w:rsidRDefault="006B5E31" w:rsidP="0020272A">
            <w:pPr>
              <w:jc w:val="both"/>
              <w:rPr>
                <w:rFonts w:ascii="Tahoma" w:hAnsi="Tahoma" w:cs="Tahoma"/>
              </w:rPr>
            </w:pPr>
            <w:r w:rsidRPr="00F96C2E">
              <w:rPr>
                <w:rFonts w:ascii="Tahoma" w:hAnsi="Tahoma" w:cs="Tahoma"/>
                <w:b/>
                <w:bCs/>
              </w:rPr>
              <w:t>telocvičňa</w:t>
            </w:r>
          </w:p>
        </w:tc>
        <w:tc>
          <w:tcPr>
            <w:tcW w:w="0" w:type="auto"/>
            <w:tcBorders>
              <w:top w:val="outset" w:sz="6" w:space="0" w:color="auto"/>
              <w:left w:val="outset" w:sz="6" w:space="0" w:color="auto"/>
              <w:bottom w:val="outset" w:sz="6" w:space="0" w:color="auto"/>
            </w:tcBorders>
            <w:shd w:val="clear" w:color="auto" w:fill="FFC000"/>
            <w:vAlign w:val="center"/>
          </w:tcPr>
          <w:p w:rsidR="006B5E31" w:rsidRPr="00F96C2E" w:rsidRDefault="006B5E31" w:rsidP="0020272A">
            <w:pPr>
              <w:jc w:val="both"/>
              <w:rPr>
                <w:rFonts w:ascii="Tahoma" w:hAnsi="Tahoma" w:cs="Tahoma"/>
              </w:rPr>
            </w:pPr>
            <w:r w:rsidRPr="00F96C2E">
              <w:rPr>
                <w:rFonts w:ascii="Tahoma" w:hAnsi="Tahoma" w:cs="Tahoma"/>
              </w:rPr>
              <w:t xml:space="preserve">1 </w:t>
            </w:r>
          </w:p>
        </w:tc>
      </w:tr>
      <w:tr w:rsidR="00F96C2E" w:rsidRPr="00F96C2E" w:rsidTr="00430B1E">
        <w:trPr>
          <w:tblCellSpacing w:w="0" w:type="dxa"/>
        </w:trPr>
        <w:tc>
          <w:tcPr>
            <w:tcW w:w="0" w:type="auto"/>
            <w:tcBorders>
              <w:top w:val="outset" w:sz="6" w:space="0" w:color="auto"/>
              <w:bottom w:val="outset" w:sz="6" w:space="0" w:color="auto"/>
              <w:right w:val="outset" w:sz="6" w:space="0" w:color="auto"/>
            </w:tcBorders>
            <w:shd w:val="clear" w:color="auto" w:fill="F2DBDB"/>
            <w:vAlign w:val="center"/>
          </w:tcPr>
          <w:p w:rsidR="006B5E31" w:rsidRPr="00F96C2E" w:rsidRDefault="006B5E31" w:rsidP="0020272A">
            <w:pPr>
              <w:jc w:val="both"/>
              <w:rPr>
                <w:rFonts w:ascii="Tahoma" w:hAnsi="Tahoma" w:cs="Tahoma"/>
              </w:rPr>
            </w:pPr>
            <w:r w:rsidRPr="00F96C2E">
              <w:rPr>
                <w:rFonts w:ascii="Tahoma" w:hAnsi="Tahoma" w:cs="Tahoma"/>
                <w:b/>
                <w:bCs/>
              </w:rPr>
              <w:t>posilňovňa</w:t>
            </w:r>
          </w:p>
        </w:tc>
        <w:tc>
          <w:tcPr>
            <w:tcW w:w="0" w:type="auto"/>
            <w:tcBorders>
              <w:top w:val="outset" w:sz="6" w:space="0" w:color="auto"/>
              <w:left w:val="outset" w:sz="6" w:space="0" w:color="auto"/>
              <w:bottom w:val="outset" w:sz="6" w:space="0" w:color="auto"/>
            </w:tcBorders>
            <w:shd w:val="clear" w:color="auto" w:fill="FFC000"/>
            <w:vAlign w:val="center"/>
          </w:tcPr>
          <w:p w:rsidR="006B5E31" w:rsidRPr="00F96C2E" w:rsidRDefault="006B5E31" w:rsidP="0020272A">
            <w:pPr>
              <w:jc w:val="both"/>
              <w:rPr>
                <w:rFonts w:ascii="Tahoma" w:hAnsi="Tahoma" w:cs="Tahoma"/>
              </w:rPr>
            </w:pPr>
            <w:r w:rsidRPr="00F96C2E">
              <w:rPr>
                <w:rFonts w:ascii="Tahoma" w:hAnsi="Tahoma" w:cs="Tahoma"/>
              </w:rPr>
              <w:t xml:space="preserve">1 </w:t>
            </w:r>
          </w:p>
        </w:tc>
      </w:tr>
      <w:tr w:rsidR="00F96C2E" w:rsidRPr="00F96C2E" w:rsidTr="00430B1E">
        <w:trPr>
          <w:tblCellSpacing w:w="0" w:type="dxa"/>
        </w:trPr>
        <w:tc>
          <w:tcPr>
            <w:tcW w:w="0" w:type="auto"/>
            <w:tcBorders>
              <w:top w:val="outset" w:sz="6" w:space="0" w:color="auto"/>
              <w:bottom w:val="outset" w:sz="6" w:space="0" w:color="auto"/>
              <w:right w:val="outset" w:sz="6" w:space="0" w:color="auto"/>
            </w:tcBorders>
            <w:shd w:val="clear" w:color="auto" w:fill="F2DBDB"/>
            <w:vAlign w:val="center"/>
          </w:tcPr>
          <w:p w:rsidR="006B5E31" w:rsidRPr="00F96C2E" w:rsidRDefault="006B5E31" w:rsidP="0020272A">
            <w:pPr>
              <w:jc w:val="both"/>
              <w:rPr>
                <w:rFonts w:ascii="Tahoma" w:hAnsi="Tahoma" w:cs="Tahoma"/>
              </w:rPr>
            </w:pPr>
            <w:r w:rsidRPr="00F96C2E">
              <w:rPr>
                <w:rFonts w:ascii="Tahoma" w:hAnsi="Tahoma" w:cs="Tahoma"/>
                <w:b/>
                <w:bCs/>
              </w:rPr>
              <w:t>miestnosť na aerobik</w:t>
            </w:r>
          </w:p>
        </w:tc>
        <w:tc>
          <w:tcPr>
            <w:tcW w:w="0" w:type="auto"/>
            <w:tcBorders>
              <w:top w:val="outset" w:sz="6" w:space="0" w:color="auto"/>
              <w:left w:val="outset" w:sz="6" w:space="0" w:color="auto"/>
              <w:bottom w:val="outset" w:sz="6" w:space="0" w:color="auto"/>
            </w:tcBorders>
            <w:shd w:val="clear" w:color="auto" w:fill="FFC000"/>
            <w:vAlign w:val="center"/>
          </w:tcPr>
          <w:p w:rsidR="006B5E31" w:rsidRPr="00F96C2E" w:rsidRDefault="006B5E31" w:rsidP="0020272A">
            <w:pPr>
              <w:jc w:val="both"/>
              <w:rPr>
                <w:rFonts w:ascii="Tahoma" w:hAnsi="Tahoma" w:cs="Tahoma"/>
              </w:rPr>
            </w:pPr>
            <w:r w:rsidRPr="00F96C2E">
              <w:rPr>
                <w:rFonts w:ascii="Tahoma" w:hAnsi="Tahoma" w:cs="Tahoma"/>
              </w:rPr>
              <w:t xml:space="preserve">1 </w:t>
            </w:r>
          </w:p>
        </w:tc>
      </w:tr>
      <w:tr w:rsidR="00F96C2E" w:rsidRPr="00F96C2E" w:rsidTr="00430B1E">
        <w:trPr>
          <w:tblCellSpacing w:w="0" w:type="dxa"/>
        </w:trPr>
        <w:tc>
          <w:tcPr>
            <w:tcW w:w="0" w:type="auto"/>
            <w:tcBorders>
              <w:top w:val="outset" w:sz="6" w:space="0" w:color="auto"/>
              <w:bottom w:val="outset" w:sz="6" w:space="0" w:color="auto"/>
              <w:right w:val="outset" w:sz="6" w:space="0" w:color="auto"/>
            </w:tcBorders>
            <w:shd w:val="clear" w:color="auto" w:fill="F2DBDB"/>
            <w:vAlign w:val="center"/>
          </w:tcPr>
          <w:p w:rsidR="006B5E31" w:rsidRPr="00F96C2E" w:rsidRDefault="006B5E31" w:rsidP="0020272A">
            <w:pPr>
              <w:jc w:val="both"/>
              <w:rPr>
                <w:rFonts w:ascii="Tahoma" w:hAnsi="Tahoma" w:cs="Tahoma"/>
              </w:rPr>
            </w:pPr>
            <w:r w:rsidRPr="00F96C2E">
              <w:rPr>
                <w:rFonts w:ascii="Tahoma" w:hAnsi="Tahoma" w:cs="Tahoma"/>
                <w:b/>
                <w:bCs/>
              </w:rPr>
              <w:t>viacúčelové ihrisko</w:t>
            </w:r>
          </w:p>
        </w:tc>
        <w:tc>
          <w:tcPr>
            <w:tcW w:w="0" w:type="auto"/>
            <w:tcBorders>
              <w:top w:val="outset" w:sz="6" w:space="0" w:color="auto"/>
              <w:left w:val="outset" w:sz="6" w:space="0" w:color="auto"/>
              <w:bottom w:val="outset" w:sz="6" w:space="0" w:color="auto"/>
            </w:tcBorders>
            <w:shd w:val="clear" w:color="auto" w:fill="FFC000"/>
            <w:vAlign w:val="center"/>
          </w:tcPr>
          <w:p w:rsidR="006B5E31" w:rsidRPr="00F96C2E" w:rsidRDefault="006B5E31" w:rsidP="0020272A">
            <w:pPr>
              <w:jc w:val="both"/>
              <w:rPr>
                <w:rFonts w:ascii="Tahoma" w:hAnsi="Tahoma" w:cs="Tahoma"/>
              </w:rPr>
            </w:pPr>
            <w:r w:rsidRPr="00F96C2E">
              <w:rPr>
                <w:rFonts w:ascii="Tahoma" w:hAnsi="Tahoma" w:cs="Tahoma"/>
              </w:rPr>
              <w:t xml:space="preserve">1 </w:t>
            </w:r>
          </w:p>
        </w:tc>
      </w:tr>
      <w:tr w:rsidR="00F96C2E" w:rsidRPr="00F96C2E" w:rsidTr="00430B1E">
        <w:trPr>
          <w:tblCellSpacing w:w="0" w:type="dxa"/>
        </w:trPr>
        <w:tc>
          <w:tcPr>
            <w:tcW w:w="0" w:type="auto"/>
            <w:tcBorders>
              <w:top w:val="outset" w:sz="6" w:space="0" w:color="auto"/>
              <w:bottom w:val="outset" w:sz="6" w:space="0" w:color="auto"/>
              <w:right w:val="outset" w:sz="6" w:space="0" w:color="auto"/>
            </w:tcBorders>
            <w:shd w:val="clear" w:color="auto" w:fill="F2DBDB"/>
            <w:vAlign w:val="center"/>
          </w:tcPr>
          <w:p w:rsidR="006B5E31" w:rsidRPr="00F96C2E" w:rsidRDefault="006B5E31" w:rsidP="0020272A">
            <w:pPr>
              <w:jc w:val="both"/>
              <w:rPr>
                <w:rFonts w:ascii="Tahoma" w:hAnsi="Tahoma" w:cs="Tahoma"/>
              </w:rPr>
            </w:pPr>
            <w:r w:rsidRPr="00F96C2E">
              <w:rPr>
                <w:rFonts w:ascii="Tahoma" w:hAnsi="Tahoma" w:cs="Tahoma"/>
                <w:b/>
                <w:bCs/>
              </w:rPr>
              <w:t>výdajná školská jedáleň</w:t>
            </w:r>
          </w:p>
        </w:tc>
        <w:tc>
          <w:tcPr>
            <w:tcW w:w="0" w:type="auto"/>
            <w:tcBorders>
              <w:top w:val="outset" w:sz="6" w:space="0" w:color="auto"/>
              <w:left w:val="outset" w:sz="6" w:space="0" w:color="auto"/>
              <w:bottom w:val="outset" w:sz="6" w:space="0" w:color="auto"/>
            </w:tcBorders>
            <w:shd w:val="clear" w:color="auto" w:fill="FFC000"/>
            <w:vAlign w:val="center"/>
          </w:tcPr>
          <w:p w:rsidR="006B5E31" w:rsidRPr="00F96C2E" w:rsidRDefault="006B5E31" w:rsidP="0020272A">
            <w:pPr>
              <w:jc w:val="both"/>
              <w:rPr>
                <w:rFonts w:ascii="Tahoma" w:hAnsi="Tahoma" w:cs="Tahoma"/>
              </w:rPr>
            </w:pPr>
            <w:r w:rsidRPr="00F96C2E">
              <w:rPr>
                <w:rFonts w:ascii="Tahoma" w:hAnsi="Tahoma" w:cs="Tahoma"/>
              </w:rPr>
              <w:t xml:space="preserve">1 </w:t>
            </w:r>
          </w:p>
        </w:tc>
      </w:tr>
      <w:tr w:rsidR="00F96C2E" w:rsidRPr="00F96C2E" w:rsidTr="00430B1E">
        <w:trPr>
          <w:tblCellSpacing w:w="0" w:type="dxa"/>
        </w:trPr>
        <w:tc>
          <w:tcPr>
            <w:tcW w:w="0" w:type="auto"/>
            <w:tcBorders>
              <w:top w:val="outset" w:sz="6" w:space="0" w:color="auto"/>
              <w:bottom w:val="outset" w:sz="6" w:space="0" w:color="auto"/>
              <w:right w:val="outset" w:sz="6" w:space="0" w:color="auto"/>
            </w:tcBorders>
            <w:shd w:val="clear" w:color="auto" w:fill="F2DBDB"/>
            <w:vAlign w:val="center"/>
          </w:tcPr>
          <w:p w:rsidR="006B5E31" w:rsidRPr="00F96C2E" w:rsidRDefault="006B5E31" w:rsidP="0020272A">
            <w:pPr>
              <w:jc w:val="both"/>
              <w:rPr>
                <w:rFonts w:ascii="Tahoma" w:hAnsi="Tahoma" w:cs="Tahoma"/>
              </w:rPr>
            </w:pPr>
            <w:r w:rsidRPr="00F96C2E">
              <w:rPr>
                <w:rFonts w:ascii="Tahoma" w:hAnsi="Tahoma" w:cs="Tahoma"/>
                <w:b/>
                <w:bCs/>
              </w:rPr>
              <w:t>kabinety</w:t>
            </w:r>
          </w:p>
        </w:tc>
        <w:tc>
          <w:tcPr>
            <w:tcW w:w="0" w:type="auto"/>
            <w:tcBorders>
              <w:top w:val="outset" w:sz="6" w:space="0" w:color="auto"/>
              <w:left w:val="outset" w:sz="6" w:space="0" w:color="auto"/>
              <w:bottom w:val="outset" w:sz="6" w:space="0" w:color="auto"/>
            </w:tcBorders>
            <w:shd w:val="clear" w:color="auto" w:fill="FFC000"/>
            <w:vAlign w:val="center"/>
          </w:tcPr>
          <w:p w:rsidR="006B5E31" w:rsidRPr="00F96C2E" w:rsidRDefault="006B5E31" w:rsidP="0020272A">
            <w:pPr>
              <w:jc w:val="both"/>
              <w:rPr>
                <w:rFonts w:ascii="Tahoma" w:hAnsi="Tahoma" w:cs="Tahoma"/>
              </w:rPr>
            </w:pPr>
            <w:r w:rsidRPr="00F96C2E">
              <w:rPr>
                <w:rFonts w:ascii="Tahoma" w:hAnsi="Tahoma" w:cs="Tahoma"/>
              </w:rPr>
              <w:t xml:space="preserve">17 </w:t>
            </w:r>
          </w:p>
        </w:tc>
      </w:tr>
      <w:tr w:rsidR="00F96C2E" w:rsidRPr="00F96C2E" w:rsidTr="00430B1E">
        <w:trPr>
          <w:tblCellSpacing w:w="0" w:type="dxa"/>
        </w:trPr>
        <w:tc>
          <w:tcPr>
            <w:tcW w:w="0" w:type="auto"/>
            <w:tcBorders>
              <w:top w:val="outset" w:sz="6" w:space="0" w:color="auto"/>
              <w:bottom w:val="outset" w:sz="6" w:space="0" w:color="auto"/>
              <w:right w:val="outset" w:sz="6" w:space="0" w:color="auto"/>
            </w:tcBorders>
            <w:shd w:val="clear" w:color="auto" w:fill="F2DBDB"/>
            <w:vAlign w:val="center"/>
          </w:tcPr>
          <w:p w:rsidR="006B5E31" w:rsidRPr="00F96C2E" w:rsidRDefault="006B5E31" w:rsidP="0020272A">
            <w:pPr>
              <w:jc w:val="both"/>
              <w:rPr>
                <w:rFonts w:ascii="Tahoma" w:hAnsi="Tahoma" w:cs="Tahoma"/>
              </w:rPr>
            </w:pPr>
            <w:r w:rsidRPr="00F96C2E">
              <w:rPr>
                <w:rFonts w:ascii="Tahoma" w:hAnsi="Tahoma" w:cs="Tahoma"/>
                <w:b/>
                <w:bCs/>
              </w:rPr>
              <w:t>zborovňa</w:t>
            </w:r>
          </w:p>
        </w:tc>
        <w:tc>
          <w:tcPr>
            <w:tcW w:w="0" w:type="auto"/>
            <w:tcBorders>
              <w:top w:val="outset" w:sz="6" w:space="0" w:color="auto"/>
              <w:left w:val="outset" w:sz="6" w:space="0" w:color="auto"/>
              <w:bottom w:val="outset" w:sz="6" w:space="0" w:color="auto"/>
            </w:tcBorders>
            <w:shd w:val="clear" w:color="auto" w:fill="FFC000"/>
            <w:vAlign w:val="center"/>
          </w:tcPr>
          <w:p w:rsidR="006B5E31" w:rsidRPr="00F96C2E" w:rsidRDefault="006B5E31" w:rsidP="0020272A">
            <w:pPr>
              <w:jc w:val="both"/>
              <w:rPr>
                <w:rFonts w:ascii="Tahoma" w:hAnsi="Tahoma" w:cs="Tahoma"/>
              </w:rPr>
            </w:pPr>
            <w:r w:rsidRPr="00F96C2E">
              <w:rPr>
                <w:rFonts w:ascii="Tahoma" w:hAnsi="Tahoma" w:cs="Tahoma"/>
              </w:rPr>
              <w:t xml:space="preserve">1 </w:t>
            </w:r>
          </w:p>
        </w:tc>
      </w:tr>
      <w:tr w:rsidR="00F96C2E" w:rsidRPr="00F96C2E" w:rsidTr="00430B1E">
        <w:trPr>
          <w:tblCellSpacing w:w="0" w:type="dxa"/>
        </w:trPr>
        <w:tc>
          <w:tcPr>
            <w:tcW w:w="0" w:type="auto"/>
            <w:tcBorders>
              <w:top w:val="outset" w:sz="6" w:space="0" w:color="auto"/>
              <w:bottom w:val="outset" w:sz="6" w:space="0" w:color="auto"/>
              <w:right w:val="outset" w:sz="6" w:space="0" w:color="auto"/>
            </w:tcBorders>
            <w:shd w:val="clear" w:color="auto" w:fill="F2DBDB"/>
            <w:vAlign w:val="center"/>
          </w:tcPr>
          <w:p w:rsidR="006B5E31" w:rsidRPr="00F96C2E" w:rsidRDefault="006B5E31" w:rsidP="0020272A">
            <w:pPr>
              <w:jc w:val="both"/>
              <w:rPr>
                <w:rFonts w:ascii="Tahoma" w:hAnsi="Tahoma" w:cs="Tahoma"/>
              </w:rPr>
            </w:pPr>
            <w:r w:rsidRPr="00F96C2E">
              <w:rPr>
                <w:rFonts w:ascii="Tahoma" w:hAnsi="Tahoma" w:cs="Tahoma"/>
                <w:b/>
                <w:bCs/>
              </w:rPr>
              <w:t>multimediálna miestnosť</w:t>
            </w:r>
          </w:p>
        </w:tc>
        <w:tc>
          <w:tcPr>
            <w:tcW w:w="0" w:type="auto"/>
            <w:tcBorders>
              <w:top w:val="outset" w:sz="6" w:space="0" w:color="auto"/>
              <w:left w:val="outset" w:sz="6" w:space="0" w:color="auto"/>
              <w:bottom w:val="outset" w:sz="6" w:space="0" w:color="auto"/>
            </w:tcBorders>
            <w:shd w:val="clear" w:color="auto" w:fill="FFC000"/>
            <w:vAlign w:val="center"/>
          </w:tcPr>
          <w:p w:rsidR="006B5E31" w:rsidRPr="00F96C2E" w:rsidRDefault="006B5E31" w:rsidP="0020272A">
            <w:pPr>
              <w:jc w:val="both"/>
              <w:rPr>
                <w:rFonts w:ascii="Tahoma" w:hAnsi="Tahoma" w:cs="Tahoma"/>
              </w:rPr>
            </w:pPr>
            <w:r w:rsidRPr="00F96C2E">
              <w:rPr>
                <w:rFonts w:ascii="Tahoma" w:hAnsi="Tahoma" w:cs="Tahoma"/>
              </w:rPr>
              <w:t>1</w:t>
            </w:r>
          </w:p>
        </w:tc>
      </w:tr>
    </w:tbl>
    <w:p w:rsidR="006B5E31" w:rsidRPr="00F96C2E" w:rsidRDefault="006B5E31" w:rsidP="0020272A">
      <w:pPr>
        <w:spacing w:before="120"/>
        <w:jc w:val="both"/>
        <w:rPr>
          <w:rFonts w:ascii="Tahoma" w:hAnsi="Tahoma" w:cs="Tahoma"/>
        </w:rPr>
      </w:pPr>
    </w:p>
    <w:p w:rsidR="006B5E31" w:rsidRPr="00F96C2E" w:rsidRDefault="006B5E31" w:rsidP="00623435">
      <w:pPr>
        <w:shd w:val="clear" w:color="auto" w:fill="FFFFFF"/>
        <w:ind w:firstLine="567"/>
        <w:jc w:val="both"/>
        <w:rPr>
          <w:rFonts w:ascii="Tahoma" w:hAnsi="Tahoma" w:cs="Tahoma"/>
        </w:rPr>
      </w:pPr>
      <w:r w:rsidRPr="00F96C2E">
        <w:rPr>
          <w:rFonts w:ascii="Tahoma" w:hAnsi="Tahoma" w:cs="Tahoma"/>
        </w:rPr>
        <w:t xml:space="preserve">V priestoroch školy sa nachádza 15 kmeňových učební, 17 kabinetov, 6 kancelárií. Kabinety a kancelárie sú kompletne vybavené počítačmi a zbierkami učebných pomôcok, ale vzhľadom na ich vyťaženosť sú podľa potreby priebežne upravované. Škola je relatívne dobre zabezpečená didaktickou technikou. </w:t>
      </w:r>
      <w:r w:rsidRPr="00F96C2E">
        <w:rPr>
          <w:rFonts w:ascii="Tahoma" w:hAnsi="Tahoma" w:cs="Tahoma"/>
          <w:shd w:val="clear" w:color="auto" w:fill="FFFFFF"/>
        </w:rPr>
        <w:t>Vo všetkých  odborných učebniach a vo väčšine tr</w:t>
      </w:r>
      <w:r w:rsidR="00CE1E0E" w:rsidRPr="00F96C2E">
        <w:rPr>
          <w:rFonts w:ascii="Tahoma" w:hAnsi="Tahoma" w:cs="Tahoma"/>
          <w:shd w:val="clear" w:color="auto" w:fill="FFFFFF"/>
        </w:rPr>
        <w:t>ied sú nainštalované počítače, 30</w:t>
      </w:r>
      <w:r w:rsidRPr="00F96C2E">
        <w:rPr>
          <w:rFonts w:ascii="Tahoma" w:hAnsi="Tahoma" w:cs="Tahoma"/>
          <w:shd w:val="clear" w:color="auto" w:fill="FFFF00"/>
        </w:rPr>
        <w:t xml:space="preserve"> </w:t>
      </w:r>
      <w:proofErr w:type="spellStart"/>
      <w:r w:rsidRPr="00F96C2E">
        <w:rPr>
          <w:rFonts w:ascii="Tahoma" w:hAnsi="Tahoma" w:cs="Tahoma"/>
          <w:shd w:val="clear" w:color="auto" w:fill="FFFFFF"/>
        </w:rPr>
        <w:t>dataprojektorov</w:t>
      </w:r>
      <w:proofErr w:type="spellEnd"/>
      <w:r w:rsidRPr="00F96C2E">
        <w:rPr>
          <w:rFonts w:ascii="Tahoma" w:hAnsi="Tahoma" w:cs="Tahoma"/>
          <w:shd w:val="clear" w:color="auto" w:fill="FFFFFF"/>
        </w:rPr>
        <w:t xml:space="preserve"> a 7 interaktívnych tabúľ. Na vyučovanie informatiky sa v odborných učebniach využíva 33 PC, </w:t>
      </w:r>
      <w:r w:rsidRPr="00F96C2E">
        <w:rPr>
          <w:rFonts w:ascii="Tahoma" w:hAnsi="Tahoma" w:cs="Tahoma"/>
        </w:rPr>
        <w:t xml:space="preserve">ktoré sa pravidelne obmieňajú. </w:t>
      </w:r>
    </w:p>
    <w:p w:rsidR="006B5E31" w:rsidRPr="00F96C2E" w:rsidRDefault="006B5E31" w:rsidP="0020272A">
      <w:pPr>
        <w:ind w:firstLine="567"/>
        <w:jc w:val="both"/>
        <w:rPr>
          <w:rFonts w:ascii="Tahoma" w:hAnsi="Tahoma" w:cs="Tahoma"/>
        </w:rPr>
      </w:pPr>
      <w:r w:rsidRPr="00F96C2E">
        <w:rPr>
          <w:rFonts w:ascii="Tahoma" w:hAnsi="Tahoma" w:cs="Tahoma"/>
        </w:rPr>
        <w:t>Vlastné príjmy, ktoré v súvislosti s pandémiou boli výrazne nižšie (prenájom priestorov na akýkoľvek účel bol obmedzený, resp. zakázaný), boli použité okrem iného aj   na kompletnú  výmenu školského nábytku v ďalších 4 kmeňových triedach (spolu 12 kmeňových tried), vďaka čomu sa kvalitatívne zmenili priestorové podmienky pre výchovno-vzdelávací proces v ďalších učebniach. V júni 2022 začala rekonštrukcia havarijného stavu telocvične (výmena zasklených stien a podlahy).</w:t>
      </w:r>
    </w:p>
    <w:p w:rsidR="006B5E31" w:rsidRPr="00F96C2E" w:rsidRDefault="006B5E31" w:rsidP="0020272A">
      <w:pPr>
        <w:ind w:firstLine="567"/>
        <w:jc w:val="both"/>
        <w:rPr>
          <w:rFonts w:ascii="Tahoma" w:hAnsi="Tahoma" w:cs="Tahoma"/>
        </w:rPr>
      </w:pPr>
      <w:r w:rsidRPr="00F96C2E">
        <w:rPr>
          <w:rFonts w:ascii="Tahoma" w:hAnsi="Tahoma" w:cs="Tahoma"/>
        </w:rPr>
        <w:t xml:space="preserve">Všetky počítače školy sú </w:t>
      </w:r>
      <w:proofErr w:type="spellStart"/>
      <w:r w:rsidRPr="00F96C2E">
        <w:rPr>
          <w:rFonts w:ascii="Tahoma" w:hAnsi="Tahoma" w:cs="Tahoma"/>
        </w:rPr>
        <w:t>zosieťované</w:t>
      </w:r>
      <w:proofErr w:type="spellEnd"/>
      <w:r w:rsidRPr="00F96C2E">
        <w:rPr>
          <w:rFonts w:ascii="Tahoma" w:hAnsi="Tahoma" w:cs="Tahoma"/>
        </w:rPr>
        <w:t xml:space="preserve">, stav WIFI pripojenia a internetovej siete si však vyžaduje neustálu inováciu, na ktorej sa priebežne pracuje. </w:t>
      </w:r>
    </w:p>
    <w:p w:rsidR="006B5E31" w:rsidRPr="00F96C2E" w:rsidRDefault="006B5E31" w:rsidP="0020272A">
      <w:pPr>
        <w:ind w:firstLine="567"/>
        <w:jc w:val="both"/>
        <w:rPr>
          <w:rFonts w:ascii="Tahoma" w:hAnsi="Tahoma" w:cs="Tahoma"/>
        </w:rPr>
      </w:pPr>
      <w:r w:rsidRPr="00F96C2E">
        <w:rPr>
          <w:rFonts w:ascii="Tahoma" w:hAnsi="Tahoma" w:cs="Tahoma"/>
        </w:rPr>
        <w:t xml:space="preserve">Pre pedagogických a nepedagogických zamestnancov sú k dispozícii </w:t>
      </w:r>
      <w:r w:rsidRPr="00F96C2E">
        <w:rPr>
          <w:rFonts w:ascii="Tahoma" w:hAnsi="Tahoma" w:cs="Tahoma"/>
          <w:shd w:val="clear" w:color="auto" w:fill="FFFFFF"/>
        </w:rPr>
        <w:t>štyri vysokovýkonné tlačiarne s kopírkou a skenerom</w:t>
      </w:r>
      <w:r w:rsidRPr="00F96C2E">
        <w:rPr>
          <w:rFonts w:ascii="Tahoma" w:hAnsi="Tahoma" w:cs="Tahoma"/>
        </w:rPr>
        <w:t xml:space="preserve">, kuchynka na 1. a 2 .poschodí. Každý učiteľ má pre vlastnú prípravu na vyučovanie k dispozícii </w:t>
      </w:r>
      <w:proofErr w:type="spellStart"/>
      <w:r w:rsidRPr="00F96C2E">
        <w:rPr>
          <w:rFonts w:ascii="Tahoma" w:hAnsi="Tahoma" w:cs="Tahoma"/>
        </w:rPr>
        <w:t>tablet</w:t>
      </w:r>
      <w:proofErr w:type="spellEnd"/>
      <w:r w:rsidRPr="00F96C2E">
        <w:rPr>
          <w:rFonts w:ascii="Tahoma" w:hAnsi="Tahoma" w:cs="Tahoma"/>
        </w:rPr>
        <w:t xml:space="preserve"> alebo notebook (didaktická technika sa v pravidelných intervaloch obmieňa, aby spĺňala požadované parametre). </w:t>
      </w:r>
    </w:p>
    <w:p w:rsidR="006B5E31" w:rsidRPr="00F96C2E" w:rsidRDefault="006B5E31" w:rsidP="0020272A">
      <w:pPr>
        <w:ind w:firstLine="567"/>
        <w:jc w:val="both"/>
        <w:rPr>
          <w:rFonts w:ascii="Tahoma" w:hAnsi="Tahoma" w:cs="Tahoma"/>
        </w:rPr>
      </w:pPr>
      <w:r w:rsidRPr="00F96C2E">
        <w:rPr>
          <w:rFonts w:ascii="Tahoma" w:hAnsi="Tahoma" w:cs="Tahoma"/>
        </w:rPr>
        <w:t xml:space="preserve">V škole sa nachádza viacúčelová sála, ktorá spolu s miestnosťou pre halové veslovanie slúži na rôzne spoločenské, kultúrne a športové aktivity  organizované GAS, zriaďovateľom a mestom. Sála slúži na stretávanie žiakov, učiteľov, rodičov. V  čase pandémie nebola z dôvodu dodržiavania </w:t>
      </w:r>
      <w:proofErr w:type="spellStart"/>
      <w:r w:rsidRPr="00F96C2E">
        <w:rPr>
          <w:rFonts w:ascii="Tahoma" w:hAnsi="Tahoma" w:cs="Tahoma"/>
        </w:rPr>
        <w:t>protipandemických</w:t>
      </w:r>
      <w:proofErr w:type="spellEnd"/>
      <w:r w:rsidRPr="00F96C2E">
        <w:rPr>
          <w:rFonts w:ascii="Tahoma" w:hAnsi="Tahoma" w:cs="Tahoma"/>
        </w:rPr>
        <w:t xml:space="preserve"> opatrení takmer vôbec využívaná na hromadné aktivity. Jej priestory sa priebežne  inovujú, dopĺňa sa interiér a modernizuje sa ozvučovacia technika. V októbri a novembri  2020 prebehla </w:t>
      </w:r>
      <w:r w:rsidRPr="00F96C2E">
        <w:rPr>
          <w:rFonts w:ascii="Tahoma" w:hAnsi="Tahoma" w:cs="Tahoma"/>
        </w:rPr>
        <w:lastRenderedPageBreak/>
        <w:t xml:space="preserve">komplexná rekonštrukcia strešného plášťa nad viacúčelovou sálou, ktorá je  súčasťou projektu znižovania energetickej náročnosti budovy Gymnázia A. </w:t>
      </w:r>
      <w:proofErr w:type="spellStart"/>
      <w:r w:rsidRPr="00F96C2E">
        <w:rPr>
          <w:rFonts w:ascii="Tahoma" w:hAnsi="Tahoma" w:cs="Tahoma"/>
        </w:rPr>
        <w:t>Sládkoviča</w:t>
      </w:r>
      <w:proofErr w:type="spellEnd"/>
      <w:r w:rsidRPr="00F96C2E">
        <w:rPr>
          <w:rFonts w:ascii="Tahoma" w:hAnsi="Tahoma" w:cs="Tahoma"/>
        </w:rPr>
        <w:t xml:space="preserve">. </w:t>
      </w:r>
    </w:p>
    <w:p w:rsidR="006B5E31" w:rsidRPr="00F96C2E" w:rsidRDefault="006B5E31" w:rsidP="0020272A">
      <w:pPr>
        <w:ind w:firstLine="567"/>
        <w:jc w:val="both"/>
        <w:rPr>
          <w:rFonts w:ascii="Tahoma" w:hAnsi="Tahoma" w:cs="Tahoma"/>
        </w:rPr>
      </w:pPr>
      <w:r w:rsidRPr="00F96C2E">
        <w:rPr>
          <w:rFonts w:ascii="Tahoma" w:hAnsi="Tahoma" w:cs="Tahoma"/>
        </w:rPr>
        <w:t xml:space="preserve">Na rokovanie so zákonnými zástupcami školy a inými hosťami slúži malá rokovacia miestnosť vybavená počítačom pripojeným na internet. </w:t>
      </w:r>
    </w:p>
    <w:p w:rsidR="006B5E31" w:rsidRPr="00F96C2E" w:rsidRDefault="006B5E31" w:rsidP="0020272A">
      <w:pPr>
        <w:ind w:firstLine="567"/>
        <w:jc w:val="both"/>
        <w:rPr>
          <w:rFonts w:ascii="Tahoma" w:hAnsi="Tahoma" w:cs="Tahoma"/>
        </w:rPr>
      </w:pPr>
      <w:r w:rsidRPr="00F96C2E">
        <w:rPr>
          <w:rFonts w:ascii="Tahoma" w:hAnsi="Tahoma" w:cs="Tahoma"/>
        </w:rPr>
        <w:t xml:space="preserve">V škole je učiteľská a žiacka knižnica, ktorá prešla v roku 2010 rozsiahlou modernizáciou – elektronické spracovanie agendy. Študenti môžu využívať (v rámci výchovnovzdelávacieho procesu, ale aj mimo neho) aj anglickú knižnicu, ktorá je v správe predmetovej komisie anglického jazyka. Knižnice obsahujú bohatú zbierku slovenskej a svetovej beletrie, odbornú i cudzojazyčnú literatúru. Knižný fond  sa priebežne dopĺňa v spolupráci s Rodičovským združením, OZ pri GAS a v nemalej miere aj prostredníctvom rôznych projektov a ďalších aktivít, do ktorých sa vyučujúci zapájajú. </w:t>
      </w:r>
    </w:p>
    <w:p w:rsidR="006B5E31" w:rsidRPr="00F96C2E" w:rsidRDefault="006B5E31" w:rsidP="0020272A">
      <w:pPr>
        <w:ind w:firstLine="567"/>
        <w:jc w:val="both"/>
        <w:rPr>
          <w:rFonts w:ascii="Tahoma" w:hAnsi="Tahoma" w:cs="Tahoma"/>
        </w:rPr>
      </w:pPr>
      <w:r w:rsidRPr="00F96C2E">
        <w:rPr>
          <w:rFonts w:ascii="Tahoma" w:hAnsi="Tahoma" w:cs="Tahoma"/>
        </w:rPr>
        <w:t xml:space="preserve">V priestoroch školy sa nachádza bufet aj výdajná školská jedáleň zabezpečená nájomnou a rámcovou zmluvou a slúži na vydávanie obedov pre žiakov a zamestnancov v dvoch časových intervaloch. V priebehu školského roka boli vo výdajnej školskej jedálni a bufete vymenené elektrospotrebiče v záujme znižovania energetickej náročnosti. </w:t>
      </w:r>
    </w:p>
    <w:p w:rsidR="006B5E31" w:rsidRPr="00F96C2E" w:rsidRDefault="006B5E31" w:rsidP="0020272A">
      <w:pPr>
        <w:ind w:firstLine="567"/>
        <w:jc w:val="both"/>
        <w:rPr>
          <w:rFonts w:ascii="Tahoma" w:hAnsi="Tahoma" w:cs="Tahoma"/>
        </w:rPr>
      </w:pPr>
      <w:r w:rsidRPr="00F96C2E">
        <w:rPr>
          <w:rFonts w:ascii="Tahoma" w:hAnsi="Tahoma" w:cs="Tahoma"/>
        </w:rPr>
        <w:t xml:space="preserve">Študovňa s interaktívnou tabuľou na 1. poschodí slúži študentom najmä počas voľných hodín a prestávok. Relaxačné využitie poskytuje čitateľský kútik vo foyer školy, pri ktorom bolo sfunkčnené akvárium (výstup projektovej práce žiakov). Vo vstupnej hale je pre žiakov  sprístupnený  kopírovací stroj. </w:t>
      </w:r>
    </w:p>
    <w:p w:rsidR="006B5E31" w:rsidRPr="00F96C2E" w:rsidRDefault="006B5E31" w:rsidP="0020272A">
      <w:pPr>
        <w:ind w:firstLine="567"/>
        <w:jc w:val="both"/>
        <w:rPr>
          <w:rFonts w:ascii="Tahoma" w:hAnsi="Tahoma" w:cs="Tahoma"/>
        </w:rPr>
      </w:pPr>
      <w:r w:rsidRPr="00F96C2E">
        <w:rPr>
          <w:rFonts w:ascii="Tahoma" w:hAnsi="Tahoma" w:cs="Tahoma"/>
        </w:rPr>
        <w:t xml:space="preserve">Žiacka školská rada, resp. Školský parlament má k dispozícií zasadaciu miestnosť, ktorá slúži na prípravu a  koordináciu študentských aktivít. </w:t>
      </w:r>
    </w:p>
    <w:p w:rsidR="006B5E31" w:rsidRPr="00F96C2E" w:rsidRDefault="006B5E31" w:rsidP="0020272A">
      <w:pPr>
        <w:ind w:firstLine="567"/>
        <w:jc w:val="both"/>
        <w:rPr>
          <w:rFonts w:ascii="Tahoma" w:hAnsi="Tahoma" w:cs="Tahoma"/>
        </w:rPr>
      </w:pPr>
      <w:r w:rsidRPr="00F96C2E">
        <w:rPr>
          <w:rFonts w:ascii="Tahoma" w:hAnsi="Tahoma" w:cs="Tahoma"/>
        </w:rPr>
        <w:t>Škola spolupracuje s regionálnym pracoviskom MPC v Banskej Bystrici. Učebňa kontinuálneho vzdelávania poskytuje priestory pre profesijný rast pedagogických pracovníkov z celého banskobystrického kraja.</w:t>
      </w:r>
    </w:p>
    <w:p w:rsidR="006B5E31" w:rsidRPr="00F96C2E" w:rsidRDefault="006B5E31" w:rsidP="00916CE5">
      <w:pPr>
        <w:ind w:firstLine="567"/>
        <w:jc w:val="both"/>
        <w:rPr>
          <w:rFonts w:ascii="Tahoma" w:hAnsi="Tahoma" w:cs="Tahoma"/>
        </w:rPr>
      </w:pPr>
      <w:r w:rsidRPr="00F96C2E">
        <w:rPr>
          <w:rFonts w:ascii="Tahoma" w:hAnsi="Tahoma" w:cs="Tahoma"/>
        </w:rPr>
        <w:t>Školský rozhlas má nainštalované melodické zvonenie, ktoré ohlasuje začiatok a koniec vyučovacej hodiny. Pri dvoch vstupoch do školy sa nachádzajú  bezpečnostné kamery a </w:t>
      </w:r>
      <w:proofErr w:type="spellStart"/>
      <w:r w:rsidRPr="00F96C2E">
        <w:rPr>
          <w:rFonts w:ascii="Tahoma" w:hAnsi="Tahoma" w:cs="Tahoma"/>
        </w:rPr>
        <w:t>novonainštalovaný</w:t>
      </w:r>
      <w:proofErr w:type="spellEnd"/>
      <w:r w:rsidRPr="00F96C2E">
        <w:rPr>
          <w:rFonts w:ascii="Tahoma" w:hAnsi="Tahoma" w:cs="Tahoma"/>
        </w:rPr>
        <w:t xml:space="preserve"> dochádzkový systém. </w:t>
      </w:r>
    </w:p>
    <w:p w:rsidR="006B5E31" w:rsidRPr="00F96C2E" w:rsidRDefault="006B5E31" w:rsidP="00B84A61">
      <w:pPr>
        <w:ind w:firstLine="567"/>
        <w:jc w:val="both"/>
        <w:rPr>
          <w:rFonts w:ascii="Tahoma" w:hAnsi="Tahoma" w:cs="Tahoma"/>
        </w:rPr>
      </w:pPr>
      <w:r w:rsidRPr="00F96C2E">
        <w:rPr>
          <w:rFonts w:ascii="Tahoma" w:hAnsi="Tahoma" w:cs="Tahoma"/>
        </w:rPr>
        <w:t xml:space="preserve">Budova gymnázia poskytuje primerané podmienky pre rozvoj telesnej a fyzickej zdatnosti žiakov. Súčasťou areálu budovy je telocvičňa vybavená cvičebným náradím pre potreby telesnej a športovej výchovy (vzhľadom na roky prevádzky a vyťaženosť používania začala v júni 2022 na základe pripravenej projektovej dokumentácie jej rekonštrukcia – výmena zasklených stien,  výmena podlahy v rámci projektu znižovania energetickej náročnosti budovy Gymnázia A. </w:t>
      </w:r>
      <w:proofErr w:type="spellStart"/>
      <w:r w:rsidRPr="00F96C2E">
        <w:rPr>
          <w:rFonts w:ascii="Tahoma" w:hAnsi="Tahoma" w:cs="Tahoma"/>
        </w:rPr>
        <w:t>Sládkoviča</w:t>
      </w:r>
      <w:proofErr w:type="spellEnd"/>
      <w:r w:rsidRPr="00F96C2E">
        <w:rPr>
          <w:rFonts w:ascii="Tahoma" w:hAnsi="Tahoma" w:cs="Tahoma"/>
        </w:rPr>
        <w:t xml:space="preserve">), posilňovňa, tanečná zrkadlová miestnosť, miestnosť pre aerobik a  halové veslovanie so 6 </w:t>
      </w:r>
      <w:proofErr w:type="spellStart"/>
      <w:r w:rsidRPr="00F96C2E">
        <w:rPr>
          <w:rFonts w:ascii="Tahoma" w:hAnsi="Tahoma" w:cs="Tahoma"/>
        </w:rPr>
        <w:t>veslovacími</w:t>
      </w:r>
      <w:proofErr w:type="spellEnd"/>
      <w:r w:rsidRPr="00F96C2E">
        <w:rPr>
          <w:rFonts w:ascii="Tahoma" w:hAnsi="Tahoma" w:cs="Tahoma"/>
        </w:rPr>
        <w:t xml:space="preserve"> trenažérmi a zrekonštruovanými  šatňami. Úspechy žiakov na športových súťažiach prezentuje presklená vitrína na prvom poschodí. V areáli gymnázia sa nachádza aj rozsiahle športovo-atletické ihrisko, ktoré si vyžaduje rekonštrukciu. </w:t>
      </w:r>
    </w:p>
    <w:p w:rsidR="006B5E31" w:rsidRPr="00F96C2E" w:rsidRDefault="006B5E31" w:rsidP="00B84A61">
      <w:pPr>
        <w:ind w:firstLine="567"/>
        <w:jc w:val="both"/>
        <w:rPr>
          <w:rFonts w:ascii="Tahoma" w:hAnsi="Tahoma" w:cs="Tahoma"/>
        </w:rPr>
      </w:pPr>
      <w:r w:rsidRPr="00F96C2E">
        <w:rPr>
          <w:rFonts w:ascii="Tahoma" w:hAnsi="Tahoma" w:cs="Tahoma"/>
        </w:rPr>
        <w:t xml:space="preserve">Uprostred školy je jej </w:t>
      </w:r>
      <w:r w:rsidRPr="00F96C2E">
        <w:rPr>
          <w:rFonts w:ascii="Tahoma" w:hAnsi="Tahoma" w:cs="Tahoma"/>
          <w:shd w:val="clear" w:color="auto" w:fill="FFFFFF"/>
        </w:rPr>
        <w:t xml:space="preserve">pomyselné srdce </w:t>
      </w:r>
      <w:r w:rsidRPr="00F96C2E">
        <w:rPr>
          <w:rFonts w:ascii="Tahoma" w:hAnsi="Tahoma" w:cs="Tahoma"/>
        </w:rPr>
        <w:t xml:space="preserve">- betónové átrium, ktorého rekonštrukcia prebieha postupne. Prvá etapa sa uskutočnila na jar 2019 realizáciou základných úprav organizovaných Žiackou školskou radou (kvetinová výzdoba a úprava oddychovej zóny zabezpečená lavičkami a stolmi, ktoré svojpomocne zhotovili žiaci školy). Druhá etapa realizovaná v apríli 2020 bola zameraná na </w:t>
      </w:r>
      <w:r w:rsidRPr="00F96C2E">
        <w:rPr>
          <w:rFonts w:ascii="Tahoma" w:hAnsi="Tahoma" w:cs="Tahoma"/>
          <w:shd w:val="clear" w:color="auto" w:fill="FFFFFF"/>
        </w:rPr>
        <w:t>odstránenie pôvodnej betónovej dlažby a platne, vytvorením výsadbového lôžka, navozením substrátu, vysadením stromov a bylín, vďaka čomu vznikli záhony s prirodzeným lúčnym porastom – kvetinové lúky, záhony s liečivými rastlinami. </w:t>
      </w:r>
      <w:r w:rsidRPr="00F96C2E">
        <w:rPr>
          <w:rFonts w:ascii="Tahoma" w:hAnsi="Tahoma" w:cs="Tahoma"/>
        </w:rPr>
        <w:t xml:space="preserve">Takto zrekonštruovaný priestor v rámci projektu </w:t>
      </w:r>
      <w:r w:rsidRPr="00F96C2E">
        <w:rPr>
          <w:rFonts w:ascii="Tahoma" w:hAnsi="Tahoma" w:cs="Tahoma"/>
          <w:bCs/>
        </w:rPr>
        <w:t xml:space="preserve">Biodiverzita do škôl, pod záštitou nadácie </w:t>
      </w:r>
      <w:proofErr w:type="spellStart"/>
      <w:r w:rsidRPr="00F96C2E">
        <w:rPr>
          <w:rFonts w:ascii="Tahoma" w:hAnsi="Tahoma" w:cs="Tahoma"/>
          <w:bCs/>
        </w:rPr>
        <w:lastRenderedPageBreak/>
        <w:t>Ekopolis</w:t>
      </w:r>
      <w:proofErr w:type="spellEnd"/>
      <w:r w:rsidRPr="00F96C2E">
        <w:rPr>
          <w:rFonts w:ascii="Tahoma" w:hAnsi="Tahoma" w:cs="Tahoma"/>
          <w:bCs/>
        </w:rPr>
        <w:t xml:space="preserve">, Stredoslovenskej a Podtatranskej vodárenskej prevádzkovej spoločnosti a spoločnosti </w:t>
      </w:r>
      <w:proofErr w:type="spellStart"/>
      <w:r w:rsidRPr="00F96C2E">
        <w:rPr>
          <w:rFonts w:ascii="Tahoma" w:hAnsi="Tahoma" w:cs="Tahoma"/>
          <w:bCs/>
        </w:rPr>
        <w:t>Veolia</w:t>
      </w:r>
      <w:proofErr w:type="spellEnd"/>
      <w:r w:rsidRPr="00F96C2E">
        <w:rPr>
          <w:rFonts w:ascii="Tahoma" w:hAnsi="Tahoma" w:cs="Tahoma"/>
          <w:bCs/>
        </w:rPr>
        <w:t xml:space="preserve">, </w:t>
      </w:r>
      <w:r w:rsidRPr="00F96C2E">
        <w:rPr>
          <w:rFonts w:ascii="Tahoma" w:hAnsi="Tahoma" w:cs="Tahoma"/>
          <w:shd w:val="clear" w:color="auto" w:fill="FFFFFF"/>
        </w:rPr>
        <w:t xml:space="preserve"> prispel k lepšej mikroklíme v areáli školy a vytvoril zaujímavý vzdelávací  a sociálno-relaxačný priestor. </w:t>
      </w:r>
      <w:r w:rsidRPr="00F96C2E">
        <w:rPr>
          <w:rFonts w:ascii="Tahoma" w:hAnsi="Tahoma" w:cs="Tahoma"/>
        </w:rPr>
        <w:t xml:space="preserve">Na jar a v lete 2022 prebehla ďalšia etapa zveľaďovania átria doplnením kvetinovej výzdoby a osadením </w:t>
      </w:r>
      <w:proofErr w:type="spellStart"/>
      <w:r w:rsidRPr="00F96C2E">
        <w:rPr>
          <w:rFonts w:ascii="Tahoma" w:hAnsi="Tahoma" w:cs="Tahoma"/>
        </w:rPr>
        <w:t>gabiónových</w:t>
      </w:r>
      <w:proofErr w:type="spellEnd"/>
      <w:r w:rsidRPr="00F96C2E">
        <w:rPr>
          <w:rFonts w:ascii="Tahoma" w:hAnsi="Tahoma" w:cs="Tahoma"/>
        </w:rPr>
        <w:t xml:space="preserve"> lavičiek (finančný príspevok RR pri GAS). V jarných mesiacoch školského roka prebehla aj revitalizácia priestoru pred vstupom do budovy školy vysadením kvetov a osadením </w:t>
      </w:r>
      <w:proofErr w:type="spellStart"/>
      <w:r w:rsidRPr="00F96C2E">
        <w:rPr>
          <w:rFonts w:ascii="Tahoma" w:hAnsi="Tahoma" w:cs="Tahoma"/>
        </w:rPr>
        <w:t>gabiónových</w:t>
      </w:r>
      <w:proofErr w:type="spellEnd"/>
      <w:r w:rsidRPr="00F96C2E">
        <w:rPr>
          <w:rFonts w:ascii="Tahoma" w:hAnsi="Tahoma" w:cs="Tahoma"/>
        </w:rPr>
        <w:t xml:space="preserve"> lavičiek.</w:t>
      </w:r>
    </w:p>
    <w:p w:rsidR="006B5E31" w:rsidRPr="00F96C2E" w:rsidRDefault="006B5E31" w:rsidP="0020272A">
      <w:pPr>
        <w:jc w:val="both"/>
        <w:rPr>
          <w:rFonts w:ascii="Tahoma" w:hAnsi="Tahoma" w:cs="Tahoma"/>
        </w:rPr>
      </w:pPr>
    </w:p>
    <w:p w:rsidR="006B5E31" w:rsidRPr="00F96C2E" w:rsidRDefault="006B5E31" w:rsidP="0020272A">
      <w:pPr>
        <w:ind w:firstLine="567"/>
        <w:jc w:val="both"/>
        <w:rPr>
          <w:rFonts w:ascii="Tahoma" w:hAnsi="Tahoma" w:cs="Tahoma"/>
          <w:u w:val="single"/>
        </w:rPr>
      </w:pPr>
      <w:r w:rsidRPr="00F96C2E">
        <w:rPr>
          <w:rFonts w:ascii="Tahoma" w:hAnsi="Tahoma" w:cs="Tahoma"/>
          <w:u w:val="single"/>
        </w:rPr>
        <w:t>V školskom roku 2021/2022 sa uskutočnili bežné opravy, revízie, rekonštrukcie, riešili sa aj havarijné situácie súvisiace s prevádzkou školy:</w:t>
      </w:r>
    </w:p>
    <w:p w:rsidR="006B5E31" w:rsidRPr="00F96C2E" w:rsidRDefault="006B5E31" w:rsidP="0020272A">
      <w:pPr>
        <w:ind w:firstLine="567"/>
        <w:jc w:val="both"/>
        <w:rPr>
          <w:rFonts w:ascii="Tahoma" w:hAnsi="Tahoma" w:cs="Tahoma"/>
          <w:u w:val="single"/>
        </w:rPr>
      </w:pPr>
    </w:p>
    <w:p w:rsidR="006B5E31" w:rsidRPr="00F96C2E" w:rsidRDefault="006B5E31" w:rsidP="00975D5A">
      <w:pPr>
        <w:numPr>
          <w:ilvl w:val="0"/>
          <w:numId w:val="12"/>
        </w:numPr>
        <w:jc w:val="both"/>
        <w:rPr>
          <w:rFonts w:ascii="Tahoma" w:hAnsi="Tahoma" w:cs="Tahoma"/>
        </w:rPr>
      </w:pPr>
      <w:r w:rsidRPr="00F96C2E">
        <w:rPr>
          <w:rFonts w:ascii="Tahoma" w:hAnsi="Tahoma" w:cs="Tahoma"/>
        </w:rPr>
        <w:t xml:space="preserve">rekonštrukcia ďalšej časti strešného plášťa v rámci projektu znižovania  energetickej náročnosť budovy Gymnázia A. </w:t>
      </w:r>
      <w:proofErr w:type="spellStart"/>
      <w:r w:rsidRPr="00F96C2E">
        <w:rPr>
          <w:rFonts w:ascii="Tahoma" w:hAnsi="Tahoma" w:cs="Tahoma"/>
        </w:rPr>
        <w:t>Sládkoviča</w:t>
      </w:r>
      <w:proofErr w:type="spellEnd"/>
      <w:r w:rsidRPr="00F96C2E">
        <w:rPr>
          <w:rFonts w:ascii="Tahoma" w:hAnsi="Tahoma" w:cs="Tahoma"/>
        </w:rPr>
        <w:t>,</w:t>
      </w:r>
    </w:p>
    <w:p w:rsidR="006B5E31" w:rsidRPr="00F96C2E" w:rsidRDefault="006B5E31" w:rsidP="00975D5A">
      <w:pPr>
        <w:numPr>
          <w:ilvl w:val="0"/>
          <w:numId w:val="12"/>
        </w:numPr>
        <w:jc w:val="both"/>
        <w:rPr>
          <w:rFonts w:ascii="Tahoma" w:hAnsi="Tahoma" w:cs="Tahoma"/>
        </w:rPr>
      </w:pPr>
      <w:r w:rsidRPr="00F96C2E">
        <w:rPr>
          <w:rFonts w:ascii="Tahoma" w:hAnsi="Tahoma" w:cs="Tahoma"/>
        </w:rPr>
        <w:t xml:space="preserve">rekonštrukcia podlahy a zasklených stien v telocvični v rámci projektu znižovania energetickej náročnosti budovy Gymnázia A. </w:t>
      </w:r>
      <w:proofErr w:type="spellStart"/>
      <w:r w:rsidRPr="00F96C2E">
        <w:rPr>
          <w:rFonts w:ascii="Tahoma" w:hAnsi="Tahoma" w:cs="Tahoma"/>
        </w:rPr>
        <w:t>Sládkoviča</w:t>
      </w:r>
      <w:proofErr w:type="spellEnd"/>
      <w:r w:rsidRPr="00F96C2E">
        <w:rPr>
          <w:rFonts w:ascii="Tahoma" w:hAnsi="Tahoma" w:cs="Tahoma"/>
        </w:rPr>
        <w:t>,</w:t>
      </w:r>
    </w:p>
    <w:p w:rsidR="006B5E31" w:rsidRPr="00F96C2E" w:rsidRDefault="006B5E31" w:rsidP="00975D5A">
      <w:pPr>
        <w:numPr>
          <w:ilvl w:val="0"/>
          <w:numId w:val="12"/>
        </w:numPr>
        <w:jc w:val="both"/>
        <w:rPr>
          <w:rFonts w:ascii="Tahoma" w:hAnsi="Tahoma" w:cs="Tahoma"/>
        </w:rPr>
      </w:pPr>
      <w:r w:rsidRPr="00F96C2E">
        <w:rPr>
          <w:rFonts w:ascii="Tahoma" w:hAnsi="Tahoma" w:cs="Tahoma"/>
        </w:rPr>
        <w:t>zabezpečenie priestorov školy ako dočasné útočisko pre odídencov z Ukrajiny,</w:t>
      </w:r>
    </w:p>
    <w:p w:rsidR="006B5E31" w:rsidRPr="00F96C2E" w:rsidRDefault="006B5E31" w:rsidP="00975D5A">
      <w:pPr>
        <w:numPr>
          <w:ilvl w:val="0"/>
          <w:numId w:val="12"/>
        </w:numPr>
        <w:jc w:val="both"/>
        <w:rPr>
          <w:rFonts w:ascii="Tahoma" w:hAnsi="Tahoma" w:cs="Tahoma"/>
        </w:rPr>
      </w:pPr>
      <w:r w:rsidRPr="00F96C2E">
        <w:rPr>
          <w:rFonts w:ascii="Tahoma" w:hAnsi="Tahoma" w:cs="Tahoma"/>
        </w:rPr>
        <w:t xml:space="preserve">vymaľovanie 1. poschodia budovy školy vrátane tried, chodieb, toaliet, </w:t>
      </w:r>
    </w:p>
    <w:p w:rsidR="006B5E31" w:rsidRPr="00F96C2E" w:rsidRDefault="006B5E31" w:rsidP="00975D5A">
      <w:pPr>
        <w:numPr>
          <w:ilvl w:val="0"/>
          <w:numId w:val="12"/>
        </w:numPr>
        <w:jc w:val="both"/>
        <w:rPr>
          <w:rFonts w:ascii="Tahoma" w:hAnsi="Tahoma" w:cs="Tahoma"/>
        </w:rPr>
      </w:pPr>
      <w:r w:rsidRPr="00F96C2E">
        <w:rPr>
          <w:rFonts w:ascii="Tahoma" w:hAnsi="Tahoma" w:cs="Tahoma"/>
        </w:rPr>
        <w:t>kompletná výmena zariadenia v 4 kmeňových triedach (lavice, stoličky, katedra), vďaka čomu sa kvalitatívne zmenili priestorové podmienky výchovno-vzdelávacieho procesu,</w:t>
      </w:r>
    </w:p>
    <w:p w:rsidR="006B5E31" w:rsidRPr="00F96C2E" w:rsidRDefault="006B5E31" w:rsidP="00975D5A">
      <w:pPr>
        <w:numPr>
          <w:ilvl w:val="0"/>
          <w:numId w:val="12"/>
        </w:numPr>
        <w:jc w:val="both"/>
        <w:rPr>
          <w:rFonts w:ascii="Tahoma" w:hAnsi="Tahoma" w:cs="Tahoma"/>
        </w:rPr>
      </w:pPr>
      <w:r w:rsidRPr="00F96C2E">
        <w:rPr>
          <w:rFonts w:ascii="Tahoma" w:hAnsi="Tahoma" w:cs="Tahoma"/>
        </w:rPr>
        <w:t xml:space="preserve">nákup školského nábytku do odborných učební (chémia, biológia, fyzika) – z finančných prostriedkov IB, </w:t>
      </w:r>
    </w:p>
    <w:p w:rsidR="006B5E31" w:rsidRPr="00F96C2E" w:rsidRDefault="006B5E31" w:rsidP="00975D5A">
      <w:pPr>
        <w:numPr>
          <w:ilvl w:val="0"/>
          <w:numId w:val="12"/>
        </w:numPr>
        <w:jc w:val="both"/>
        <w:rPr>
          <w:rFonts w:ascii="Tahoma" w:hAnsi="Tahoma" w:cs="Tahoma"/>
        </w:rPr>
      </w:pPr>
      <w:r w:rsidRPr="00F96C2E">
        <w:rPr>
          <w:rFonts w:ascii="Tahoma" w:hAnsi="Tahoma" w:cs="Tahoma"/>
        </w:rPr>
        <w:t>nákup nábytku do multimediálnej knižnice -  z finančných prostriedkov IB,</w:t>
      </w:r>
    </w:p>
    <w:p w:rsidR="006B5E31" w:rsidRPr="00F96C2E" w:rsidRDefault="006B5E31" w:rsidP="00975D5A">
      <w:pPr>
        <w:numPr>
          <w:ilvl w:val="0"/>
          <w:numId w:val="12"/>
        </w:numPr>
        <w:jc w:val="both"/>
        <w:rPr>
          <w:rFonts w:ascii="Tahoma" w:hAnsi="Tahoma" w:cs="Tahoma"/>
        </w:rPr>
      </w:pPr>
      <w:r w:rsidRPr="00F96C2E">
        <w:rPr>
          <w:rFonts w:ascii="Tahoma" w:hAnsi="Tahoma" w:cs="Tahoma"/>
        </w:rPr>
        <w:t>nákup šatňových skriniek pre žiakov (250 kusov),</w:t>
      </w:r>
    </w:p>
    <w:p w:rsidR="006B5E31" w:rsidRPr="00F96C2E" w:rsidRDefault="006B5E31" w:rsidP="00975D5A">
      <w:pPr>
        <w:numPr>
          <w:ilvl w:val="0"/>
          <w:numId w:val="12"/>
        </w:numPr>
        <w:jc w:val="both"/>
        <w:rPr>
          <w:rFonts w:ascii="Tahoma" w:hAnsi="Tahoma" w:cs="Tahoma"/>
        </w:rPr>
      </w:pPr>
      <w:r w:rsidRPr="00F96C2E">
        <w:rPr>
          <w:rFonts w:ascii="Tahoma" w:hAnsi="Tahoma" w:cs="Tahoma"/>
        </w:rPr>
        <w:t>rekonštrukcia podlahy a steny v priestoroch žiackych šatní,</w:t>
      </w:r>
    </w:p>
    <w:p w:rsidR="006B5E31" w:rsidRPr="00F96C2E" w:rsidRDefault="006B5E31" w:rsidP="00975D5A">
      <w:pPr>
        <w:numPr>
          <w:ilvl w:val="0"/>
          <w:numId w:val="12"/>
        </w:numPr>
        <w:jc w:val="both"/>
        <w:rPr>
          <w:rFonts w:ascii="Tahoma" w:hAnsi="Tahoma" w:cs="Tahoma"/>
        </w:rPr>
      </w:pPr>
      <w:r w:rsidRPr="00F96C2E">
        <w:rPr>
          <w:rFonts w:ascii="Tahoma" w:hAnsi="Tahoma" w:cs="Tahoma"/>
        </w:rPr>
        <w:t xml:space="preserve">vzdelávanie pedagogických zamestnancov (medzinárodné </w:t>
      </w:r>
      <w:proofErr w:type="spellStart"/>
      <w:r w:rsidRPr="00F96C2E">
        <w:rPr>
          <w:rFonts w:ascii="Tahoma" w:hAnsi="Tahoma" w:cs="Tahoma"/>
        </w:rPr>
        <w:t>workshopy</w:t>
      </w:r>
      <w:proofErr w:type="spellEnd"/>
      <w:r w:rsidRPr="00F96C2E">
        <w:rPr>
          <w:rFonts w:ascii="Tahoma" w:hAnsi="Tahoma" w:cs="Tahoma"/>
        </w:rPr>
        <w:t>) - z finančných prostriedkov IB,</w:t>
      </w:r>
    </w:p>
    <w:p w:rsidR="006B5E31" w:rsidRPr="00F96C2E" w:rsidRDefault="006B5E31" w:rsidP="00975D5A">
      <w:pPr>
        <w:numPr>
          <w:ilvl w:val="0"/>
          <w:numId w:val="12"/>
        </w:numPr>
        <w:jc w:val="both"/>
        <w:rPr>
          <w:rFonts w:ascii="Tahoma" w:hAnsi="Tahoma" w:cs="Tahoma"/>
        </w:rPr>
      </w:pPr>
      <w:r w:rsidRPr="00F96C2E">
        <w:rPr>
          <w:rFonts w:ascii="Tahoma" w:hAnsi="Tahoma" w:cs="Tahoma"/>
        </w:rPr>
        <w:t>modernizácia vybavenia do výdajnej školskej jedálne a bufetu - elektrospotrebiče,</w:t>
      </w:r>
    </w:p>
    <w:p w:rsidR="006B5E31" w:rsidRPr="00F96C2E" w:rsidRDefault="006B5E31" w:rsidP="00975D5A">
      <w:pPr>
        <w:numPr>
          <w:ilvl w:val="0"/>
          <w:numId w:val="12"/>
        </w:numPr>
        <w:jc w:val="both"/>
        <w:rPr>
          <w:rFonts w:ascii="Tahoma" w:hAnsi="Tahoma" w:cs="Tahoma"/>
        </w:rPr>
      </w:pPr>
      <w:r w:rsidRPr="00F96C2E">
        <w:rPr>
          <w:rFonts w:ascii="Tahoma" w:hAnsi="Tahoma" w:cs="Tahoma"/>
        </w:rPr>
        <w:t>vybavenie telocvične novým športovým náradím a náčiním (bežecký pás),</w:t>
      </w:r>
    </w:p>
    <w:p w:rsidR="006B5E31" w:rsidRPr="00F96C2E" w:rsidRDefault="006B5E31" w:rsidP="00975D5A">
      <w:pPr>
        <w:pStyle w:val="Odsekzoznamu"/>
        <w:numPr>
          <w:ilvl w:val="0"/>
          <w:numId w:val="12"/>
        </w:numPr>
        <w:jc w:val="both"/>
        <w:rPr>
          <w:rFonts w:ascii="Tahoma" w:hAnsi="Tahoma" w:cs="Tahoma"/>
          <w:lang w:val="sk-SK"/>
        </w:rPr>
      </w:pPr>
      <w:r w:rsidRPr="00F96C2E">
        <w:rPr>
          <w:rFonts w:ascii="Tahoma" w:hAnsi="Tahoma" w:cs="Tahoma"/>
          <w:lang w:val="sk-SK"/>
        </w:rPr>
        <w:t>inštalácia kamerového systému,</w:t>
      </w:r>
    </w:p>
    <w:p w:rsidR="006B5E31" w:rsidRPr="00F96C2E" w:rsidRDefault="006B5E31" w:rsidP="00975D5A">
      <w:pPr>
        <w:pStyle w:val="Odsekzoznamu"/>
        <w:numPr>
          <w:ilvl w:val="0"/>
          <w:numId w:val="12"/>
        </w:numPr>
        <w:jc w:val="both"/>
        <w:rPr>
          <w:rFonts w:ascii="Tahoma" w:hAnsi="Tahoma" w:cs="Tahoma"/>
          <w:lang w:val="sk-SK"/>
        </w:rPr>
      </w:pPr>
      <w:r w:rsidRPr="00F96C2E">
        <w:rPr>
          <w:rFonts w:ascii="Tahoma" w:hAnsi="Tahoma" w:cs="Tahoma"/>
          <w:lang w:val="sk-SK"/>
        </w:rPr>
        <w:t xml:space="preserve">oprava telekomunikačnej siete, </w:t>
      </w:r>
    </w:p>
    <w:p w:rsidR="006B5E31" w:rsidRPr="00F96C2E" w:rsidRDefault="006B5E31" w:rsidP="00975D5A">
      <w:pPr>
        <w:pStyle w:val="Odsekzoznamu"/>
        <w:numPr>
          <w:ilvl w:val="0"/>
          <w:numId w:val="12"/>
        </w:numPr>
        <w:jc w:val="both"/>
        <w:rPr>
          <w:rFonts w:ascii="Tahoma" w:hAnsi="Tahoma" w:cs="Tahoma"/>
          <w:lang w:val="sk-SK"/>
        </w:rPr>
      </w:pPr>
      <w:r w:rsidRPr="00F96C2E">
        <w:rPr>
          <w:rFonts w:ascii="Tahoma" w:hAnsi="Tahoma" w:cs="Tahoma"/>
          <w:lang w:val="sk-SK"/>
        </w:rPr>
        <w:t>nákup učebníc, pracovných zošitov a učebných pomôcok,</w:t>
      </w:r>
    </w:p>
    <w:p w:rsidR="006B5E31" w:rsidRPr="00F96C2E" w:rsidRDefault="006B5E31" w:rsidP="00975D5A">
      <w:pPr>
        <w:pStyle w:val="Odsekzoznamu"/>
        <w:numPr>
          <w:ilvl w:val="0"/>
          <w:numId w:val="12"/>
        </w:numPr>
        <w:jc w:val="both"/>
        <w:rPr>
          <w:rFonts w:ascii="Tahoma" w:hAnsi="Tahoma" w:cs="Tahoma"/>
          <w:lang w:val="sk-SK"/>
        </w:rPr>
      </w:pPr>
      <w:r w:rsidRPr="00F96C2E">
        <w:rPr>
          <w:rFonts w:ascii="Tahoma" w:hAnsi="Tahoma" w:cs="Tahoma"/>
          <w:lang w:val="sk-SK"/>
        </w:rPr>
        <w:t>nákup knižných titulov – IBDP z finančných prostriedkov IB,</w:t>
      </w:r>
    </w:p>
    <w:p w:rsidR="006B5E31" w:rsidRPr="00F96C2E" w:rsidRDefault="006B5E31" w:rsidP="00975D5A">
      <w:pPr>
        <w:pStyle w:val="Odsekzoznamu"/>
        <w:numPr>
          <w:ilvl w:val="0"/>
          <w:numId w:val="12"/>
        </w:numPr>
        <w:jc w:val="both"/>
        <w:rPr>
          <w:rFonts w:ascii="Tahoma" w:hAnsi="Tahoma" w:cs="Tahoma"/>
          <w:lang w:val="sk-SK"/>
        </w:rPr>
      </w:pPr>
      <w:r w:rsidRPr="00F96C2E">
        <w:rPr>
          <w:rFonts w:ascii="Tahoma" w:hAnsi="Tahoma" w:cs="Tahoma"/>
          <w:lang w:val="sk-SK"/>
        </w:rPr>
        <w:t>nákup a montáž podlahovej krytiny do kabinetov,</w:t>
      </w:r>
    </w:p>
    <w:p w:rsidR="006B5E31" w:rsidRPr="00F96C2E" w:rsidRDefault="006B5E31" w:rsidP="00975D5A">
      <w:pPr>
        <w:pStyle w:val="Odsekzoznamu"/>
        <w:numPr>
          <w:ilvl w:val="0"/>
          <w:numId w:val="12"/>
        </w:numPr>
        <w:jc w:val="both"/>
        <w:rPr>
          <w:rFonts w:ascii="Tahoma" w:hAnsi="Tahoma" w:cs="Tahoma"/>
          <w:lang w:val="sk-SK"/>
        </w:rPr>
      </w:pPr>
      <w:r w:rsidRPr="00F96C2E">
        <w:rPr>
          <w:rFonts w:ascii="Tahoma" w:hAnsi="Tahoma" w:cs="Tahoma"/>
          <w:lang w:val="sk-SK"/>
        </w:rPr>
        <w:t>projektová dokumentácia na rekonštrukciu ďalšej časti strešnej krytiny,</w:t>
      </w:r>
    </w:p>
    <w:p w:rsidR="006B5E31" w:rsidRPr="00F96C2E" w:rsidRDefault="006B5E31" w:rsidP="00975D5A">
      <w:pPr>
        <w:pStyle w:val="Odsekzoznamu"/>
        <w:numPr>
          <w:ilvl w:val="0"/>
          <w:numId w:val="12"/>
        </w:numPr>
        <w:jc w:val="both"/>
        <w:rPr>
          <w:rFonts w:ascii="Tahoma" w:hAnsi="Tahoma" w:cs="Tahoma"/>
          <w:lang w:val="sk-SK"/>
        </w:rPr>
      </w:pPr>
      <w:r w:rsidRPr="00F96C2E">
        <w:rPr>
          <w:rFonts w:ascii="Tahoma" w:hAnsi="Tahoma" w:cs="Tahoma"/>
          <w:lang w:val="sk-SK"/>
        </w:rPr>
        <w:t>nákup kancelárskych potrieb,</w:t>
      </w:r>
    </w:p>
    <w:p w:rsidR="006B5E31" w:rsidRPr="00F96C2E" w:rsidRDefault="006B5E31" w:rsidP="00975D5A">
      <w:pPr>
        <w:pStyle w:val="Odsekzoznamu"/>
        <w:numPr>
          <w:ilvl w:val="0"/>
          <w:numId w:val="12"/>
        </w:numPr>
        <w:jc w:val="both"/>
        <w:rPr>
          <w:rFonts w:ascii="Tahoma" w:hAnsi="Tahoma" w:cs="Tahoma"/>
          <w:lang w:val="sk-SK"/>
        </w:rPr>
      </w:pPr>
      <w:r w:rsidRPr="00F96C2E">
        <w:rPr>
          <w:rFonts w:ascii="Tahoma" w:hAnsi="Tahoma" w:cs="Tahoma"/>
          <w:lang w:val="sk-SK"/>
        </w:rPr>
        <w:t>nákup povinného vybavenia trafostanice,</w:t>
      </w:r>
    </w:p>
    <w:p w:rsidR="006B5E31" w:rsidRPr="00F96C2E" w:rsidRDefault="006B5E31" w:rsidP="00975D5A">
      <w:pPr>
        <w:pStyle w:val="Odsekzoznamu"/>
        <w:numPr>
          <w:ilvl w:val="0"/>
          <w:numId w:val="12"/>
        </w:numPr>
        <w:jc w:val="both"/>
        <w:rPr>
          <w:rFonts w:ascii="Tahoma" w:hAnsi="Tahoma" w:cs="Tahoma"/>
          <w:lang w:val="sk-SK"/>
        </w:rPr>
      </w:pPr>
      <w:r w:rsidRPr="00F96C2E">
        <w:rPr>
          <w:rFonts w:ascii="Tahoma" w:hAnsi="Tahoma" w:cs="Tahoma"/>
          <w:lang w:val="sk-SK"/>
        </w:rPr>
        <w:t>modernizácia IKT (ochrana počítačovej siete),</w:t>
      </w:r>
    </w:p>
    <w:p w:rsidR="006B5E31" w:rsidRPr="00F96C2E" w:rsidRDefault="006B5E31" w:rsidP="00975D5A">
      <w:pPr>
        <w:pStyle w:val="Odsekzoznamu"/>
        <w:numPr>
          <w:ilvl w:val="0"/>
          <w:numId w:val="12"/>
        </w:numPr>
        <w:jc w:val="both"/>
        <w:rPr>
          <w:rFonts w:ascii="Tahoma" w:hAnsi="Tahoma" w:cs="Tahoma"/>
          <w:lang w:val="sk-SK"/>
        </w:rPr>
      </w:pPr>
      <w:r w:rsidRPr="00F96C2E">
        <w:rPr>
          <w:rFonts w:ascii="Tahoma" w:hAnsi="Tahoma" w:cs="Tahoma"/>
          <w:lang w:val="sk-SK"/>
        </w:rPr>
        <w:t xml:space="preserve">bezpečné prostredie – nákup čistiacich a hygienických potrieb, dezinfekcie, dávkovačov na dezinfekciu (rozostavené sú pri vstupe do školy, na poschodiach, pred jedálňou, telocvičňou, odbornými učebňami,...), utierok, </w:t>
      </w:r>
      <w:proofErr w:type="spellStart"/>
      <w:r w:rsidRPr="00F96C2E">
        <w:rPr>
          <w:rFonts w:ascii="Tahoma" w:hAnsi="Tahoma" w:cs="Tahoma"/>
          <w:lang w:val="sk-SK"/>
        </w:rPr>
        <w:t>germicídnych</w:t>
      </w:r>
      <w:proofErr w:type="spellEnd"/>
      <w:r w:rsidRPr="00F96C2E">
        <w:rPr>
          <w:rFonts w:ascii="Tahoma" w:hAnsi="Tahoma" w:cs="Tahoma"/>
          <w:lang w:val="sk-SK"/>
        </w:rPr>
        <w:t xml:space="preserve">  žiaričov do tried,...,</w:t>
      </w:r>
    </w:p>
    <w:p w:rsidR="006B5E31" w:rsidRPr="00F96C2E" w:rsidRDefault="006B5E31" w:rsidP="00975D5A">
      <w:pPr>
        <w:pStyle w:val="Odsekzoznamu"/>
        <w:numPr>
          <w:ilvl w:val="0"/>
          <w:numId w:val="12"/>
        </w:numPr>
        <w:jc w:val="both"/>
        <w:rPr>
          <w:rFonts w:ascii="Tahoma" w:hAnsi="Tahoma" w:cs="Tahoma"/>
          <w:lang w:val="sk-SK"/>
        </w:rPr>
      </w:pPr>
      <w:r w:rsidRPr="00F96C2E">
        <w:rPr>
          <w:rFonts w:ascii="Tahoma" w:hAnsi="Tahoma" w:cs="Tahoma"/>
          <w:lang w:val="sk-SK"/>
        </w:rPr>
        <w:t>nákup povinných náplní do lekárničiek.....</w:t>
      </w:r>
    </w:p>
    <w:p w:rsidR="006B5E31" w:rsidRPr="00F96C2E" w:rsidRDefault="006B5E31" w:rsidP="00AC2564">
      <w:pPr>
        <w:pStyle w:val="Odsekzoznamu"/>
        <w:ind w:left="1440"/>
        <w:jc w:val="both"/>
        <w:rPr>
          <w:rFonts w:ascii="Tahoma" w:hAnsi="Tahoma" w:cs="Tahoma"/>
          <w:lang w:val="sk-SK"/>
        </w:rPr>
      </w:pPr>
    </w:p>
    <w:p w:rsidR="006B5E31" w:rsidRPr="00F96C2E" w:rsidRDefault="006B5E31" w:rsidP="0020272A">
      <w:pPr>
        <w:jc w:val="both"/>
        <w:rPr>
          <w:rFonts w:ascii="Tahoma" w:hAnsi="Tahoma" w:cs="Tahoma"/>
        </w:rPr>
      </w:pPr>
      <w:r w:rsidRPr="00F96C2E">
        <w:rPr>
          <w:rFonts w:ascii="Tahoma" w:hAnsi="Tahoma" w:cs="Tahoma"/>
          <w:u w:val="single"/>
        </w:rPr>
        <w:lastRenderedPageBreak/>
        <w:t>Súčasný stav budovy – problémy a riešenia:</w:t>
      </w:r>
      <w:r w:rsidRPr="00F96C2E">
        <w:rPr>
          <w:rFonts w:ascii="Tahoma" w:hAnsi="Tahoma" w:cs="Tahoma"/>
        </w:rPr>
        <w:t xml:space="preserve"> </w:t>
      </w:r>
    </w:p>
    <w:p w:rsidR="006B5E31" w:rsidRPr="00F96C2E" w:rsidRDefault="006B5E31" w:rsidP="0020272A">
      <w:pPr>
        <w:ind w:left="1287"/>
        <w:jc w:val="both"/>
        <w:rPr>
          <w:rFonts w:ascii="Tahoma" w:hAnsi="Tahoma" w:cs="Tahoma"/>
        </w:rPr>
      </w:pPr>
    </w:p>
    <w:p w:rsidR="006B5E31" w:rsidRPr="00F96C2E" w:rsidRDefault="006B5E31" w:rsidP="00AC2564">
      <w:pPr>
        <w:ind w:firstLine="708"/>
        <w:jc w:val="both"/>
        <w:rPr>
          <w:rFonts w:ascii="Tahoma" w:hAnsi="Tahoma" w:cs="Tahoma"/>
        </w:rPr>
      </w:pPr>
      <w:r w:rsidRPr="00F96C2E">
        <w:rPr>
          <w:rFonts w:ascii="Tahoma" w:hAnsi="Tahoma" w:cs="Tahoma"/>
        </w:rPr>
        <w:t>Prevádzkové náklady vzhľadom na rozsiahlosť budovy sú vysoké, škola si  neustále vyžaduje viaceré opravy. Problematickým miestom aj naďalej ostáva kotolňa (je nevyhnutná  komplexná rekonštrukcia, pretože jej momentálny stav nezaručuje funkčnosť v najbližšom vykurovacom období), odborné učebne a ďalšia časť strešného plášťa.</w:t>
      </w:r>
    </w:p>
    <w:p w:rsidR="006B5E31" w:rsidRPr="00F96C2E" w:rsidRDefault="006B5E31" w:rsidP="00AC2564">
      <w:pPr>
        <w:ind w:firstLine="708"/>
        <w:jc w:val="both"/>
        <w:rPr>
          <w:rFonts w:ascii="Tahoma" w:hAnsi="Tahoma" w:cs="Tahoma"/>
        </w:rPr>
      </w:pPr>
      <w:r w:rsidRPr="00F96C2E">
        <w:rPr>
          <w:rFonts w:ascii="Tahoma" w:hAnsi="Tahoma" w:cs="Tahoma"/>
        </w:rPr>
        <w:t>V súvislosti so znižovaním energetickej náročnosti a po vypracovaní projektu s názvom „Gymnázium AS B. Bystrica - rekonštrukcia objektov - zníženie energetickej náročnosti“ týkajúceho sa komplexnej rekonštrukcie budovy, boli v rámci rozpočtu na kalendárny rok 2022 škole  pridelené  finančné prostriedky a  v spolupráci s BBSK vyhlásená verejná súťaž na ďalšiu rekonštrukciu.</w:t>
      </w:r>
    </w:p>
    <w:p w:rsidR="006B5E31" w:rsidRPr="00F96C2E" w:rsidRDefault="006B5E31" w:rsidP="00AC2564">
      <w:pPr>
        <w:ind w:firstLine="708"/>
        <w:jc w:val="both"/>
        <w:rPr>
          <w:rFonts w:ascii="Tahoma" w:hAnsi="Tahoma" w:cs="Tahoma"/>
        </w:rPr>
      </w:pPr>
      <w:r w:rsidRPr="00F96C2E">
        <w:rPr>
          <w:rFonts w:ascii="Tahoma" w:hAnsi="Tahoma" w:cs="Tahoma"/>
        </w:rPr>
        <w:t>V školskom roku 2022/2023 plánujeme z prostriedkov schválených zastupiteľstvom BBSK a uvedených v registri investícií pokračovať v rekonštrukčných prácach:</w:t>
      </w:r>
    </w:p>
    <w:p w:rsidR="006B5E31" w:rsidRPr="00F96C2E" w:rsidRDefault="006B5E31" w:rsidP="00975D5A">
      <w:pPr>
        <w:pStyle w:val="Odsekzoznamu"/>
        <w:numPr>
          <w:ilvl w:val="0"/>
          <w:numId w:val="13"/>
        </w:numPr>
        <w:jc w:val="both"/>
        <w:rPr>
          <w:rFonts w:ascii="Tahoma" w:hAnsi="Tahoma" w:cs="Tahoma"/>
          <w:lang w:val="sk-SK"/>
        </w:rPr>
      </w:pPr>
      <w:r w:rsidRPr="00F96C2E">
        <w:rPr>
          <w:rFonts w:ascii="Tahoma" w:hAnsi="Tahoma" w:cs="Tahoma"/>
          <w:lang w:val="sk-SK"/>
        </w:rPr>
        <w:t>v oprave ďalšej časti strešného plášťa,</w:t>
      </w:r>
    </w:p>
    <w:p w:rsidR="006B5E31" w:rsidRPr="00F96C2E" w:rsidRDefault="006B5E31" w:rsidP="00975D5A">
      <w:pPr>
        <w:pStyle w:val="Odsekzoznamu"/>
        <w:numPr>
          <w:ilvl w:val="0"/>
          <w:numId w:val="13"/>
        </w:numPr>
        <w:jc w:val="both"/>
        <w:rPr>
          <w:rFonts w:ascii="Tahoma" w:hAnsi="Tahoma" w:cs="Tahoma"/>
          <w:lang w:val="sk-SK"/>
        </w:rPr>
      </w:pPr>
      <w:r w:rsidRPr="00F96C2E">
        <w:rPr>
          <w:rFonts w:ascii="Tahoma" w:hAnsi="Tahoma" w:cs="Tahoma"/>
          <w:lang w:val="sk-SK"/>
        </w:rPr>
        <w:t>v rekonštrukcii odborných učební (laboratórium chémie, biológie, fyziky),</w:t>
      </w:r>
    </w:p>
    <w:p w:rsidR="006B5E31" w:rsidRPr="00F96C2E" w:rsidRDefault="006B5E31" w:rsidP="00623435">
      <w:pPr>
        <w:pStyle w:val="Odsekzoznamu"/>
        <w:numPr>
          <w:ilvl w:val="0"/>
          <w:numId w:val="13"/>
        </w:numPr>
        <w:jc w:val="both"/>
        <w:rPr>
          <w:rFonts w:ascii="Tahoma" w:hAnsi="Tahoma" w:cs="Tahoma"/>
          <w:lang w:val="sk-SK"/>
        </w:rPr>
      </w:pPr>
      <w:r w:rsidRPr="00F96C2E">
        <w:rPr>
          <w:rFonts w:ascii="Tahoma" w:hAnsi="Tahoma" w:cs="Tahoma"/>
          <w:lang w:val="sk-SK"/>
        </w:rPr>
        <w:t>v rekonštrukcii bytových jednotiek,</w:t>
      </w:r>
    </w:p>
    <w:p w:rsidR="006B5E31" w:rsidRPr="00F96C2E" w:rsidRDefault="006B5E31" w:rsidP="00975D5A">
      <w:pPr>
        <w:pStyle w:val="Odsekzoznamu"/>
        <w:numPr>
          <w:ilvl w:val="0"/>
          <w:numId w:val="13"/>
        </w:numPr>
        <w:jc w:val="both"/>
        <w:rPr>
          <w:rFonts w:ascii="Tahoma" w:hAnsi="Tahoma" w:cs="Tahoma"/>
          <w:lang w:val="sk-SK"/>
        </w:rPr>
      </w:pPr>
      <w:r w:rsidRPr="00F96C2E">
        <w:rPr>
          <w:rFonts w:ascii="Tahoma" w:hAnsi="Tahoma" w:cs="Tahoma"/>
          <w:lang w:val="sk-SK"/>
        </w:rPr>
        <w:t>v zateplení strešného plášťa telocvične,</w:t>
      </w:r>
    </w:p>
    <w:p w:rsidR="006B5E31" w:rsidRPr="00F96C2E" w:rsidRDefault="006B5E31" w:rsidP="00975D5A">
      <w:pPr>
        <w:pStyle w:val="Odsekzoznamu"/>
        <w:numPr>
          <w:ilvl w:val="0"/>
          <w:numId w:val="13"/>
        </w:numPr>
        <w:jc w:val="both"/>
        <w:rPr>
          <w:rFonts w:ascii="Tahoma" w:hAnsi="Tahoma" w:cs="Tahoma"/>
          <w:lang w:val="sk-SK"/>
        </w:rPr>
      </w:pPr>
      <w:r w:rsidRPr="00F96C2E">
        <w:rPr>
          <w:rFonts w:ascii="Tahoma" w:hAnsi="Tahoma" w:cs="Tahoma"/>
          <w:lang w:val="sk-SK"/>
        </w:rPr>
        <w:t>v rekonštrukcii kotolne,</w:t>
      </w:r>
    </w:p>
    <w:p w:rsidR="006B5E31" w:rsidRPr="00F96C2E" w:rsidRDefault="006B5E31" w:rsidP="00975D5A">
      <w:pPr>
        <w:pStyle w:val="Odsekzoznamu"/>
        <w:numPr>
          <w:ilvl w:val="0"/>
          <w:numId w:val="13"/>
        </w:numPr>
        <w:jc w:val="both"/>
        <w:rPr>
          <w:rFonts w:ascii="Tahoma" w:hAnsi="Tahoma" w:cs="Tahoma"/>
          <w:lang w:val="sk-SK"/>
        </w:rPr>
      </w:pPr>
      <w:r w:rsidRPr="00F96C2E">
        <w:rPr>
          <w:rFonts w:ascii="Tahoma" w:hAnsi="Tahoma" w:cs="Tahoma"/>
          <w:lang w:val="sk-SK"/>
        </w:rPr>
        <w:t>vo vymaľovaní prízemia školy,</w:t>
      </w:r>
    </w:p>
    <w:p w:rsidR="006B5E31" w:rsidRPr="00F96C2E" w:rsidRDefault="006B5E31" w:rsidP="00975D5A">
      <w:pPr>
        <w:pStyle w:val="Odsekzoznamu"/>
        <w:numPr>
          <w:ilvl w:val="0"/>
          <w:numId w:val="13"/>
        </w:numPr>
        <w:jc w:val="both"/>
        <w:rPr>
          <w:rFonts w:ascii="Tahoma" w:hAnsi="Tahoma" w:cs="Tahoma"/>
          <w:lang w:val="sk-SK"/>
        </w:rPr>
      </w:pPr>
      <w:r w:rsidRPr="00F96C2E">
        <w:rPr>
          <w:rFonts w:ascii="Tahoma" w:hAnsi="Tahoma" w:cs="Tahoma"/>
          <w:lang w:val="sk-SK"/>
        </w:rPr>
        <w:t>je naplánovaná   aj rekonštrukcia vykurovacieho systému výmenou radiátorov, vyregulovanie a </w:t>
      </w:r>
      <w:proofErr w:type="spellStart"/>
      <w:r w:rsidRPr="00F96C2E">
        <w:rPr>
          <w:rFonts w:ascii="Tahoma" w:hAnsi="Tahoma" w:cs="Tahoma"/>
          <w:lang w:val="sk-SK"/>
        </w:rPr>
        <w:t>termostatizácia</w:t>
      </w:r>
      <w:proofErr w:type="spellEnd"/>
      <w:r w:rsidRPr="00F96C2E">
        <w:rPr>
          <w:rFonts w:ascii="Tahoma" w:hAnsi="Tahoma" w:cs="Tahoma"/>
          <w:lang w:val="sk-SK"/>
        </w:rPr>
        <w:t xml:space="preserve"> vykurovacej sústavy a osvetlenia.</w:t>
      </w:r>
    </w:p>
    <w:p w:rsidR="006B5E31" w:rsidRPr="00F96C2E" w:rsidRDefault="006B5E31" w:rsidP="00314B9B">
      <w:pPr>
        <w:spacing w:before="100" w:beforeAutospacing="1" w:after="100" w:afterAutospacing="1"/>
        <w:jc w:val="both"/>
        <w:outlineLvl w:val="2"/>
        <w:rPr>
          <w:rFonts w:ascii="Tahoma" w:hAnsi="Tahoma" w:cs="Tahoma"/>
          <w:b/>
          <w:bCs/>
          <w:i/>
          <w:sz w:val="27"/>
          <w:szCs w:val="27"/>
        </w:rPr>
      </w:pPr>
      <w:r w:rsidRPr="00F96C2E">
        <w:rPr>
          <w:rFonts w:ascii="Tahoma" w:hAnsi="Tahoma" w:cs="Tahoma"/>
          <w:b/>
          <w:bCs/>
          <w:i/>
          <w:iCs/>
        </w:rPr>
        <w:t>§ 2. ods. 1 k</w:t>
      </w:r>
      <w:r w:rsidRPr="00F96C2E">
        <w:rPr>
          <w:rFonts w:ascii="Tahoma" w:hAnsi="Tahoma" w:cs="Tahoma"/>
          <w:b/>
          <w:bCs/>
          <w:i/>
          <w:sz w:val="27"/>
          <w:szCs w:val="27"/>
        </w:rPr>
        <w:t> </w:t>
      </w:r>
      <w:r w:rsidRPr="00F96C2E">
        <w:rPr>
          <w:rFonts w:ascii="Tahoma" w:hAnsi="Tahoma" w:cs="Tahoma"/>
          <w:b/>
          <w:bCs/>
          <w:sz w:val="27"/>
          <w:szCs w:val="27"/>
        </w:rPr>
        <w:t>Informácie o oblastiach, v ktorých škola alebo školské zariadenie dosahuje dobré výsledky, o oblastiach, v ktorých má škola alebo školské zariadenie nedostatky</w:t>
      </w:r>
    </w:p>
    <w:p w:rsidR="006B5E31" w:rsidRPr="00F96C2E" w:rsidRDefault="006B5E31" w:rsidP="00850714">
      <w:pPr>
        <w:spacing w:before="100" w:beforeAutospacing="1" w:after="100" w:afterAutospacing="1"/>
        <w:outlineLvl w:val="2"/>
        <w:rPr>
          <w:rFonts w:ascii="Tahoma" w:hAnsi="Tahoma" w:cs="Tahoma"/>
          <w:b/>
          <w:bCs/>
          <w:sz w:val="27"/>
          <w:szCs w:val="27"/>
        </w:rPr>
      </w:pPr>
      <w:r w:rsidRPr="00F96C2E">
        <w:rPr>
          <w:rFonts w:ascii="Tahoma" w:hAnsi="Tahoma" w:cs="Tahoma"/>
          <w:b/>
          <w:bCs/>
          <w:sz w:val="27"/>
          <w:szCs w:val="27"/>
        </w:rPr>
        <w:t>Úspechy a nedostatky</w:t>
      </w:r>
    </w:p>
    <w:p w:rsidR="00A34DF7" w:rsidRDefault="006B5E31" w:rsidP="00A34DF7">
      <w:pPr>
        <w:spacing w:before="100" w:beforeAutospacing="1" w:after="100" w:afterAutospacing="1"/>
        <w:ind w:firstLine="708"/>
        <w:jc w:val="both"/>
        <w:rPr>
          <w:rFonts w:ascii="Tahoma" w:hAnsi="Tahoma" w:cs="Tahoma"/>
        </w:rPr>
      </w:pPr>
      <w:r w:rsidRPr="00F96C2E">
        <w:rPr>
          <w:rFonts w:ascii="Tahoma" w:hAnsi="Tahoma" w:cs="Tahoma"/>
        </w:rPr>
        <w:t xml:space="preserve">Príležitosti a riziká vyplývajúce z vonkajšieho prostredia významne ovplyvňujú vnútorné procesy a organizačnú štruktúru školy. Hlavným nedostatkom pri identifikácii a hodnotení príležitostí a rizík je skutočnosť, že škola </w:t>
      </w:r>
      <w:proofErr w:type="spellStart"/>
      <w:r w:rsidRPr="00F96C2E">
        <w:rPr>
          <w:rFonts w:ascii="Tahoma" w:hAnsi="Tahoma" w:cs="Tahoma"/>
        </w:rPr>
        <w:t>častokrát</w:t>
      </w:r>
      <w:proofErr w:type="spellEnd"/>
      <w:r w:rsidRPr="00F96C2E">
        <w:rPr>
          <w:rFonts w:ascii="Tahoma" w:hAnsi="Tahoma" w:cs="Tahoma"/>
        </w:rPr>
        <w:t xml:space="preserve"> len výnimočne môže tieto faktory svojimi aktivitami ovplyvniť. Je však schopná ich vytipovať, monitorovať, vyhodnotiť a navrhnúť opatrenia na ich maximálne využitie, odvrátenie, obmedzenie alebo zmiernenie ich následkov.</w:t>
      </w:r>
    </w:p>
    <w:p w:rsidR="00A34DF7" w:rsidRDefault="00A34DF7" w:rsidP="00A34DF7">
      <w:pPr>
        <w:spacing w:before="100" w:beforeAutospacing="1" w:after="100" w:afterAutospacing="1"/>
        <w:ind w:firstLine="708"/>
        <w:jc w:val="both"/>
        <w:rPr>
          <w:rFonts w:ascii="Tahoma" w:hAnsi="Tahoma" w:cs="Tahoma"/>
        </w:rPr>
      </w:pPr>
    </w:p>
    <w:p w:rsidR="00A34DF7" w:rsidRDefault="00A34DF7" w:rsidP="00A34DF7">
      <w:pPr>
        <w:spacing w:before="100" w:beforeAutospacing="1" w:after="100" w:afterAutospacing="1"/>
        <w:ind w:firstLine="708"/>
        <w:jc w:val="both"/>
        <w:rPr>
          <w:rFonts w:ascii="Tahoma" w:hAnsi="Tahoma" w:cs="Tahoma"/>
        </w:rPr>
      </w:pPr>
    </w:p>
    <w:p w:rsidR="00A34DF7" w:rsidRDefault="00A34DF7" w:rsidP="00A34DF7">
      <w:pPr>
        <w:spacing w:before="100" w:beforeAutospacing="1" w:after="100" w:afterAutospacing="1"/>
        <w:ind w:firstLine="708"/>
        <w:jc w:val="both"/>
        <w:rPr>
          <w:rFonts w:ascii="Tahoma" w:hAnsi="Tahoma" w:cs="Tahoma"/>
        </w:rPr>
      </w:pPr>
    </w:p>
    <w:p w:rsidR="00A34DF7" w:rsidRDefault="00A34DF7" w:rsidP="00A34DF7">
      <w:pPr>
        <w:spacing w:before="100" w:beforeAutospacing="1" w:after="100" w:afterAutospacing="1"/>
        <w:ind w:firstLine="708"/>
        <w:jc w:val="both"/>
        <w:rPr>
          <w:rFonts w:ascii="Tahoma" w:hAnsi="Tahoma" w:cs="Tahoma"/>
        </w:rPr>
      </w:pPr>
    </w:p>
    <w:p w:rsidR="00A34DF7" w:rsidRDefault="00A34DF7" w:rsidP="00A34DF7">
      <w:pPr>
        <w:spacing w:before="100" w:beforeAutospacing="1" w:after="100" w:afterAutospacing="1"/>
        <w:ind w:firstLine="708"/>
        <w:jc w:val="both"/>
        <w:rPr>
          <w:rFonts w:ascii="Tahoma" w:hAnsi="Tahoma" w:cs="Tahoma"/>
        </w:rPr>
      </w:pPr>
    </w:p>
    <w:p w:rsidR="00A34DF7" w:rsidRPr="00F96C2E" w:rsidRDefault="00A34DF7" w:rsidP="00A34DF7">
      <w:pPr>
        <w:spacing w:before="100" w:beforeAutospacing="1" w:after="100" w:afterAutospacing="1"/>
        <w:ind w:firstLine="708"/>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F96C2E" w:rsidRPr="00F96C2E" w:rsidTr="003447C4">
        <w:tc>
          <w:tcPr>
            <w:tcW w:w="4606" w:type="dxa"/>
          </w:tcPr>
          <w:p w:rsidR="006B5E31" w:rsidRPr="00F96C2E" w:rsidRDefault="006B5E31" w:rsidP="003447C4">
            <w:pPr>
              <w:spacing w:before="100" w:beforeAutospacing="1" w:after="100" w:afterAutospacing="1"/>
              <w:jc w:val="center"/>
              <w:rPr>
                <w:rFonts w:ascii="Tahoma" w:hAnsi="Tahoma" w:cs="Tahoma"/>
              </w:rPr>
            </w:pPr>
            <w:r w:rsidRPr="00F96C2E">
              <w:rPr>
                <w:rFonts w:ascii="Tahoma" w:hAnsi="Tahoma" w:cs="Tahoma"/>
                <w:b/>
              </w:rPr>
              <w:lastRenderedPageBreak/>
              <w:t>Silné stránky školy</w:t>
            </w:r>
          </w:p>
        </w:tc>
        <w:tc>
          <w:tcPr>
            <w:tcW w:w="4606" w:type="dxa"/>
          </w:tcPr>
          <w:p w:rsidR="006B5E31" w:rsidRPr="00F96C2E" w:rsidRDefault="006B5E31" w:rsidP="003447C4">
            <w:pPr>
              <w:spacing w:before="100" w:beforeAutospacing="1" w:after="100" w:afterAutospacing="1"/>
              <w:jc w:val="center"/>
              <w:rPr>
                <w:rFonts w:ascii="Tahoma" w:hAnsi="Tahoma" w:cs="Tahoma"/>
                <w:b/>
              </w:rPr>
            </w:pPr>
            <w:r w:rsidRPr="00F96C2E">
              <w:rPr>
                <w:rFonts w:ascii="Tahoma" w:hAnsi="Tahoma" w:cs="Tahoma"/>
                <w:b/>
              </w:rPr>
              <w:t>Slabé stránky</w:t>
            </w:r>
          </w:p>
        </w:tc>
      </w:tr>
      <w:tr w:rsidR="00F96C2E" w:rsidRPr="00F96C2E" w:rsidTr="003447C4">
        <w:trPr>
          <w:trHeight w:val="6668"/>
        </w:trPr>
        <w:tc>
          <w:tcPr>
            <w:tcW w:w="4606" w:type="dxa"/>
          </w:tcPr>
          <w:p w:rsidR="006B5E31" w:rsidRPr="00F96C2E" w:rsidRDefault="006B5E31" w:rsidP="003447C4">
            <w:pPr>
              <w:ind w:left="284" w:hanging="142"/>
              <w:rPr>
                <w:rFonts w:ascii="Tahoma" w:hAnsi="Tahoma" w:cs="Tahoma"/>
                <w:sz w:val="20"/>
                <w:szCs w:val="20"/>
              </w:rPr>
            </w:pPr>
            <w:r w:rsidRPr="00F96C2E">
              <w:rPr>
                <w:rFonts w:ascii="Tahoma" w:hAnsi="Tahoma" w:cs="Tahoma"/>
                <w:sz w:val="20"/>
                <w:szCs w:val="20"/>
              </w:rPr>
              <w:t xml:space="preserve">• narastajúci záujem potenciálnych uchádzačov o štúdium na GAS  </w:t>
            </w:r>
          </w:p>
          <w:p w:rsidR="006B5E31" w:rsidRPr="00F96C2E" w:rsidRDefault="006B5E31" w:rsidP="003447C4">
            <w:pPr>
              <w:pStyle w:val="Odsekzoznamu"/>
              <w:numPr>
                <w:ilvl w:val="0"/>
                <w:numId w:val="7"/>
              </w:numPr>
              <w:ind w:left="284" w:hanging="142"/>
              <w:rPr>
                <w:rFonts w:ascii="Tahoma" w:hAnsi="Tahoma" w:cs="Tahoma"/>
                <w:sz w:val="20"/>
                <w:szCs w:val="20"/>
                <w:lang w:val="sk-SK"/>
              </w:rPr>
            </w:pPr>
            <w:r w:rsidRPr="00F96C2E">
              <w:rPr>
                <w:rFonts w:ascii="Tahoma" w:hAnsi="Tahoma" w:cs="Tahoma"/>
                <w:sz w:val="20"/>
                <w:szCs w:val="20"/>
                <w:lang w:val="sk-SK"/>
              </w:rPr>
              <w:t>kvalifikovaný pedagogický zbor pripravený neustále sa zdokonaľovať, vzdelávať, profesionálne sa rozvíjať</w:t>
            </w:r>
          </w:p>
          <w:p w:rsidR="006B5E31" w:rsidRPr="00F96C2E" w:rsidRDefault="006B5E31" w:rsidP="003447C4">
            <w:pPr>
              <w:pStyle w:val="Odsekzoznamu"/>
              <w:numPr>
                <w:ilvl w:val="0"/>
                <w:numId w:val="7"/>
              </w:numPr>
              <w:ind w:left="284" w:hanging="142"/>
              <w:rPr>
                <w:rFonts w:ascii="Tahoma" w:hAnsi="Tahoma" w:cs="Tahoma"/>
                <w:sz w:val="20"/>
                <w:szCs w:val="20"/>
                <w:lang w:val="sk-SK"/>
              </w:rPr>
            </w:pPr>
            <w:r w:rsidRPr="00F96C2E">
              <w:rPr>
                <w:rFonts w:ascii="Tahoma" w:hAnsi="Tahoma" w:cs="Tahoma"/>
                <w:sz w:val="20"/>
                <w:szCs w:val="20"/>
                <w:lang w:val="sk-SK"/>
              </w:rPr>
              <w:t>pozitívna komunikácia a prezentácia na verejnosti</w:t>
            </w:r>
          </w:p>
          <w:p w:rsidR="006B5E31" w:rsidRPr="00F96C2E" w:rsidRDefault="006B5E31" w:rsidP="003447C4">
            <w:pPr>
              <w:ind w:left="284" w:hanging="142"/>
              <w:rPr>
                <w:rFonts w:ascii="Tahoma" w:hAnsi="Tahoma" w:cs="Tahoma"/>
                <w:sz w:val="20"/>
                <w:szCs w:val="20"/>
              </w:rPr>
            </w:pPr>
            <w:r w:rsidRPr="00F96C2E">
              <w:rPr>
                <w:rFonts w:ascii="Tahoma" w:hAnsi="Tahoma" w:cs="Tahoma"/>
                <w:sz w:val="20"/>
                <w:szCs w:val="20"/>
              </w:rPr>
              <w:t>• profesionálny prístup a kreativita pedagogických zamestnancov</w:t>
            </w:r>
          </w:p>
          <w:p w:rsidR="006B5E31" w:rsidRPr="00F96C2E" w:rsidRDefault="006B5E31" w:rsidP="003447C4">
            <w:pPr>
              <w:ind w:left="284" w:hanging="142"/>
              <w:rPr>
                <w:rFonts w:ascii="Tahoma" w:hAnsi="Tahoma" w:cs="Tahoma"/>
                <w:sz w:val="20"/>
                <w:szCs w:val="20"/>
              </w:rPr>
            </w:pPr>
            <w:r w:rsidRPr="00F96C2E">
              <w:rPr>
                <w:rFonts w:ascii="Tahoma" w:hAnsi="Tahoma" w:cs="Tahoma"/>
                <w:sz w:val="20"/>
                <w:szCs w:val="20"/>
              </w:rPr>
              <w:t xml:space="preserve">• pozitívna a otvorená pracovná klíma </w:t>
            </w:r>
          </w:p>
          <w:p w:rsidR="006B5E31" w:rsidRPr="00F96C2E" w:rsidRDefault="006B5E31" w:rsidP="003447C4">
            <w:pPr>
              <w:ind w:left="284" w:hanging="142"/>
              <w:rPr>
                <w:rFonts w:ascii="Tahoma" w:hAnsi="Tahoma" w:cs="Tahoma"/>
                <w:sz w:val="20"/>
                <w:szCs w:val="20"/>
              </w:rPr>
            </w:pPr>
            <w:r w:rsidRPr="00F96C2E">
              <w:rPr>
                <w:rFonts w:ascii="Tahoma" w:hAnsi="Tahoma" w:cs="Tahoma"/>
                <w:sz w:val="20"/>
                <w:szCs w:val="20"/>
              </w:rPr>
              <w:t>• úspešnosť absolventov na prijímacích pohovoroch na VŠ</w:t>
            </w:r>
          </w:p>
          <w:p w:rsidR="006B5E31" w:rsidRPr="00F96C2E" w:rsidRDefault="006B5E31" w:rsidP="003447C4">
            <w:pPr>
              <w:ind w:left="284" w:hanging="142"/>
              <w:rPr>
                <w:rFonts w:ascii="Tahoma" w:hAnsi="Tahoma" w:cs="Tahoma"/>
                <w:sz w:val="20"/>
                <w:szCs w:val="20"/>
              </w:rPr>
            </w:pPr>
            <w:r w:rsidRPr="00F96C2E">
              <w:rPr>
                <w:rFonts w:ascii="Tahoma" w:hAnsi="Tahoma" w:cs="Tahoma"/>
                <w:sz w:val="20"/>
                <w:szCs w:val="20"/>
              </w:rPr>
              <w:t xml:space="preserve">• demokratický prístup k žiakom a ústretovosť voči nim </w:t>
            </w:r>
          </w:p>
          <w:p w:rsidR="006B5E31" w:rsidRPr="00F96C2E" w:rsidRDefault="006B5E31" w:rsidP="003447C4">
            <w:pPr>
              <w:ind w:left="284" w:hanging="142"/>
              <w:rPr>
                <w:rFonts w:ascii="Tahoma" w:hAnsi="Tahoma" w:cs="Tahoma"/>
                <w:sz w:val="20"/>
                <w:szCs w:val="20"/>
              </w:rPr>
            </w:pPr>
            <w:r w:rsidRPr="00F96C2E">
              <w:rPr>
                <w:rFonts w:ascii="Tahoma" w:hAnsi="Tahoma" w:cs="Tahoma"/>
                <w:sz w:val="20"/>
                <w:szCs w:val="20"/>
              </w:rPr>
              <w:t>• školský vzdelávací program spĺňajúci požiadavky výchovno-vzdelávacieho procesu</w:t>
            </w:r>
          </w:p>
          <w:p w:rsidR="006B5E31" w:rsidRPr="00F96C2E" w:rsidRDefault="006B5E31" w:rsidP="003447C4">
            <w:pPr>
              <w:ind w:left="284" w:hanging="142"/>
              <w:rPr>
                <w:rFonts w:ascii="Tahoma" w:hAnsi="Tahoma" w:cs="Tahoma"/>
                <w:sz w:val="20"/>
                <w:szCs w:val="20"/>
              </w:rPr>
            </w:pPr>
            <w:r w:rsidRPr="00F96C2E">
              <w:rPr>
                <w:rFonts w:ascii="Tahoma" w:hAnsi="Tahoma" w:cs="Tahoma"/>
                <w:sz w:val="20"/>
                <w:szCs w:val="20"/>
              </w:rPr>
              <w:t>• široká ponuka voliteľných predmetov a možnosť rozšíreného vyučovania cudzích jazykov a prírodovedných predmetov</w:t>
            </w:r>
          </w:p>
          <w:p w:rsidR="006B5E31" w:rsidRPr="00F96C2E" w:rsidRDefault="006B5E31" w:rsidP="003447C4">
            <w:pPr>
              <w:ind w:left="284" w:hanging="142"/>
              <w:rPr>
                <w:rFonts w:ascii="Tahoma" w:hAnsi="Tahoma" w:cs="Tahoma"/>
                <w:sz w:val="20"/>
                <w:szCs w:val="20"/>
              </w:rPr>
            </w:pPr>
            <w:r w:rsidRPr="00F96C2E">
              <w:rPr>
                <w:rFonts w:ascii="Tahoma" w:hAnsi="Tahoma" w:cs="Tahoma"/>
                <w:sz w:val="20"/>
                <w:szCs w:val="20"/>
              </w:rPr>
              <w:t>• lektori cudzích jazykov (anglický a nemecký jazyk)</w:t>
            </w:r>
          </w:p>
          <w:p w:rsidR="006B5E31" w:rsidRPr="00F96C2E" w:rsidRDefault="006B5E31" w:rsidP="003447C4">
            <w:pPr>
              <w:pStyle w:val="Odsekzoznamu"/>
              <w:numPr>
                <w:ilvl w:val="0"/>
                <w:numId w:val="15"/>
              </w:numPr>
              <w:ind w:left="284" w:hanging="142"/>
              <w:rPr>
                <w:rFonts w:ascii="Tahoma" w:hAnsi="Tahoma" w:cs="Tahoma"/>
                <w:sz w:val="20"/>
                <w:szCs w:val="20"/>
                <w:lang w:val="sk-SK"/>
              </w:rPr>
            </w:pPr>
            <w:r w:rsidRPr="00F96C2E">
              <w:rPr>
                <w:rFonts w:ascii="Tahoma" w:hAnsi="Tahoma" w:cs="Tahoma"/>
                <w:sz w:val="20"/>
                <w:szCs w:val="20"/>
                <w:lang w:val="sk-SK"/>
              </w:rPr>
              <w:t>schopnosť prijímať nové výzvy v súvislosti s prihlásením sa do medzinárodného programu IBDP</w:t>
            </w:r>
          </w:p>
          <w:p w:rsidR="006B5E31" w:rsidRPr="00F96C2E" w:rsidRDefault="006B5E31" w:rsidP="003447C4">
            <w:pPr>
              <w:ind w:left="284" w:hanging="142"/>
              <w:rPr>
                <w:rFonts w:ascii="Tahoma" w:hAnsi="Tahoma" w:cs="Tahoma"/>
                <w:sz w:val="20"/>
                <w:szCs w:val="20"/>
              </w:rPr>
            </w:pPr>
            <w:r w:rsidRPr="00F96C2E">
              <w:rPr>
                <w:rFonts w:ascii="Tahoma" w:hAnsi="Tahoma" w:cs="Tahoma"/>
                <w:sz w:val="20"/>
                <w:szCs w:val="20"/>
              </w:rPr>
              <w:t xml:space="preserve">• </w:t>
            </w:r>
            <w:proofErr w:type="spellStart"/>
            <w:r w:rsidRPr="00F96C2E">
              <w:rPr>
                <w:rFonts w:ascii="Tahoma" w:hAnsi="Tahoma" w:cs="Tahoma"/>
                <w:sz w:val="20"/>
                <w:szCs w:val="20"/>
              </w:rPr>
              <w:t>internetizácia</w:t>
            </w:r>
            <w:proofErr w:type="spellEnd"/>
            <w:r w:rsidRPr="00F96C2E">
              <w:rPr>
                <w:rFonts w:ascii="Tahoma" w:hAnsi="Tahoma" w:cs="Tahoma"/>
                <w:sz w:val="20"/>
                <w:szCs w:val="20"/>
              </w:rPr>
              <w:t xml:space="preserve"> školy </w:t>
            </w:r>
          </w:p>
          <w:p w:rsidR="006B5E31" w:rsidRPr="00F96C2E" w:rsidRDefault="006B5E31" w:rsidP="003447C4">
            <w:pPr>
              <w:ind w:left="284" w:hanging="142"/>
              <w:rPr>
                <w:rFonts w:ascii="Tahoma" w:hAnsi="Tahoma" w:cs="Tahoma"/>
                <w:sz w:val="20"/>
                <w:szCs w:val="20"/>
              </w:rPr>
            </w:pPr>
            <w:r w:rsidRPr="00F96C2E">
              <w:rPr>
                <w:rFonts w:ascii="Tahoma" w:hAnsi="Tahoma" w:cs="Tahoma"/>
                <w:sz w:val="20"/>
                <w:szCs w:val="20"/>
              </w:rPr>
              <w:t xml:space="preserve">• aktívne zapájanie sa do </w:t>
            </w:r>
            <w:proofErr w:type="spellStart"/>
            <w:r w:rsidRPr="00F96C2E">
              <w:rPr>
                <w:rFonts w:ascii="Tahoma" w:hAnsi="Tahoma" w:cs="Tahoma"/>
                <w:sz w:val="20"/>
                <w:szCs w:val="20"/>
              </w:rPr>
              <w:t>mimovyučovacích</w:t>
            </w:r>
            <w:proofErr w:type="spellEnd"/>
            <w:r w:rsidRPr="00F96C2E">
              <w:rPr>
                <w:rFonts w:ascii="Tahoma" w:hAnsi="Tahoma" w:cs="Tahoma"/>
                <w:sz w:val="20"/>
                <w:szCs w:val="20"/>
              </w:rPr>
              <w:t xml:space="preserve"> aktivít, projektov, medzinárodných programov, súťaží</w:t>
            </w:r>
          </w:p>
          <w:p w:rsidR="006B5E31" w:rsidRPr="00F96C2E" w:rsidRDefault="006B5E31" w:rsidP="003447C4">
            <w:pPr>
              <w:ind w:left="284" w:hanging="142"/>
              <w:rPr>
                <w:rFonts w:ascii="Tahoma" w:hAnsi="Tahoma" w:cs="Tahoma"/>
                <w:sz w:val="20"/>
                <w:szCs w:val="20"/>
              </w:rPr>
            </w:pPr>
            <w:r w:rsidRPr="00F96C2E">
              <w:rPr>
                <w:rFonts w:ascii="Tahoma" w:hAnsi="Tahoma" w:cs="Tahoma"/>
                <w:sz w:val="20"/>
                <w:szCs w:val="20"/>
              </w:rPr>
              <w:t>• dobrá spolupráca s RR a Radou školy, BBSK</w:t>
            </w:r>
          </w:p>
        </w:tc>
        <w:tc>
          <w:tcPr>
            <w:tcW w:w="4606" w:type="dxa"/>
          </w:tcPr>
          <w:p w:rsidR="006B5E31" w:rsidRPr="00F96C2E" w:rsidRDefault="006B5E31" w:rsidP="003447C4">
            <w:pPr>
              <w:pStyle w:val="Odsekzoznamu"/>
              <w:numPr>
                <w:ilvl w:val="0"/>
                <w:numId w:val="8"/>
              </w:numPr>
              <w:jc w:val="both"/>
              <w:rPr>
                <w:rFonts w:ascii="Tahoma" w:hAnsi="Tahoma" w:cs="Tahoma"/>
                <w:sz w:val="20"/>
                <w:szCs w:val="20"/>
                <w:lang w:val="sk-SK"/>
              </w:rPr>
            </w:pPr>
            <w:r w:rsidRPr="00F96C2E">
              <w:rPr>
                <w:rFonts w:ascii="Tahoma" w:hAnsi="Tahoma" w:cs="Tahoma"/>
                <w:sz w:val="20"/>
                <w:szCs w:val="20"/>
                <w:lang w:val="sk-SK"/>
              </w:rPr>
              <w:t xml:space="preserve">prijímanie žiakov s nižším známkovým priemerom </w:t>
            </w:r>
          </w:p>
          <w:p w:rsidR="006B5E31" w:rsidRPr="00F96C2E" w:rsidRDefault="006B5E31" w:rsidP="003447C4">
            <w:pPr>
              <w:pStyle w:val="Odsekzoznamu"/>
              <w:numPr>
                <w:ilvl w:val="0"/>
                <w:numId w:val="8"/>
              </w:numPr>
              <w:jc w:val="both"/>
              <w:rPr>
                <w:rFonts w:ascii="Tahoma" w:hAnsi="Tahoma" w:cs="Tahoma"/>
                <w:sz w:val="20"/>
                <w:szCs w:val="20"/>
                <w:lang w:val="sk-SK"/>
              </w:rPr>
            </w:pPr>
            <w:r w:rsidRPr="00F96C2E">
              <w:rPr>
                <w:rFonts w:ascii="Tahoma" w:hAnsi="Tahoma" w:cs="Tahoma"/>
                <w:sz w:val="20"/>
                <w:szCs w:val="20"/>
                <w:lang w:val="sk-SK"/>
              </w:rPr>
              <w:t xml:space="preserve">nedostatočná implementácia výsledkov </w:t>
            </w:r>
            <w:proofErr w:type="spellStart"/>
            <w:r w:rsidRPr="00F96C2E">
              <w:rPr>
                <w:rFonts w:ascii="Tahoma" w:hAnsi="Tahoma" w:cs="Tahoma"/>
                <w:sz w:val="20"/>
                <w:szCs w:val="20"/>
                <w:lang w:val="sk-SK"/>
              </w:rPr>
              <w:t>sebahodnotiacich</w:t>
            </w:r>
            <w:proofErr w:type="spellEnd"/>
            <w:r w:rsidRPr="00F96C2E">
              <w:rPr>
                <w:rFonts w:ascii="Tahoma" w:hAnsi="Tahoma" w:cs="Tahoma"/>
                <w:sz w:val="20"/>
                <w:szCs w:val="20"/>
                <w:lang w:val="sk-SK"/>
              </w:rPr>
              <w:t xml:space="preserve"> procesov v oblasti výchovy a vzdelávania</w:t>
            </w:r>
          </w:p>
          <w:p w:rsidR="006B5E31" w:rsidRPr="00F96C2E" w:rsidRDefault="006B5E31" w:rsidP="003447C4">
            <w:pPr>
              <w:pStyle w:val="Odsekzoznamu"/>
              <w:numPr>
                <w:ilvl w:val="0"/>
                <w:numId w:val="8"/>
              </w:numPr>
              <w:jc w:val="both"/>
              <w:rPr>
                <w:rFonts w:ascii="Tahoma" w:hAnsi="Tahoma" w:cs="Tahoma"/>
                <w:sz w:val="20"/>
                <w:szCs w:val="20"/>
                <w:lang w:val="sk-SK"/>
              </w:rPr>
            </w:pPr>
            <w:r w:rsidRPr="00F96C2E">
              <w:rPr>
                <w:rFonts w:ascii="Tahoma" w:hAnsi="Tahoma" w:cs="Tahoma"/>
                <w:sz w:val="20"/>
                <w:szCs w:val="20"/>
                <w:lang w:val="sk-SK"/>
              </w:rPr>
              <w:t>nedostatočné finančné prostriedky na prevádzku školy</w:t>
            </w:r>
          </w:p>
          <w:p w:rsidR="006B5E31" w:rsidRPr="00F96C2E" w:rsidRDefault="006B5E31" w:rsidP="003447C4">
            <w:pPr>
              <w:pStyle w:val="Odsekzoznamu"/>
              <w:numPr>
                <w:ilvl w:val="0"/>
                <w:numId w:val="8"/>
              </w:numPr>
              <w:jc w:val="both"/>
              <w:rPr>
                <w:rFonts w:ascii="Tahoma" w:hAnsi="Tahoma" w:cs="Tahoma"/>
                <w:sz w:val="20"/>
                <w:szCs w:val="20"/>
                <w:lang w:val="sk-SK"/>
              </w:rPr>
            </w:pPr>
            <w:r w:rsidRPr="00F96C2E">
              <w:rPr>
                <w:rFonts w:ascii="Tahoma" w:hAnsi="Tahoma" w:cs="Tahoma"/>
                <w:sz w:val="20"/>
                <w:szCs w:val="20"/>
                <w:lang w:val="sk-SK"/>
              </w:rPr>
              <w:t>vysoká energetická náročnosť budovy</w:t>
            </w:r>
          </w:p>
          <w:p w:rsidR="006B5E31" w:rsidRPr="00F96C2E" w:rsidRDefault="006B5E31" w:rsidP="003447C4">
            <w:pPr>
              <w:pStyle w:val="Odsekzoznamu"/>
              <w:numPr>
                <w:ilvl w:val="0"/>
                <w:numId w:val="8"/>
              </w:numPr>
              <w:jc w:val="both"/>
              <w:rPr>
                <w:rFonts w:ascii="Tahoma" w:hAnsi="Tahoma" w:cs="Tahoma"/>
                <w:sz w:val="20"/>
                <w:szCs w:val="20"/>
                <w:lang w:val="sk-SK"/>
              </w:rPr>
            </w:pPr>
            <w:r w:rsidRPr="00F96C2E">
              <w:rPr>
                <w:rFonts w:ascii="Tahoma" w:hAnsi="Tahoma" w:cs="Tahoma"/>
                <w:sz w:val="20"/>
                <w:szCs w:val="20"/>
                <w:lang w:val="sk-SK"/>
              </w:rPr>
              <w:t>potreba rekonštrukcie kotolne, športového areálu, vykurovacieho systému</w:t>
            </w:r>
          </w:p>
          <w:p w:rsidR="006B5E31" w:rsidRPr="00F96C2E" w:rsidRDefault="006B5E31" w:rsidP="003447C4">
            <w:pPr>
              <w:pStyle w:val="Odsekzoznamu"/>
              <w:numPr>
                <w:ilvl w:val="0"/>
                <w:numId w:val="8"/>
              </w:numPr>
              <w:jc w:val="both"/>
              <w:rPr>
                <w:rFonts w:ascii="Tahoma" w:hAnsi="Tahoma" w:cs="Tahoma"/>
                <w:sz w:val="20"/>
                <w:szCs w:val="20"/>
                <w:lang w:val="sk-SK"/>
              </w:rPr>
            </w:pPr>
            <w:r w:rsidRPr="00F96C2E">
              <w:rPr>
                <w:rFonts w:ascii="Tahoma" w:hAnsi="Tahoma" w:cs="Tahoma"/>
                <w:sz w:val="20"/>
                <w:szCs w:val="20"/>
                <w:lang w:val="sk-SK"/>
              </w:rPr>
              <w:t xml:space="preserve">porušovanie školského poriadku </w:t>
            </w:r>
          </w:p>
          <w:p w:rsidR="006B5E31" w:rsidRPr="00F96C2E" w:rsidRDefault="006B5E31" w:rsidP="003447C4">
            <w:pPr>
              <w:spacing w:before="100" w:beforeAutospacing="1" w:after="100" w:afterAutospacing="1"/>
              <w:jc w:val="both"/>
              <w:rPr>
                <w:rFonts w:ascii="Tahoma" w:hAnsi="Tahoma" w:cs="Tahoma"/>
              </w:rPr>
            </w:pPr>
          </w:p>
          <w:p w:rsidR="006B5E31" w:rsidRPr="00F96C2E" w:rsidRDefault="006B5E31" w:rsidP="003447C4">
            <w:pPr>
              <w:spacing w:before="100" w:beforeAutospacing="1" w:after="100" w:afterAutospacing="1"/>
              <w:jc w:val="both"/>
              <w:rPr>
                <w:rFonts w:ascii="Tahoma" w:hAnsi="Tahoma" w:cs="Tahoma"/>
              </w:rPr>
            </w:pPr>
          </w:p>
          <w:p w:rsidR="006B5E31" w:rsidRPr="00F96C2E" w:rsidRDefault="006B5E31" w:rsidP="003447C4">
            <w:pPr>
              <w:spacing w:before="100" w:beforeAutospacing="1" w:after="100" w:afterAutospacing="1"/>
              <w:jc w:val="both"/>
              <w:rPr>
                <w:rFonts w:ascii="Tahoma" w:hAnsi="Tahoma" w:cs="Tahoma"/>
              </w:rPr>
            </w:pPr>
          </w:p>
          <w:p w:rsidR="006B5E31" w:rsidRPr="00F96C2E" w:rsidRDefault="006B5E31" w:rsidP="003447C4">
            <w:pPr>
              <w:spacing w:before="100" w:beforeAutospacing="1" w:after="100" w:afterAutospacing="1"/>
              <w:jc w:val="both"/>
              <w:rPr>
                <w:rFonts w:ascii="Tahoma" w:hAnsi="Tahoma" w:cs="Tahoma"/>
              </w:rPr>
            </w:pPr>
          </w:p>
        </w:tc>
      </w:tr>
      <w:tr w:rsidR="00F96C2E" w:rsidRPr="00F96C2E" w:rsidTr="003447C4">
        <w:tc>
          <w:tcPr>
            <w:tcW w:w="4606" w:type="dxa"/>
          </w:tcPr>
          <w:p w:rsidR="006B5E31" w:rsidRPr="00F96C2E" w:rsidRDefault="006B5E31" w:rsidP="003447C4">
            <w:pPr>
              <w:spacing w:before="100" w:beforeAutospacing="1" w:after="100" w:afterAutospacing="1"/>
              <w:jc w:val="center"/>
              <w:rPr>
                <w:rFonts w:ascii="Tahoma" w:hAnsi="Tahoma" w:cs="Tahoma"/>
              </w:rPr>
            </w:pPr>
            <w:r w:rsidRPr="00F96C2E">
              <w:rPr>
                <w:rFonts w:ascii="Tahoma" w:hAnsi="Tahoma" w:cs="Tahoma"/>
                <w:b/>
              </w:rPr>
              <w:t>Príležitosti</w:t>
            </w:r>
          </w:p>
        </w:tc>
        <w:tc>
          <w:tcPr>
            <w:tcW w:w="4606" w:type="dxa"/>
          </w:tcPr>
          <w:p w:rsidR="006B5E31" w:rsidRPr="00F96C2E" w:rsidRDefault="006B5E31" w:rsidP="003447C4">
            <w:pPr>
              <w:spacing w:before="100" w:beforeAutospacing="1" w:after="100" w:afterAutospacing="1"/>
              <w:jc w:val="center"/>
              <w:rPr>
                <w:rFonts w:ascii="Tahoma" w:hAnsi="Tahoma" w:cs="Tahoma"/>
                <w:b/>
              </w:rPr>
            </w:pPr>
            <w:r w:rsidRPr="00F96C2E">
              <w:rPr>
                <w:rFonts w:ascii="Tahoma" w:hAnsi="Tahoma" w:cs="Tahoma"/>
                <w:b/>
              </w:rPr>
              <w:t>Opatrenia</w:t>
            </w:r>
          </w:p>
        </w:tc>
      </w:tr>
      <w:tr w:rsidR="00F96C2E" w:rsidRPr="00F96C2E" w:rsidTr="003447C4">
        <w:tc>
          <w:tcPr>
            <w:tcW w:w="4606" w:type="dxa"/>
          </w:tcPr>
          <w:p w:rsidR="006B5E31" w:rsidRPr="00F96C2E" w:rsidRDefault="006B5E31" w:rsidP="003447C4">
            <w:pPr>
              <w:pStyle w:val="Odsekzoznamu"/>
              <w:numPr>
                <w:ilvl w:val="0"/>
                <w:numId w:val="9"/>
              </w:numPr>
              <w:ind w:left="284" w:hanging="142"/>
              <w:jc w:val="both"/>
              <w:rPr>
                <w:rFonts w:ascii="Tahoma" w:hAnsi="Tahoma" w:cs="Tahoma"/>
                <w:sz w:val="20"/>
                <w:szCs w:val="20"/>
                <w:lang w:val="sk-SK"/>
              </w:rPr>
            </w:pPr>
            <w:r w:rsidRPr="00F96C2E">
              <w:rPr>
                <w:rFonts w:ascii="Tahoma" w:hAnsi="Tahoma" w:cs="Tahoma"/>
                <w:sz w:val="20"/>
                <w:szCs w:val="20"/>
                <w:lang w:val="sk-SK"/>
              </w:rPr>
              <w:t>podporovať celoživotné vzdelávanie pedagógov</w:t>
            </w:r>
          </w:p>
          <w:p w:rsidR="006B5E31" w:rsidRPr="00F96C2E" w:rsidRDefault="006B5E31" w:rsidP="003447C4">
            <w:pPr>
              <w:pStyle w:val="Odsekzoznamu"/>
              <w:numPr>
                <w:ilvl w:val="0"/>
                <w:numId w:val="9"/>
              </w:numPr>
              <w:ind w:left="284" w:hanging="142"/>
              <w:jc w:val="both"/>
              <w:rPr>
                <w:rFonts w:ascii="Tahoma" w:hAnsi="Tahoma" w:cs="Tahoma"/>
                <w:sz w:val="20"/>
                <w:szCs w:val="20"/>
                <w:lang w:val="sk-SK"/>
              </w:rPr>
            </w:pPr>
            <w:r w:rsidRPr="00F96C2E">
              <w:rPr>
                <w:rFonts w:ascii="Tahoma" w:hAnsi="Tahoma" w:cs="Tahoma"/>
                <w:sz w:val="20"/>
                <w:szCs w:val="20"/>
                <w:lang w:val="sk-SK"/>
              </w:rPr>
              <w:t xml:space="preserve">pripraviť širokú ponuku mimoškolských akcií </w:t>
            </w:r>
          </w:p>
          <w:p w:rsidR="006B5E31" w:rsidRPr="00F96C2E" w:rsidRDefault="006B5E31" w:rsidP="003447C4">
            <w:pPr>
              <w:pStyle w:val="Odsekzoznamu"/>
              <w:numPr>
                <w:ilvl w:val="0"/>
                <w:numId w:val="9"/>
              </w:numPr>
              <w:ind w:left="284" w:hanging="142"/>
              <w:jc w:val="both"/>
              <w:rPr>
                <w:rFonts w:ascii="Tahoma" w:hAnsi="Tahoma" w:cs="Tahoma"/>
                <w:sz w:val="20"/>
                <w:szCs w:val="20"/>
                <w:lang w:val="sk-SK"/>
              </w:rPr>
            </w:pPr>
            <w:r w:rsidRPr="00F96C2E">
              <w:rPr>
                <w:rFonts w:ascii="Tahoma" w:hAnsi="Tahoma" w:cs="Tahoma"/>
                <w:sz w:val="20"/>
                <w:szCs w:val="20"/>
                <w:lang w:val="sk-SK"/>
              </w:rPr>
              <w:t xml:space="preserve">prezentovať školu prostredníctvom mimoškolských aktivít </w:t>
            </w:r>
          </w:p>
          <w:p w:rsidR="006B5E31" w:rsidRPr="00F96C2E" w:rsidRDefault="006B5E31" w:rsidP="003447C4">
            <w:pPr>
              <w:pStyle w:val="Odsekzoznamu"/>
              <w:numPr>
                <w:ilvl w:val="0"/>
                <w:numId w:val="9"/>
              </w:numPr>
              <w:ind w:left="284" w:hanging="142"/>
              <w:jc w:val="both"/>
              <w:rPr>
                <w:rFonts w:ascii="Tahoma" w:hAnsi="Tahoma" w:cs="Tahoma"/>
                <w:sz w:val="20"/>
                <w:szCs w:val="20"/>
                <w:lang w:val="sk-SK"/>
              </w:rPr>
            </w:pPr>
            <w:r w:rsidRPr="00F96C2E">
              <w:rPr>
                <w:rFonts w:ascii="Tahoma" w:hAnsi="Tahoma" w:cs="Tahoma"/>
                <w:sz w:val="20"/>
                <w:szCs w:val="20"/>
                <w:lang w:val="sk-SK"/>
              </w:rPr>
              <w:t>priebežne zlepšovať materiálno - technické podmienky</w:t>
            </w:r>
          </w:p>
          <w:p w:rsidR="006B5E31" w:rsidRPr="00F96C2E" w:rsidRDefault="006B5E31" w:rsidP="003447C4">
            <w:pPr>
              <w:pStyle w:val="Odsekzoznamu"/>
              <w:numPr>
                <w:ilvl w:val="0"/>
                <w:numId w:val="9"/>
              </w:numPr>
              <w:ind w:left="284" w:hanging="142"/>
              <w:jc w:val="both"/>
              <w:rPr>
                <w:rFonts w:ascii="Tahoma" w:hAnsi="Tahoma" w:cs="Tahoma"/>
                <w:sz w:val="20"/>
                <w:szCs w:val="20"/>
                <w:lang w:val="sk-SK"/>
              </w:rPr>
            </w:pPr>
            <w:r w:rsidRPr="00F96C2E">
              <w:rPr>
                <w:rFonts w:ascii="Tahoma" w:hAnsi="Tahoma" w:cs="Tahoma"/>
                <w:sz w:val="20"/>
                <w:szCs w:val="20"/>
                <w:lang w:val="sk-SK"/>
              </w:rPr>
              <w:t>intenzívne spolupracovať s partnermi, využívať sponzorské zdroje,</w:t>
            </w:r>
          </w:p>
          <w:p w:rsidR="006B5E31" w:rsidRPr="00F96C2E" w:rsidRDefault="006B5E31" w:rsidP="003447C4">
            <w:pPr>
              <w:pStyle w:val="Odsekzoznamu"/>
              <w:numPr>
                <w:ilvl w:val="0"/>
                <w:numId w:val="9"/>
              </w:numPr>
              <w:ind w:left="284" w:hanging="142"/>
              <w:jc w:val="both"/>
              <w:rPr>
                <w:rFonts w:ascii="Tahoma" w:hAnsi="Tahoma" w:cs="Tahoma"/>
                <w:sz w:val="20"/>
                <w:szCs w:val="20"/>
                <w:lang w:val="sk-SK"/>
              </w:rPr>
            </w:pPr>
            <w:r w:rsidRPr="00F96C2E">
              <w:rPr>
                <w:rFonts w:ascii="Tahoma" w:hAnsi="Tahoma" w:cs="Tahoma"/>
                <w:sz w:val="20"/>
                <w:szCs w:val="20"/>
                <w:lang w:val="sk-SK"/>
              </w:rPr>
              <w:t>zapájať sa do projektov zvyšujúcich úroveň výchovno-vzdelávacieho procesu</w:t>
            </w:r>
          </w:p>
          <w:p w:rsidR="006B5E31" w:rsidRPr="00F96C2E" w:rsidRDefault="006B5E31" w:rsidP="003447C4">
            <w:pPr>
              <w:pStyle w:val="Odsekzoznamu"/>
              <w:numPr>
                <w:ilvl w:val="0"/>
                <w:numId w:val="9"/>
              </w:numPr>
              <w:ind w:left="284" w:hanging="142"/>
              <w:jc w:val="both"/>
              <w:rPr>
                <w:rFonts w:ascii="Tahoma" w:hAnsi="Tahoma" w:cs="Tahoma"/>
                <w:sz w:val="20"/>
                <w:szCs w:val="20"/>
                <w:lang w:val="sk-SK"/>
              </w:rPr>
            </w:pPr>
            <w:r w:rsidRPr="00F96C2E">
              <w:rPr>
                <w:rFonts w:ascii="Tahoma" w:hAnsi="Tahoma" w:cs="Tahoma"/>
                <w:sz w:val="20"/>
                <w:szCs w:val="20"/>
                <w:lang w:val="sk-SK"/>
              </w:rPr>
              <w:t>realizovať  rekonštrukciu kritických objektov školy</w:t>
            </w:r>
          </w:p>
          <w:p w:rsidR="006B5E31" w:rsidRPr="00F96C2E" w:rsidRDefault="006B5E31" w:rsidP="003447C4">
            <w:pPr>
              <w:pStyle w:val="Odsekzoznamu"/>
              <w:numPr>
                <w:ilvl w:val="0"/>
                <w:numId w:val="9"/>
              </w:numPr>
              <w:ind w:left="284" w:hanging="142"/>
              <w:jc w:val="both"/>
              <w:rPr>
                <w:rFonts w:ascii="Tahoma" w:hAnsi="Tahoma" w:cs="Tahoma"/>
                <w:sz w:val="20"/>
                <w:szCs w:val="20"/>
                <w:lang w:val="sk-SK"/>
              </w:rPr>
            </w:pPr>
            <w:r w:rsidRPr="00F96C2E">
              <w:rPr>
                <w:rFonts w:ascii="Tahoma" w:hAnsi="Tahoma" w:cs="Tahoma"/>
                <w:sz w:val="20"/>
                <w:szCs w:val="20"/>
                <w:lang w:val="sk-SK"/>
              </w:rPr>
              <w:t>zefektívniť prácu metodických orgánov</w:t>
            </w:r>
          </w:p>
          <w:p w:rsidR="006B5E31" w:rsidRPr="00F96C2E" w:rsidRDefault="006B5E31" w:rsidP="003447C4">
            <w:pPr>
              <w:ind w:left="284" w:hanging="142"/>
              <w:rPr>
                <w:rFonts w:ascii="Tahoma" w:hAnsi="Tahoma" w:cs="Tahoma"/>
                <w:sz w:val="20"/>
                <w:szCs w:val="20"/>
              </w:rPr>
            </w:pPr>
            <w:r w:rsidRPr="00F96C2E">
              <w:rPr>
                <w:rFonts w:ascii="Tahoma" w:hAnsi="Tahoma" w:cs="Tahoma"/>
                <w:sz w:val="20"/>
                <w:szCs w:val="20"/>
              </w:rPr>
              <w:t>• zlepšiť úspešnosť našich študentov na predmetových olympiádach, národných a medzinárodných súťažiach</w:t>
            </w:r>
          </w:p>
          <w:p w:rsidR="006B5E31" w:rsidRPr="00F96C2E" w:rsidRDefault="006B5E31" w:rsidP="003447C4">
            <w:pPr>
              <w:pStyle w:val="Odsekzoznamu"/>
              <w:numPr>
                <w:ilvl w:val="0"/>
                <w:numId w:val="9"/>
              </w:numPr>
              <w:ind w:left="284" w:hanging="142"/>
              <w:jc w:val="both"/>
              <w:rPr>
                <w:rFonts w:ascii="Tahoma" w:hAnsi="Tahoma" w:cs="Tahoma"/>
                <w:sz w:val="20"/>
                <w:szCs w:val="20"/>
                <w:lang w:val="sk-SK"/>
              </w:rPr>
            </w:pPr>
            <w:r w:rsidRPr="00F96C2E">
              <w:rPr>
                <w:rFonts w:ascii="Tahoma" w:hAnsi="Tahoma" w:cs="Tahoma"/>
                <w:sz w:val="20"/>
                <w:szCs w:val="20"/>
                <w:lang w:val="sk-SK"/>
              </w:rPr>
              <w:t>využívať priestorovú kapacitu školy</w:t>
            </w:r>
          </w:p>
          <w:p w:rsidR="006B5E31" w:rsidRPr="00F96C2E" w:rsidRDefault="006B5E31" w:rsidP="003447C4">
            <w:pPr>
              <w:pStyle w:val="Odsekzoznamu"/>
              <w:numPr>
                <w:ilvl w:val="0"/>
                <w:numId w:val="9"/>
              </w:numPr>
              <w:ind w:left="284" w:hanging="142"/>
              <w:jc w:val="both"/>
              <w:rPr>
                <w:rFonts w:ascii="Tahoma" w:hAnsi="Tahoma" w:cs="Tahoma"/>
                <w:sz w:val="20"/>
                <w:szCs w:val="20"/>
                <w:lang w:val="sk-SK"/>
              </w:rPr>
            </w:pPr>
            <w:r w:rsidRPr="00F96C2E">
              <w:rPr>
                <w:rFonts w:ascii="Tahoma" w:hAnsi="Tahoma" w:cs="Tahoma"/>
                <w:sz w:val="20"/>
                <w:szCs w:val="20"/>
                <w:lang w:val="sk-SK"/>
              </w:rPr>
              <w:t xml:space="preserve">pokračovať v </w:t>
            </w:r>
            <w:proofErr w:type="spellStart"/>
            <w:r w:rsidRPr="00F96C2E">
              <w:rPr>
                <w:rFonts w:ascii="Tahoma" w:hAnsi="Tahoma" w:cs="Tahoma"/>
                <w:sz w:val="20"/>
                <w:szCs w:val="20"/>
                <w:lang w:val="sk-SK"/>
              </w:rPr>
              <w:t>autoevalvačnom</w:t>
            </w:r>
            <w:proofErr w:type="spellEnd"/>
            <w:r w:rsidRPr="00F96C2E">
              <w:rPr>
                <w:rFonts w:ascii="Tahoma" w:hAnsi="Tahoma" w:cs="Tahoma"/>
                <w:sz w:val="20"/>
                <w:szCs w:val="20"/>
                <w:lang w:val="sk-SK"/>
              </w:rPr>
              <w:t xml:space="preserve"> procese</w:t>
            </w:r>
          </w:p>
          <w:p w:rsidR="006B5E31" w:rsidRPr="00F96C2E" w:rsidRDefault="006B5E31" w:rsidP="003447C4">
            <w:pPr>
              <w:pStyle w:val="Odsekzoznamu"/>
              <w:numPr>
                <w:ilvl w:val="0"/>
                <w:numId w:val="9"/>
              </w:numPr>
              <w:ind w:left="284" w:hanging="142"/>
              <w:jc w:val="both"/>
              <w:rPr>
                <w:rFonts w:ascii="Tahoma" w:hAnsi="Tahoma" w:cs="Tahoma"/>
                <w:sz w:val="20"/>
                <w:szCs w:val="20"/>
                <w:lang w:val="sk-SK"/>
              </w:rPr>
            </w:pPr>
            <w:r w:rsidRPr="00F96C2E">
              <w:rPr>
                <w:rFonts w:ascii="Tahoma" w:hAnsi="Tahoma" w:cs="Tahoma"/>
                <w:sz w:val="20"/>
                <w:szCs w:val="20"/>
                <w:lang w:val="sk-SK"/>
              </w:rPr>
              <w:t>pripravovať podmienky pre vstup do systému IB škôl</w:t>
            </w:r>
          </w:p>
        </w:tc>
        <w:tc>
          <w:tcPr>
            <w:tcW w:w="4606" w:type="dxa"/>
          </w:tcPr>
          <w:p w:rsidR="006B5E31" w:rsidRPr="00F96C2E" w:rsidRDefault="006B5E31" w:rsidP="003447C4">
            <w:pPr>
              <w:pStyle w:val="Odsekzoznamu"/>
              <w:numPr>
                <w:ilvl w:val="0"/>
                <w:numId w:val="9"/>
              </w:numPr>
              <w:spacing w:before="100" w:beforeAutospacing="1" w:after="100" w:afterAutospacing="1"/>
              <w:jc w:val="both"/>
              <w:rPr>
                <w:rFonts w:ascii="Tahoma" w:hAnsi="Tahoma" w:cs="Tahoma"/>
                <w:sz w:val="20"/>
                <w:szCs w:val="20"/>
                <w:lang w:val="sk-SK"/>
              </w:rPr>
            </w:pPr>
            <w:r w:rsidRPr="00F96C2E">
              <w:rPr>
                <w:rFonts w:ascii="Tahoma" w:hAnsi="Tahoma" w:cs="Tahoma"/>
                <w:sz w:val="20"/>
                <w:szCs w:val="20"/>
                <w:lang w:val="sk-SK"/>
              </w:rPr>
              <w:t>posilňovať kompetencie PK (analýza výchovno-vzdelávacích otázok a problémov žiakov)</w:t>
            </w:r>
          </w:p>
          <w:p w:rsidR="006B5E31" w:rsidRPr="00F96C2E" w:rsidRDefault="006B5E31" w:rsidP="003447C4">
            <w:pPr>
              <w:pStyle w:val="Odsekzoznamu"/>
              <w:numPr>
                <w:ilvl w:val="0"/>
                <w:numId w:val="9"/>
              </w:numPr>
              <w:spacing w:before="100" w:beforeAutospacing="1" w:after="100" w:afterAutospacing="1"/>
              <w:jc w:val="both"/>
              <w:rPr>
                <w:rFonts w:ascii="Tahoma" w:hAnsi="Tahoma" w:cs="Tahoma"/>
                <w:sz w:val="20"/>
                <w:szCs w:val="20"/>
                <w:lang w:val="sk-SK"/>
              </w:rPr>
            </w:pPr>
            <w:r w:rsidRPr="00F96C2E">
              <w:rPr>
                <w:rFonts w:ascii="Tahoma" w:hAnsi="Tahoma" w:cs="Tahoma"/>
                <w:sz w:val="20"/>
                <w:szCs w:val="20"/>
                <w:lang w:val="sk-SK"/>
              </w:rPr>
              <w:t>realizovať aktivity zacielené na rozvoj finančnej gramotnosti žiakov a  pedagogických zamestnancov</w:t>
            </w:r>
          </w:p>
          <w:p w:rsidR="006B5E31" w:rsidRPr="00F96C2E" w:rsidRDefault="006B5E31" w:rsidP="003447C4">
            <w:pPr>
              <w:pStyle w:val="Odsekzoznamu"/>
              <w:numPr>
                <w:ilvl w:val="0"/>
                <w:numId w:val="9"/>
              </w:numPr>
              <w:spacing w:before="100" w:beforeAutospacing="1" w:after="100" w:afterAutospacing="1"/>
              <w:jc w:val="both"/>
              <w:rPr>
                <w:rFonts w:ascii="Tahoma" w:hAnsi="Tahoma" w:cs="Tahoma"/>
                <w:sz w:val="20"/>
                <w:szCs w:val="20"/>
                <w:lang w:val="sk-SK"/>
              </w:rPr>
            </w:pPr>
            <w:r w:rsidRPr="00F96C2E">
              <w:rPr>
                <w:rFonts w:ascii="Tahoma" w:hAnsi="Tahoma" w:cs="Tahoma"/>
                <w:sz w:val="20"/>
                <w:szCs w:val="20"/>
                <w:lang w:val="sk-SK"/>
              </w:rPr>
              <w:t>kontrolnú činnosť plánovať v nadväznosti na výsledky analýzy predchádzajúcich období</w:t>
            </w:r>
          </w:p>
          <w:p w:rsidR="006B5E31" w:rsidRPr="00F96C2E" w:rsidRDefault="006B5E31" w:rsidP="003447C4">
            <w:pPr>
              <w:pStyle w:val="Odsekzoznamu"/>
              <w:numPr>
                <w:ilvl w:val="0"/>
                <w:numId w:val="9"/>
              </w:numPr>
              <w:spacing w:before="100" w:beforeAutospacing="1" w:after="100" w:afterAutospacing="1"/>
              <w:jc w:val="both"/>
              <w:rPr>
                <w:rFonts w:ascii="Tahoma" w:hAnsi="Tahoma" w:cs="Tahoma"/>
                <w:sz w:val="20"/>
                <w:szCs w:val="20"/>
                <w:lang w:val="sk-SK"/>
              </w:rPr>
            </w:pPr>
            <w:r w:rsidRPr="00F96C2E">
              <w:rPr>
                <w:rFonts w:ascii="Tahoma" w:hAnsi="Tahoma" w:cs="Tahoma"/>
                <w:sz w:val="20"/>
                <w:szCs w:val="20"/>
                <w:lang w:val="sk-SK"/>
              </w:rPr>
              <w:t>prijímať opatrenia k zisteným nedostatkom výchovno-vzdelávacieho procesu,  kontrolovať ich plnenie</w:t>
            </w:r>
          </w:p>
          <w:p w:rsidR="006B5E31" w:rsidRPr="00F96C2E" w:rsidRDefault="006B5E31" w:rsidP="003447C4">
            <w:pPr>
              <w:pStyle w:val="Odsekzoznamu"/>
              <w:numPr>
                <w:ilvl w:val="0"/>
                <w:numId w:val="9"/>
              </w:numPr>
              <w:spacing w:before="100" w:beforeAutospacing="1" w:after="100" w:afterAutospacing="1"/>
              <w:jc w:val="both"/>
              <w:rPr>
                <w:rFonts w:ascii="Tahoma" w:hAnsi="Tahoma" w:cs="Tahoma"/>
                <w:sz w:val="20"/>
                <w:szCs w:val="20"/>
                <w:lang w:val="sk-SK"/>
              </w:rPr>
            </w:pPr>
            <w:r w:rsidRPr="00F96C2E">
              <w:rPr>
                <w:rFonts w:ascii="Tahoma" w:hAnsi="Tahoma" w:cs="Tahoma"/>
                <w:sz w:val="20"/>
                <w:szCs w:val="20"/>
                <w:lang w:val="sk-SK"/>
              </w:rPr>
              <w:t xml:space="preserve">systematicky realizovať </w:t>
            </w:r>
            <w:proofErr w:type="spellStart"/>
            <w:r w:rsidRPr="00F96C2E">
              <w:rPr>
                <w:rFonts w:ascii="Tahoma" w:hAnsi="Tahoma" w:cs="Tahoma"/>
                <w:sz w:val="20"/>
                <w:szCs w:val="20"/>
                <w:lang w:val="sk-SK"/>
              </w:rPr>
              <w:t>sebahodnotiace</w:t>
            </w:r>
            <w:proofErr w:type="spellEnd"/>
            <w:r w:rsidRPr="00F96C2E">
              <w:rPr>
                <w:rFonts w:ascii="Tahoma" w:hAnsi="Tahoma" w:cs="Tahoma"/>
                <w:sz w:val="20"/>
                <w:szCs w:val="20"/>
                <w:lang w:val="sk-SK"/>
              </w:rPr>
              <w:t xml:space="preserve">  procesy vo všetkých oblastiach výchovy a vzdelávania</w:t>
            </w:r>
          </w:p>
          <w:p w:rsidR="006B5E31" w:rsidRPr="00F96C2E" w:rsidRDefault="006B5E31" w:rsidP="003447C4">
            <w:pPr>
              <w:pStyle w:val="Odsekzoznamu"/>
              <w:numPr>
                <w:ilvl w:val="0"/>
                <w:numId w:val="9"/>
              </w:numPr>
              <w:spacing w:before="100" w:beforeAutospacing="1" w:after="100" w:afterAutospacing="1"/>
              <w:jc w:val="both"/>
              <w:rPr>
                <w:rFonts w:ascii="Tahoma" w:hAnsi="Tahoma" w:cs="Tahoma"/>
                <w:sz w:val="20"/>
                <w:szCs w:val="20"/>
                <w:lang w:val="sk-SK"/>
              </w:rPr>
            </w:pPr>
            <w:r w:rsidRPr="00F96C2E">
              <w:rPr>
                <w:rFonts w:ascii="Tahoma" w:hAnsi="Tahoma" w:cs="Tahoma"/>
                <w:sz w:val="20"/>
                <w:szCs w:val="20"/>
                <w:lang w:val="sk-SK"/>
              </w:rPr>
              <w:t>realizovať aktualizačné vzdelávanie s cieľom zvýšiť úroveň VVP, digitalizácie</w:t>
            </w:r>
          </w:p>
          <w:p w:rsidR="006B5E31" w:rsidRPr="00F96C2E" w:rsidRDefault="006B5E31" w:rsidP="003447C4">
            <w:pPr>
              <w:pStyle w:val="Odsekzoznamu"/>
              <w:numPr>
                <w:ilvl w:val="0"/>
                <w:numId w:val="9"/>
              </w:numPr>
              <w:spacing w:before="100" w:beforeAutospacing="1" w:after="100" w:afterAutospacing="1"/>
              <w:jc w:val="both"/>
              <w:rPr>
                <w:rFonts w:ascii="Tahoma" w:hAnsi="Tahoma" w:cs="Tahoma"/>
                <w:sz w:val="20"/>
                <w:szCs w:val="20"/>
                <w:lang w:val="sk-SK"/>
              </w:rPr>
            </w:pPr>
            <w:r w:rsidRPr="00F96C2E">
              <w:rPr>
                <w:rFonts w:ascii="Tahoma" w:hAnsi="Tahoma" w:cs="Tahoma"/>
                <w:sz w:val="20"/>
                <w:szCs w:val="20"/>
                <w:lang w:val="sk-SK"/>
              </w:rPr>
              <w:t>zabezpečovať dodržiavanie školského poriadku osvetovými aktivitami</w:t>
            </w:r>
          </w:p>
          <w:p w:rsidR="006B5E31" w:rsidRPr="00F96C2E" w:rsidRDefault="006B5E31" w:rsidP="003447C4">
            <w:pPr>
              <w:pStyle w:val="Odsekzoznamu"/>
              <w:numPr>
                <w:ilvl w:val="0"/>
                <w:numId w:val="9"/>
              </w:numPr>
              <w:spacing w:before="100" w:beforeAutospacing="1" w:after="100" w:afterAutospacing="1"/>
              <w:jc w:val="both"/>
              <w:rPr>
                <w:rFonts w:ascii="Tahoma" w:hAnsi="Tahoma" w:cs="Tahoma"/>
                <w:lang w:val="sk-SK"/>
              </w:rPr>
            </w:pPr>
            <w:r w:rsidRPr="00F96C2E">
              <w:rPr>
                <w:rFonts w:ascii="Tahoma" w:hAnsi="Tahoma" w:cs="Tahoma"/>
                <w:sz w:val="20"/>
                <w:szCs w:val="20"/>
                <w:lang w:val="sk-SK"/>
              </w:rPr>
              <w:t>realizovať pravidelný monitoring na prevenciu negatívnych javov v správaní sa žiakov</w:t>
            </w:r>
          </w:p>
        </w:tc>
      </w:tr>
    </w:tbl>
    <w:p w:rsidR="006B5E31" w:rsidRPr="00F96C2E" w:rsidRDefault="006B5E31" w:rsidP="00501F32">
      <w:pPr>
        <w:spacing w:before="100" w:beforeAutospacing="1" w:after="100" w:afterAutospacing="1"/>
        <w:jc w:val="both"/>
        <w:outlineLvl w:val="2"/>
        <w:rPr>
          <w:rFonts w:ascii="Tahoma" w:hAnsi="Tahoma" w:cs="Tahoma"/>
          <w:b/>
          <w:bCs/>
          <w:sz w:val="27"/>
          <w:szCs w:val="27"/>
        </w:rPr>
      </w:pPr>
      <w:bookmarkStart w:id="8" w:name="4a"/>
      <w:bookmarkEnd w:id="8"/>
      <w:r w:rsidRPr="00F96C2E">
        <w:rPr>
          <w:rFonts w:ascii="Tahoma" w:hAnsi="Tahoma" w:cs="Tahoma"/>
          <w:b/>
          <w:bCs/>
          <w:i/>
          <w:iCs/>
        </w:rPr>
        <w:lastRenderedPageBreak/>
        <w:t>§ 2. ods. 4 a</w:t>
      </w:r>
      <w:r w:rsidRPr="00F96C2E">
        <w:rPr>
          <w:rFonts w:ascii="Tahoma" w:hAnsi="Tahoma" w:cs="Tahoma"/>
          <w:b/>
          <w:bCs/>
          <w:i/>
          <w:sz w:val="27"/>
          <w:szCs w:val="27"/>
        </w:rPr>
        <w:t> </w:t>
      </w:r>
      <w:r w:rsidRPr="00F96C2E">
        <w:rPr>
          <w:rFonts w:ascii="Tahoma" w:hAnsi="Tahoma" w:cs="Tahoma"/>
          <w:b/>
          <w:bCs/>
          <w:sz w:val="27"/>
          <w:szCs w:val="27"/>
        </w:rPr>
        <w:t>SŠ: Počet žiakov so špeciálnymi výchovno-vzdelávacími potrebami</w:t>
      </w:r>
    </w:p>
    <w:p w:rsidR="006B5E31" w:rsidRPr="00F96C2E" w:rsidRDefault="006B5E31" w:rsidP="003746FA">
      <w:pPr>
        <w:spacing w:before="100" w:beforeAutospacing="1" w:after="100" w:afterAutospacing="1"/>
        <w:outlineLvl w:val="2"/>
        <w:rPr>
          <w:rFonts w:ascii="Tahoma" w:hAnsi="Tahoma" w:cs="Tahoma"/>
          <w:b/>
          <w:bCs/>
          <w:sz w:val="27"/>
          <w:szCs w:val="27"/>
        </w:rPr>
      </w:pPr>
      <w:r w:rsidRPr="00F96C2E">
        <w:rPr>
          <w:rFonts w:ascii="Tahoma" w:hAnsi="Tahoma" w:cs="Tahoma"/>
          <w:b/>
          <w:bCs/>
          <w:sz w:val="27"/>
          <w:szCs w:val="27"/>
        </w:rPr>
        <w:t>ŠVVP na SŠ</w:t>
      </w:r>
    </w:p>
    <w:p w:rsidR="006B5E31" w:rsidRPr="00F96C2E" w:rsidRDefault="006B5E31" w:rsidP="003746FA">
      <w:pPr>
        <w:spacing w:before="100" w:beforeAutospacing="1" w:after="100" w:afterAutospacing="1"/>
        <w:rPr>
          <w:rFonts w:ascii="Tahoma" w:hAnsi="Tahoma" w:cs="Tahoma"/>
        </w:rPr>
      </w:pPr>
      <w:r w:rsidRPr="00F96C2E">
        <w:rPr>
          <w:rFonts w:ascii="Tahoma" w:hAnsi="Tahoma" w:cs="Tahoma"/>
        </w:rPr>
        <w:t>Počet žiakov so ŠVVP: </w:t>
      </w:r>
      <w:bookmarkStart w:id="9" w:name="4b"/>
      <w:bookmarkStart w:id="10" w:name="e4a"/>
      <w:bookmarkEnd w:id="9"/>
      <w:bookmarkEnd w:id="10"/>
      <w:r w:rsidRPr="00F96C2E">
        <w:rPr>
          <w:rFonts w:ascii="Tahoma" w:hAnsi="Tahoma" w:cs="Tahoma"/>
          <w:b/>
          <w:bCs/>
        </w:rPr>
        <w:t>2</w:t>
      </w:r>
    </w:p>
    <w:p w:rsidR="006B5E31" w:rsidRPr="00F96C2E" w:rsidRDefault="006B5E31" w:rsidP="00CC4C17">
      <w:pPr>
        <w:spacing w:before="100" w:beforeAutospacing="1" w:after="100" w:afterAutospacing="1"/>
        <w:jc w:val="both"/>
        <w:outlineLvl w:val="2"/>
        <w:rPr>
          <w:rFonts w:ascii="Tahoma" w:hAnsi="Tahoma" w:cs="Tahoma"/>
          <w:b/>
          <w:bCs/>
          <w:sz w:val="27"/>
          <w:szCs w:val="27"/>
        </w:rPr>
      </w:pPr>
      <w:r w:rsidRPr="00F96C2E">
        <w:rPr>
          <w:rFonts w:ascii="Tahoma" w:hAnsi="Tahoma" w:cs="Tahoma"/>
          <w:b/>
          <w:bCs/>
          <w:i/>
          <w:iCs/>
        </w:rPr>
        <w:t>§ 2. ods. 4 b</w:t>
      </w:r>
      <w:r w:rsidRPr="00F96C2E">
        <w:rPr>
          <w:rFonts w:ascii="Tahoma" w:hAnsi="Tahoma" w:cs="Tahoma"/>
          <w:b/>
          <w:bCs/>
          <w:sz w:val="27"/>
          <w:szCs w:val="27"/>
        </w:rPr>
        <w:t> SŠ: Počet prijatých žiakov do prvého ročníka v školskom roku, v ktorom sa správa vypracúva</w:t>
      </w:r>
    </w:p>
    <w:p w:rsidR="006B5E31" w:rsidRPr="00F96C2E" w:rsidRDefault="006B5E31" w:rsidP="007142B4">
      <w:pPr>
        <w:spacing w:before="100" w:beforeAutospacing="1" w:after="100" w:afterAutospacing="1"/>
        <w:outlineLvl w:val="2"/>
        <w:rPr>
          <w:rFonts w:ascii="Tahoma" w:hAnsi="Tahoma" w:cs="Tahoma"/>
          <w:b/>
          <w:bCs/>
          <w:sz w:val="27"/>
          <w:szCs w:val="27"/>
        </w:rPr>
      </w:pPr>
      <w:r w:rsidRPr="00F96C2E">
        <w:rPr>
          <w:rFonts w:ascii="Tahoma" w:hAnsi="Tahoma" w:cs="Tahoma"/>
          <w:b/>
          <w:bCs/>
          <w:sz w:val="27"/>
          <w:szCs w:val="27"/>
        </w:rPr>
        <w:t>Prijatí žiaci</w:t>
      </w:r>
    </w:p>
    <w:p w:rsidR="006B5E31" w:rsidRPr="00F96C2E" w:rsidRDefault="006B5E31" w:rsidP="007142B4">
      <w:pPr>
        <w:spacing w:before="100" w:beforeAutospacing="1" w:after="100" w:afterAutospacing="1"/>
        <w:outlineLvl w:val="2"/>
        <w:rPr>
          <w:rFonts w:ascii="Tahoma" w:hAnsi="Tahoma" w:cs="Tahoma"/>
          <w:b/>
          <w:bCs/>
          <w:sz w:val="27"/>
          <w:szCs w:val="27"/>
        </w:rPr>
      </w:pPr>
      <w:r w:rsidRPr="00F96C2E">
        <w:rPr>
          <w:rFonts w:ascii="Tahoma" w:hAnsi="Tahoma" w:cs="Tahoma"/>
        </w:rPr>
        <w:t>Úspešnosť žiakov na prijímacích skúškach na SŠ (plán výkonov určený zriaďovateľom – 110 žiakov)</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4581"/>
        <w:gridCol w:w="589"/>
        <w:gridCol w:w="1395"/>
      </w:tblGrid>
      <w:tr w:rsidR="00F96C2E" w:rsidRPr="00F96C2E" w:rsidTr="008A698E">
        <w:trPr>
          <w:tblCellSpacing w:w="0" w:type="dxa"/>
        </w:trPr>
        <w:tc>
          <w:tcPr>
            <w:tcW w:w="0" w:type="auto"/>
            <w:vAlign w:val="center"/>
          </w:tcPr>
          <w:p w:rsidR="006B5E31" w:rsidRPr="00F96C2E" w:rsidRDefault="006B5E31" w:rsidP="008A698E">
            <w:pPr>
              <w:contextualSpacing/>
              <w:jc w:val="center"/>
              <w:rPr>
                <w:rFonts w:ascii="Tahoma" w:hAnsi="Tahoma" w:cs="Tahoma"/>
                <w:b/>
                <w:bCs/>
                <w:sz w:val="20"/>
                <w:szCs w:val="20"/>
              </w:rPr>
            </w:pPr>
            <w:r w:rsidRPr="00F96C2E">
              <w:rPr>
                <w:rFonts w:ascii="Tahoma" w:hAnsi="Tahoma" w:cs="Tahoma"/>
                <w:b/>
                <w:bCs/>
                <w:sz w:val="20"/>
                <w:szCs w:val="20"/>
              </w:rPr>
              <w:t> </w:t>
            </w:r>
          </w:p>
        </w:tc>
        <w:tc>
          <w:tcPr>
            <w:tcW w:w="0" w:type="auto"/>
            <w:vAlign w:val="center"/>
          </w:tcPr>
          <w:p w:rsidR="006B5E31" w:rsidRPr="00F96C2E" w:rsidRDefault="006B5E31" w:rsidP="008A698E">
            <w:pPr>
              <w:contextualSpacing/>
              <w:jc w:val="center"/>
              <w:rPr>
                <w:rFonts w:ascii="Tahoma" w:hAnsi="Tahoma" w:cs="Tahoma"/>
                <w:b/>
                <w:bCs/>
                <w:sz w:val="20"/>
                <w:szCs w:val="20"/>
              </w:rPr>
            </w:pPr>
            <w:r w:rsidRPr="00F96C2E">
              <w:rPr>
                <w:rFonts w:ascii="Tahoma" w:hAnsi="Tahoma" w:cs="Tahoma"/>
                <w:b/>
                <w:bCs/>
                <w:sz w:val="20"/>
                <w:szCs w:val="20"/>
              </w:rPr>
              <w:t>súčet</w:t>
            </w:r>
          </w:p>
        </w:tc>
        <w:tc>
          <w:tcPr>
            <w:tcW w:w="0" w:type="auto"/>
            <w:vAlign w:val="center"/>
          </w:tcPr>
          <w:p w:rsidR="006B5E31" w:rsidRPr="00F96C2E" w:rsidRDefault="006B5E31" w:rsidP="008A698E">
            <w:pPr>
              <w:contextualSpacing/>
              <w:jc w:val="center"/>
              <w:rPr>
                <w:rFonts w:ascii="Tahoma" w:hAnsi="Tahoma" w:cs="Tahoma"/>
                <w:b/>
                <w:bCs/>
                <w:sz w:val="20"/>
                <w:szCs w:val="20"/>
              </w:rPr>
            </w:pPr>
            <w:r w:rsidRPr="00F96C2E">
              <w:rPr>
                <w:rFonts w:ascii="Tahoma" w:hAnsi="Tahoma" w:cs="Tahoma"/>
                <w:b/>
                <w:bCs/>
                <w:sz w:val="20"/>
                <w:szCs w:val="20"/>
              </w:rPr>
              <w:t>počet dievčat</w:t>
            </w:r>
          </w:p>
        </w:tc>
      </w:tr>
      <w:tr w:rsidR="00F96C2E" w:rsidRPr="00F96C2E" w:rsidTr="008A698E">
        <w:trPr>
          <w:tblCellSpacing w:w="0" w:type="dxa"/>
        </w:trPr>
        <w:tc>
          <w:tcPr>
            <w:tcW w:w="0" w:type="auto"/>
            <w:shd w:val="clear" w:color="auto" w:fill="E9F7FF"/>
            <w:vAlign w:val="center"/>
          </w:tcPr>
          <w:p w:rsidR="006B5E31" w:rsidRPr="00F96C2E" w:rsidRDefault="006B5E31" w:rsidP="008A698E">
            <w:pPr>
              <w:contextualSpacing/>
              <w:rPr>
                <w:rFonts w:ascii="Tahoma" w:hAnsi="Tahoma" w:cs="Tahoma"/>
                <w:sz w:val="20"/>
                <w:szCs w:val="20"/>
              </w:rPr>
            </w:pPr>
            <w:r w:rsidRPr="00F96C2E">
              <w:rPr>
                <w:rFonts w:ascii="Tahoma" w:hAnsi="Tahoma" w:cs="Tahoma"/>
                <w:b/>
                <w:bCs/>
                <w:sz w:val="20"/>
                <w:szCs w:val="20"/>
              </w:rPr>
              <w:t>prihlásení žiaci</w:t>
            </w:r>
          </w:p>
        </w:tc>
        <w:tc>
          <w:tcPr>
            <w:tcW w:w="0" w:type="auto"/>
            <w:shd w:val="clear" w:color="auto" w:fill="E9F7FF"/>
            <w:vAlign w:val="center"/>
          </w:tcPr>
          <w:p w:rsidR="006B5E31" w:rsidRPr="00F96C2E" w:rsidRDefault="006B5E31" w:rsidP="008A698E">
            <w:pPr>
              <w:contextualSpacing/>
              <w:rPr>
                <w:rFonts w:ascii="Tahoma" w:hAnsi="Tahoma" w:cs="Tahoma"/>
                <w:sz w:val="20"/>
                <w:szCs w:val="20"/>
              </w:rPr>
            </w:pPr>
            <w:r w:rsidRPr="00F96C2E">
              <w:rPr>
                <w:rFonts w:ascii="Tahoma" w:hAnsi="Tahoma" w:cs="Tahoma"/>
                <w:sz w:val="20"/>
                <w:szCs w:val="20"/>
              </w:rPr>
              <w:t> 297</w:t>
            </w:r>
          </w:p>
        </w:tc>
        <w:tc>
          <w:tcPr>
            <w:tcW w:w="0" w:type="auto"/>
            <w:shd w:val="clear" w:color="auto" w:fill="E9F7FF"/>
            <w:vAlign w:val="center"/>
          </w:tcPr>
          <w:p w:rsidR="006B5E31" w:rsidRPr="00F96C2E" w:rsidRDefault="006B5E31" w:rsidP="008A698E">
            <w:pPr>
              <w:contextualSpacing/>
              <w:rPr>
                <w:rFonts w:ascii="Tahoma" w:hAnsi="Tahoma" w:cs="Tahoma"/>
                <w:sz w:val="20"/>
                <w:szCs w:val="20"/>
              </w:rPr>
            </w:pPr>
            <w:r w:rsidRPr="00F96C2E">
              <w:rPr>
                <w:rFonts w:ascii="Tahoma" w:hAnsi="Tahoma" w:cs="Tahoma"/>
                <w:sz w:val="20"/>
                <w:szCs w:val="20"/>
              </w:rPr>
              <w:t> 171</w:t>
            </w:r>
          </w:p>
        </w:tc>
      </w:tr>
      <w:tr w:rsidR="00F96C2E" w:rsidRPr="00F96C2E" w:rsidTr="008A698E">
        <w:trPr>
          <w:tblCellSpacing w:w="0" w:type="dxa"/>
        </w:trPr>
        <w:tc>
          <w:tcPr>
            <w:tcW w:w="0" w:type="auto"/>
            <w:shd w:val="clear" w:color="auto" w:fill="D3E8FC"/>
            <w:vAlign w:val="center"/>
          </w:tcPr>
          <w:p w:rsidR="006B5E31" w:rsidRPr="00F96C2E" w:rsidRDefault="006B5E31" w:rsidP="008A698E">
            <w:pPr>
              <w:contextualSpacing/>
              <w:rPr>
                <w:rFonts w:ascii="Tahoma" w:hAnsi="Tahoma" w:cs="Tahoma"/>
                <w:sz w:val="20"/>
                <w:szCs w:val="20"/>
              </w:rPr>
            </w:pPr>
            <w:r w:rsidRPr="00F96C2E">
              <w:rPr>
                <w:rFonts w:ascii="Tahoma" w:hAnsi="Tahoma" w:cs="Tahoma"/>
                <w:b/>
                <w:bCs/>
                <w:sz w:val="20"/>
                <w:szCs w:val="20"/>
              </w:rPr>
              <w:t>počet prijatých bez PS</w:t>
            </w:r>
          </w:p>
        </w:tc>
        <w:tc>
          <w:tcPr>
            <w:tcW w:w="0" w:type="auto"/>
            <w:shd w:val="clear" w:color="auto" w:fill="D3E8FC"/>
            <w:vAlign w:val="center"/>
          </w:tcPr>
          <w:p w:rsidR="006B5E31" w:rsidRPr="00F96C2E" w:rsidRDefault="006B5E31" w:rsidP="007142B4">
            <w:pPr>
              <w:contextualSpacing/>
              <w:rPr>
                <w:rFonts w:ascii="Tahoma" w:hAnsi="Tahoma" w:cs="Tahoma"/>
                <w:sz w:val="20"/>
                <w:szCs w:val="20"/>
              </w:rPr>
            </w:pPr>
            <w:r w:rsidRPr="00F96C2E">
              <w:rPr>
                <w:rFonts w:ascii="Tahoma" w:hAnsi="Tahoma" w:cs="Tahoma"/>
                <w:sz w:val="20"/>
                <w:szCs w:val="20"/>
              </w:rPr>
              <w:t> 0</w:t>
            </w:r>
          </w:p>
        </w:tc>
        <w:tc>
          <w:tcPr>
            <w:tcW w:w="0" w:type="auto"/>
            <w:shd w:val="clear" w:color="auto" w:fill="D3E8FC"/>
            <w:vAlign w:val="center"/>
          </w:tcPr>
          <w:p w:rsidR="006B5E31" w:rsidRPr="00F96C2E" w:rsidRDefault="006B5E31" w:rsidP="007142B4">
            <w:pPr>
              <w:contextualSpacing/>
              <w:rPr>
                <w:rFonts w:ascii="Tahoma" w:hAnsi="Tahoma" w:cs="Tahoma"/>
                <w:sz w:val="20"/>
                <w:szCs w:val="20"/>
              </w:rPr>
            </w:pPr>
            <w:r w:rsidRPr="00F96C2E">
              <w:rPr>
                <w:rFonts w:ascii="Tahoma" w:hAnsi="Tahoma" w:cs="Tahoma"/>
                <w:sz w:val="20"/>
                <w:szCs w:val="20"/>
              </w:rPr>
              <w:t> 0</w:t>
            </w:r>
          </w:p>
        </w:tc>
      </w:tr>
      <w:tr w:rsidR="00F96C2E" w:rsidRPr="00F96C2E" w:rsidTr="008A698E">
        <w:trPr>
          <w:tblCellSpacing w:w="0" w:type="dxa"/>
        </w:trPr>
        <w:tc>
          <w:tcPr>
            <w:tcW w:w="0" w:type="auto"/>
            <w:shd w:val="clear" w:color="auto" w:fill="E9F7FF"/>
            <w:vAlign w:val="center"/>
          </w:tcPr>
          <w:p w:rsidR="006B5E31" w:rsidRPr="00F96C2E" w:rsidRDefault="006B5E31" w:rsidP="008A698E">
            <w:pPr>
              <w:contextualSpacing/>
              <w:rPr>
                <w:rFonts w:ascii="Tahoma" w:hAnsi="Tahoma" w:cs="Tahoma"/>
                <w:sz w:val="20"/>
                <w:szCs w:val="20"/>
              </w:rPr>
            </w:pPr>
            <w:r w:rsidRPr="00F96C2E">
              <w:rPr>
                <w:rFonts w:ascii="Tahoma" w:hAnsi="Tahoma" w:cs="Tahoma"/>
                <w:b/>
                <w:bCs/>
                <w:sz w:val="20"/>
                <w:szCs w:val="20"/>
              </w:rPr>
              <w:t>počet prijatých po úspešnom absolvovaní  PS</w:t>
            </w:r>
          </w:p>
        </w:tc>
        <w:tc>
          <w:tcPr>
            <w:tcW w:w="0" w:type="auto"/>
            <w:shd w:val="clear" w:color="auto" w:fill="E9F7FF"/>
            <w:vAlign w:val="center"/>
          </w:tcPr>
          <w:p w:rsidR="006B5E31" w:rsidRPr="00F96C2E" w:rsidRDefault="006B5E31" w:rsidP="008A698E">
            <w:pPr>
              <w:contextualSpacing/>
              <w:rPr>
                <w:rFonts w:ascii="Tahoma" w:hAnsi="Tahoma" w:cs="Tahoma"/>
                <w:sz w:val="20"/>
                <w:szCs w:val="20"/>
              </w:rPr>
            </w:pPr>
            <w:r w:rsidRPr="00F96C2E">
              <w:rPr>
                <w:rFonts w:ascii="Tahoma" w:hAnsi="Tahoma" w:cs="Tahoma"/>
                <w:sz w:val="20"/>
                <w:szCs w:val="20"/>
              </w:rPr>
              <w:t> 254</w:t>
            </w:r>
          </w:p>
        </w:tc>
        <w:tc>
          <w:tcPr>
            <w:tcW w:w="0" w:type="auto"/>
            <w:shd w:val="clear" w:color="auto" w:fill="E9F7FF"/>
            <w:vAlign w:val="center"/>
          </w:tcPr>
          <w:p w:rsidR="006B5E31" w:rsidRPr="00F96C2E" w:rsidRDefault="006B5E31" w:rsidP="008A698E">
            <w:pPr>
              <w:contextualSpacing/>
              <w:rPr>
                <w:rFonts w:ascii="Tahoma" w:hAnsi="Tahoma" w:cs="Tahoma"/>
                <w:sz w:val="20"/>
                <w:szCs w:val="20"/>
              </w:rPr>
            </w:pPr>
            <w:r w:rsidRPr="00F96C2E">
              <w:rPr>
                <w:rFonts w:ascii="Tahoma" w:hAnsi="Tahoma" w:cs="Tahoma"/>
                <w:sz w:val="20"/>
                <w:szCs w:val="20"/>
              </w:rPr>
              <w:t> 171</w:t>
            </w:r>
          </w:p>
        </w:tc>
      </w:tr>
      <w:tr w:rsidR="00F96C2E" w:rsidRPr="00F96C2E" w:rsidTr="008A698E">
        <w:trPr>
          <w:tblCellSpacing w:w="0" w:type="dxa"/>
        </w:trPr>
        <w:tc>
          <w:tcPr>
            <w:tcW w:w="0" w:type="auto"/>
            <w:shd w:val="clear" w:color="auto" w:fill="E9F7FF"/>
            <w:vAlign w:val="center"/>
          </w:tcPr>
          <w:p w:rsidR="006B5E31" w:rsidRPr="00F96C2E" w:rsidRDefault="006B5E31" w:rsidP="008A698E">
            <w:pPr>
              <w:contextualSpacing/>
              <w:rPr>
                <w:rFonts w:ascii="Tahoma" w:hAnsi="Tahoma" w:cs="Tahoma"/>
                <w:b/>
                <w:bCs/>
                <w:sz w:val="20"/>
                <w:szCs w:val="20"/>
              </w:rPr>
            </w:pPr>
            <w:r w:rsidRPr="00F96C2E">
              <w:rPr>
                <w:rFonts w:ascii="Tahoma" w:hAnsi="Tahoma" w:cs="Tahoma"/>
                <w:b/>
                <w:bCs/>
                <w:sz w:val="20"/>
                <w:szCs w:val="20"/>
              </w:rPr>
              <w:t>zapísaní prváci k 30.6.2021</w:t>
            </w:r>
          </w:p>
        </w:tc>
        <w:tc>
          <w:tcPr>
            <w:tcW w:w="0" w:type="auto"/>
            <w:shd w:val="clear" w:color="auto" w:fill="E9F7FF"/>
            <w:vAlign w:val="center"/>
          </w:tcPr>
          <w:p w:rsidR="006B5E31" w:rsidRPr="00F96C2E" w:rsidRDefault="006B5E31" w:rsidP="008A698E">
            <w:pPr>
              <w:contextualSpacing/>
              <w:rPr>
                <w:rFonts w:ascii="Tahoma" w:hAnsi="Tahoma" w:cs="Tahoma"/>
                <w:sz w:val="20"/>
                <w:szCs w:val="20"/>
              </w:rPr>
            </w:pPr>
            <w:r w:rsidRPr="00F96C2E">
              <w:rPr>
                <w:rFonts w:ascii="Tahoma" w:hAnsi="Tahoma" w:cs="Tahoma"/>
                <w:sz w:val="20"/>
                <w:szCs w:val="20"/>
              </w:rPr>
              <w:t> 102</w:t>
            </w:r>
          </w:p>
        </w:tc>
        <w:tc>
          <w:tcPr>
            <w:tcW w:w="0" w:type="auto"/>
            <w:shd w:val="clear" w:color="auto" w:fill="E9F7FF"/>
            <w:vAlign w:val="center"/>
          </w:tcPr>
          <w:p w:rsidR="006B5E31" w:rsidRPr="00F96C2E" w:rsidRDefault="006B5E31" w:rsidP="008A698E">
            <w:pPr>
              <w:contextualSpacing/>
              <w:rPr>
                <w:rFonts w:ascii="Tahoma" w:hAnsi="Tahoma" w:cs="Tahoma"/>
                <w:sz w:val="20"/>
                <w:szCs w:val="20"/>
              </w:rPr>
            </w:pPr>
            <w:r w:rsidRPr="00F96C2E">
              <w:rPr>
                <w:rFonts w:ascii="Tahoma" w:hAnsi="Tahoma" w:cs="Tahoma"/>
                <w:sz w:val="20"/>
                <w:szCs w:val="20"/>
              </w:rPr>
              <w:t> 59</w:t>
            </w:r>
          </w:p>
        </w:tc>
      </w:tr>
      <w:tr w:rsidR="00F96C2E" w:rsidRPr="00F96C2E" w:rsidTr="008A698E">
        <w:trPr>
          <w:tblCellSpacing w:w="0" w:type="dxa"/>
        </w:trPr>
        <w:tc>
          <w:tcPr>
            <w:tcW w:w="0" w:type="auto"/>
            <w:shd w:val="clear" w:color="auto" w:fill="E9F7FF"/>
            <w:vAlign w:val="center"/>
          </w:tcPr>
          <w:p w:rsidR="006B5E31" w:rsidRPr="00F96C2E" w:rsidRDefault="006B5E31" w:rsidP="008A698E">
            <w:pPr>
              <w:contextualSpacing/>
              <w:rPr>
                <w:rFonts w:ascii="Tahoma" w:hAnsi="Tahoma" w:cs="Tahoma"/>
                <w:b/>
                <w:bCs/>
                <w:sz w:val="20"/>
                <w:szCs w:val="20"/>
              </w:rPr>
            </w:pPr>
            <w:r w:rsidRPr="00F96C2E">
              <w:rPr>
                <w:rFonts w:ascii="Tahoma" w:hAnsi="Tahoma" w:cs="Tahoma"/>
                <w:b/>
                <w:bCs/>
                <w:sz w:val="20"/>
                <w:szCs w:val="20"/>
              </w:rPr>
              <w:t>skutočný počet žiakov 1. ročníka k 15.9.2021</w:t>
            </w:r>
          </w:p>
        </w:tc>
        <w:tc>
          <w:tcPr>
            <w:tcW w:w="0" w:type="auto"/>
            <w:shd w:val="clear" w:color="auto" w:fill="E9F7FF"/>
            <w:vAlign w:val="center"/>
          </w:tcPr>
          <w:p w:rsidR="006B5E31" w:rsidRPr="00F96C2E" w:rsidRDefault="006B5E31" w:rsidP="008A698E">
            <w:pPr>
              <w:contextualSpacing/>
              <w:rPr>
                <w:rFonts w:ascii="Tahoma" w:hAnsi="Tahoma" w:cs="Tahoma"/>
                <w:sz w:val="20"/>
                <w:szCs w:val="20"/>
              </w:rPr>
            </w:pPr>
            <w:r w:rsidRPr="00F96C2E">
              <w:rPr>
                <w:rFonts w:ascii="Tahoma" w:hAnsi="Tahoma" w:cs="Tahoma"/>
                <w:sz w:val="20"/>
                <w:szCs w:val="20"/>
              </w:rPr>
              <w:t> 114</w:t>
            </w:r>
          </w:p>
        </w:tc>
        <w:tc>
          <w:tcPr>
            <w:tcW w:w="0" w:type="auto"/>
            <w:shd w:val="clear" w:color="auto" w:fill="E9F7FF"/>
            <w:vAlign w:val="center"/>
          </w:tcPr>
          <w:p w:rsidR="006B5E31" w:rsidRPr="00F96C2E" w:rsidRDefault="006B5E31" w:rsidP="008A698E">
            <w:pPr>
              <w:contextualSpacing/>
              <w:rPr>
                <w:rFonts w:ascii="Tahoma" w:hAnsi="Tahoma" w:cs="Tahoma"/>
                <w:sz w:val="20"/>
                <w:szCs w:val="20"/>
              </w:rPr>
            </w:pPr>
            <w:r w:rsidRPr="00F96C2E">
              <w:rPr>
                <w:rFonts w:ascii="Tahoma" w:hAnsi="Tahoma" w:cs="Tahoma"/>
                <w:sz w:val="20"/>
                <w:szCs w:val="20"/>
              </w:rPr>
              <w:t> 70</w:t>
            </w:r>
          </w:p>
        </w:tc>
      </w:tr>
    </w:tbl>
    <w:p w:rsidR="006B5E31" w:rsidRPr="00F96C2E" w:rsidRDefault="006B5E31" w:rsidP="007142B4">
      <w:pPr>
        <w:spacing w:before="100" w:beforeAutospacing="1" w:after="100" w:afterAutospacing="1"/>
        <w:contextualSpacing/>
        <w:outlineLvl w:val="2"/>
        <w:rPr>
          <w:rFonts w:ascii="Tahoma" w:hAnsi="Tahoma" w:cs="Tahoma"/>
          <w:b/>
          <w:bCs/>
          <w:iCs/>
        </w:rPr>
      </w:pPr>
    </w:p>
    <w:p w:rsidR="006B5E31" w:rsidRPr="00F96C2E" w:rsidRDefault="006B5E31" w:rsidP="007142B4">
      <w:pPr>
        <w:spacing w:before="100" w:beforeAutospacing="1" w:after="100" w:afterAutospacing="1"/>
        <w:contextualSpacing/>
        <w:outlineLvl w:val="2"/>
        <w:rPr>
          <w:rFonts w:ascii="Tahoma" w:hAnsi="Tahoma" w:cs="Tahoma"/>
          <w:bCs/>
          <w:iCs/>
        </w:rPr>
      </w:pPr>
      <w:r w:rsidRPr="00F96C2E">
        <w:rPr>
          <w:rFonts w:ascii="Tahoma" w:hAnsi="Tahoma" w:cs="Tahoma"/>
          <w:bCs/>
          <w:iCs/>
        </w:rPr>
        <w:t>Celková úspešnosť prijímacieho konania na štvorročné gymnázium (GAS)</w:t>
      </w:r>
    </w:p>
    <w:p w:rsidR="006B5E31" w:rsidRPr="00F96C2E" w:rsidRDefault="006B5E31" w:rsidP="007142B4">
      <w:pPr>
        <w:spacing w:before="100" w:beforeAutospacing="1" w:after="100" w:afterAutospacing="1"/>
        <w:contextualSpacing/>
        <w:outlineLvl w:val="2"/>
        <w:rPr>
          <w:rFonts w:ascii="Tahoma" w:hAnsi="Tahoma" w:cs="Tahoma"/>
          <w:bCs/>
          <w:iCs/>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1406"/>
        <w:gridCol w:w="759"/>
      </w:tblGrid>
      <w:tr w:rsidR="00F96C2E" w:rsidRPr="00F96C2E" w:rsidTr="008A698E">
        <w:trPr>
          <w:tblCellSpacing w:w="0" w:type="dxa"/>
        </w:trPr>
        <w:tc>
          <w:tcPr>
            <w:tcW w:w="0" w:type="auto"/>
            <w:vAlign w:val="center"/>
          </w:tcPr>
          <w:p w:rsidR="006B5E31" w:rsidRPr="00F96C2E" w:rsidRDefault="006B5E31" w:rsidP="008A698E">
            <w:pPr>
              <w:contextualSpacing/>
              <w:jc w:val="center"/>
              <w:rPr>
                <w:rFonts w:ascii="Tahoma" w:hAnsi="Tahoma" w:cs="Tahoma"/>
                <w:b/>
                <w:bCs/>
                <w:sz w:val="20"/>
                <w:szCs w:val="20"/>
              </w:rPr>
            </w:pPr>
            <w:r w:rsidRPr="00F96C2E">
              <w:rPr>
                <w:rFonts w:ascii="Tahoma" w:hAnsi="Tahoma" w:cs="Tahoma"/>
                <w:b/>
                <w:bCs/>
                <w:sz w:val="20"/>
                <w:szCs w:val="20"/>
              </w:rPr>
              <w:t> </w:t>
            </w:r>
          </w:p>
        </w:tc>
        <w:tc>
          <w:tcPr>
            <w:tcW w:w="0" w:type="auto"/>
            <w:vAlign w:val="center"/>
          </w:tcPr>
          <w:p w:rsidR="006B5E31" w:rsidRPr="00F96C2E" w:rsidRDefault="006B5E31" w:rsidP="008A698E">
            <w:pPr>
              <w:contextualSpacing/>
              <w:jc w:val="center"/>
              <w:rPr>
                <w:rFonts w:ascii="Tahoma" w:hAnsi="Tahoma" w:cs="Tahoma"/>
                <w:b/>
                <w:bCs/>
                <w:sz w:val="20"/>
                <w:szCs w:val="20"/>
              </w:rPr>
            </w:pPr>
            <w:r w:rsidRPr="00F96C2E">
              <w:rPr>
                <w:rFonts w:ascii="Tahoma" w:hAnsi="Tahoma" w:cs="Tahoma"/>
                <w:b/>
                <w:bCs/>
                <w:sz w:val="20"/>
                <w:szCs w:val="20"/>
              </w:rPr>
              <w:t>Spolu</w:t>
            </w:r>
          </w:p>
        </w:tc>
      </w:tr>
      <w:tr w:rsidR="00F96C2E" w:rsidRPr="00F96C2E" w:rsidTr="008A698E">
        <w:trPr>
          <w:tblCellSpacing w:w="0" w:type="dxa"/>
        </w:trPr>
        <w:tc>
          <w:tcPr>
            <w:tcW w:w="0" w:type="auto"/>
            <w:shd w:val="clear" w:color="auto" w:fill="E9F7FF"/>
            <w:vAlign w:val="center"/>
          </w:tcPr>
          <w:p w:rsidR="006B5E31" w:rsidRPr="00F96C2E" w:rsidRDefault="006B5E31" w:rsidP="008A698E">
            <w:pPr>
              <w:contextualSpacing/>
              <w:rPr>
                <w:rFonts w:ascii="Tahoma" w:hAnsi="Tahoma" w:cs="Tahoma"/>
                <w:sz w:val="20"/>
                <w:szCs w:val="20"/>
              </w:rPr>
            </w:pPr>
            <w:r w:rsidRPr="00F96C2E">
              <w:rPr>
                <w:rFonts w:ascii="Tahoma" w:hAnsi="Tahoma" w:cs="Tahoma"/>
                <w:b/>
                <w:bCs/>
                <w:sz w:val="20"/>
                <w:szCs w:val="20"/>
              </w:rPr>
              <w:t>prihlásení</w:t>
            </w:r>
          </w:p>
        </w:tc>
        <w:tc>
          <w:tcPr>
            <w:tcW w:w="0" w:type="auto"/>
            <w:shd w:val="clear" w:color="auto" w:fill="E9F7FF"/>
            <w:vAlign w:val="center"/>
          </w:tcPr>
          <w:p w:rsidR="006B5E31" w:rsidRPr="00F96C2E" w:rsidRDefault="006B5E31" w:rsidP="00F46A1B">
            <w:pPr>
              <w:contextualSpacing/>
              <w:rPr>
                <w:rFonts w:ascii="Tahoma" w:hAnsi="Tahoma" w:cs="Tahoma"/>
                <w:sz w:val="20"/>
                <w:szCs w:val="20"/>
              </w:rPr>
            </w:pPr>
            <w:r w:rsidRPr="00F96C2E">
              <w:rPr>
                <w:rFonts w:ascii="Tahoma" w:hAnsi="Tahoma" w:cs="Tahoma"/>
                <w:sz w:val="20"/>
                <w:szCs w:val="20"/>
              </w:rPr>
              <w:t> 297</w:t>
            </w:r>
          </w:p>
        </w:tc>
      </w:tr>
      <w:tr w:rsidR="00F96C2E" w:rsidRPr="00F96C2E" w:rsidTr="008A698E">
        <w:trPr>
          <w:tblCellSpacing w:w="0" w:type="dxa"/>
        </w:trPr>
        <w:tc>
          <w:tcPr>
            <w:tcW w:w="0" w:type="auto"/>
            <w:shd w:val="clear" w:color="auto" w:fill="D3E8FC"/>
            <w:vAlign w:val="center"/>
          </w:tcPr>
          <w:p w:rsidR="006B5E31" w:rsidRPr="00F96C2E" w:rsidRDefault="006B5E31" w:rsidP="008A698E">
            <w:pPr>
              <w:contextualSpacing/>
              <w:rPr>
                <w:rFonts w:ascii="Tahoma" w:hAnsi="Tahoma" w:cs="Tahoma"/>
                <w:sz w:val="20"/>
                <w:szCs w:val="20"/>
              </w:rPr>
            </w:pPr>
            <w:r w:rsidRPr="00F96C2E">
              <w:rPr>
                <w:rFonts w:ascii="Tahoma" w:hAnsi="Tahoma" w:cs="Tahoma"/>
                <w:b/>
                <w:bCs/>
                <w:sz w:val="20"/>
                <w:szCs w:val="20"/>
              </w:rPr>
              <w:t>prijatí</w:t>
            </w:r>
          </w:p>
        </w:tc>
        <w:tc>
          <w:tcPr>
            <w:tcW w:w="0" w:type="auto"/>
            <w:shd w:val="clear" w:color="auto" w:fill="D3E8FC"/>
            <w:vAlign w:val="center"/>
          </w:tcPr>
          <w:p w:rsidR="006B5E31" w:rsidRPr="00F96C2E" w:rsidRDefault="006B5E31" w:rsidP="008A698E">
            <w:pPr>
              <w:contextualSpacing/>
              <w:rPr>
                <w:rFonts w:ascii="Tahoma" w:hAnsi="Tahoma" w:cs="Tahoma"/>
                <w:sz w:val="20"/>
                <w:szCs w:val="20"/>
              </w:rPr>
            </w:pPr>
            <w:r w:rsidRPr="00F96C2E">
              <w:rPr>
                <w:rFonts w:ascii="Tahoma" w:hAnsi="Tahoma" w:cs="Tahoma"/>
                <w:sz w:val="20"/>
                <w:szCs w:val="20"/>
              </w:rPr>
              <w:t> 254</w:t>
            </w:r>
          </w:p>
        </w:tc>
      </w:tr>
      <w:tr w:rsidR="00F96C2E" w:rsidRPr="00F96C2E" w:rsidTr="008A698E">
        <w:trPr>
          <w:tblCellSpacing w:w="0" w:type="dxa"/>
        </w:trPr>
        <w:tc>
          <w:tcPr>
            <w:tcW w:w="0" w:type="auto"/>
            <w:shd w:val="clear" w:color="auto" w:fill="E9F7FF"/>
            <w:vAlign w:val="center"/>
          </w:tcPr>
          <w:p w:rsidR="006B5E31" w:rsidRPr="00F96C2E" w:rsidRDefault="006B5E31" w:rsidP="008A698E">
            <w:pPr>
              <w:contextualSpacing/>
              <w:rPr>
                <w:rFonts w:ascii="Tahoma" w:hAnsi="Tahoma" w:cs="Tahoma"/>
                <w:sz w:val="20"/>
                <w:szCs w:val="20"/>
              </w:rPr>
            </w:pPr>
            <w:r w:rsidRPr="00F96C2E">
              <w:rPr>
                <w:rFonts w:ascii="Tahoma" w:hAnsi="Tahoma" w:cs="Tahoma"/>
                <w:b/>
                <w:bCs/>
                <w:sz w:val="20"/>
                <w:szCs w:val="20"/>
              </w:rPr>
              <w:t>zapísaní</w:t>
            </w:r>
          </w:p>
        </w:tc>
        <w:tc>
          <w:tcPr>
            <w:tcW w:w="0" w:type="auto"/>
            <w:shd w:val="clear" w:color="auto" w:fill="E9F7FF"/>
            <w:vAlign w:val="center"/>
          </w:tcPr>
          <w:p w:rsidR="006B5E31" w:rsidRPr="00F96C2E" w:rsidRDefault="006B5E31" w:rsidP="008A698E">
            <w:pPr>
              <w:contextualSpacing/>
              <w:rPr>
                <w:rFonts w:ascii="Tahoma" w:hAnsi="Tahoma" w:cs="Tahoma"/>
                <w:sz w:val="20"/>
                <w:szCs w:val="20"/>
              </w:rPr>
            </w:pPr>
            <w:r w:rsidRPr="00F96C2E">
              <w:rPr>
                <w:rFonts w:ascii="Tahoma" w:hAnsi="Tahoma" w:cs="Tahoma"/>
                <w:sz w:val="20"/>
                <w:szCs w:val="20"/>
              </w:rPr>
              <w:t> 114</w:t>
            </w:r>
          </w:p>
        </w:tc>
      </w:tr>
      <w:tr w:rsidR="00F96C2E" w:rsidRPr="00F96C2E" w:rsidTr="008A698E">
        <w:trPr>
          <w:tblCellSpacing w:w="0" w:type="dxa"/>
        </w:trPr>
        <w:tc>
          <w:tcPr>
            <w:tcW w:w="0" w:type="auto"/>
            <w:shd w:val="clear" w:color="auto" w:fill="E9F7FF"/>
            <w:vAlign w:val="center"/>
          </w:tcPr>
          <w:p w:rsidR="006B5E31" w:rsidRPr="00F96C2E" w:rsidRDefault="006B5E31" w:rsidP="008A698E">
            <w:pPr>
              <w:contextualSpacing/>
              <w:rPr>
                <w:rFonts w:ascii="Tahoma" w:hAnsi="Tahoma" w:cs="Tahoma"/>
                <w:b/>
                <w:bCs/>
                <w:sz w:val="20"/>
                <w:szCs w:val="20"/>
              </w:rPr>
            </w:pPr>
            <w:r w:rsidRPr="00F96C2E">
              <w:rPr>
                <w:rFonts w:ascii="Tahoma" w:hAnsi="Tahoma" w:cs="Tahoma"/>
                <w:b/>
                <w:bCs/>
                <w:sz w:val="20"/>
                <w:szCs w:val="20"/>
              </w:rPr>
              <w:t>% úspešnosť</w:t>
            </w:r>
          </w:p>
        </w:tc>
        <w:tc>
          <w:tcPr>
            <w:tcW w:w="0" w:type="auto"/>
            <w:shd w:val="clear" w:color="auto" w:fill="E9F7FF"/>
            <w:vAlign w:val="center"/>
          </w:tcPr>
          <w:p w:rsidR="006B5E31" w:rsidRPr="00F96C2E" w:rsidRDefault="006B5E31" w:rsidP="008A698E">
            <w:pPr>
              <w:contextualSpacing/>
              <w:rPr>
                <w:rFonts w:ascii="Tahoma" w:hAnsi="Tahoma" w:cs="Tahoma"/>
                <w:sz w:val="20"/>
                <w:szCs w:val="20"/>
              </w:rPr>
            </w:pPr>
            <w:r w:rsidRPr="00F96C2E">
              <w:rPr>
                <w:rFonts w:ascii="Tahoma" w:hAnsi="Tahoma" w:cs="Tahoma"/>
                <w:sz w:val="20"/>
                <w:szCs w:val="20"/>
              </w:rPr>
              <w:t> 85,5 %</w:t>
            </w:r>
          </w:p>
        </w:tc>
      </w:tr>
    </w:tbl>
    <w:p w:rsidR="006B5E31" w:rsidRPr="00F96C2E" w:rsidRDefault="006B5E31" w:rsidP="00143881">
      <w:pPr>
        <w:jc w:val="both"/>
        <w:rPr>
          <w:rFonts w:ascii="Tahoma" w:hAnsi="Tahoma" w:cs="Tahoma"/>
          <w:b/>
          <w:bCs/>
          <w:i/>
          <w:iCs/>
        </w:rPr>
      </w:pPr>
      <w:bookmarkStart w:id="11" w:name="4e"/>
      <w:bookmarkStart w:id="12" w:name="e4b"/>
      <w:bookmarkEnd w:id="11"/>
      <w:bookmarkEnd w:id="12"/>
    </w:p>
    <w:p w:rsidR="006B5E31" w:rsidRPr="00F96C2E" w:rsidRDefault="006B5E31" w:rsidP="00143881">
      <w:pPr>
        <w:jc w:val="both"/>
        <w:rPr>
          <w:rFonts w:ascii="Tahoma" w:hAnsi="Tahoma" w:cs="Tahoma"/>
          <w:iCs/>
          <w:sz w:val="27"/>
          <w:szCs w:val="27"/>
        </w:rPr>
      </w:pPr>
      <w:r w:rsidRPr="00F96C2E">
        <w:rPr>
          <w:rFonts w:ascii="Tahoma" w:hAnsi="Tahoma" w:cs="Tahoma"/>
          <w:b/>
          <w:bCs/>
          <w:i/>
          <w:iCs/>
        </w:rPr>
        <w:t>§ 2. ods. 4 e</w:t>
      </w:r>
      <w:r w:rsidRPr="00F96C2E">
        <w:rPr>
          <w:rFonts w:ascii="Tahoma" w:hAnsi="Tahoma" w:cs="Tahoma"/>
          <w:b/>
          <w:bCs/>
          <w:sz w:val="27"/>
          <w:szCs w:val="27"/>
        </w:rPr>
        <w:t> SŠ: Zoznam študijných odborov a zoznam učebných odborov a ich zameraní, v ktorých škola zabezpečuje výchovu a vzdelávanie; ak ide o strednú odbornú školu, uvádza sa aj informácia, že ide o odbor vzdelávania, v ktorom sa odborné vzdelávanie a príprava uskutočňuje v systéme duálneho vzdelávania</w:t>
      </w:r>
    </w:p>
    <w:p w:rsidR="006B5E31" w:rsidRPr="00F96C2E" w:rsidRDefault="006B5E31" w:rsidP="003746FA">
      <w:pPr>
        <w:spacing w:before="100" w:beforeAutospacing="1" w:after="100" w:afterAutospacing="1"/>
        <w:outlineLvl w:val="2"/>
        <w:rPr>
          <w:rFonts w:ascii="Tahoma" w:hAnsi="Tahoma" w:cs="Tahoma"/>
          <w:b/>
          <w:bCs/>
          <w:sz w:val="27"/>
          <w:szCs w:val="27"/>
        </w:rPr>
      </w:pPr>
      <w:r w:rsidRPr="00F96C2E">
        <w:rPr>
          <w:rFonts w:ascii="Tahoma" w:hAnsi="Tahoma" w:cs="Tahoma"/>
          <w:b/>
          <w:bCs/>
          <w:sz w:val="27"/>
          <w:szCs w:val="27"/>
        </w:rPr>
        <w:t>Odbory</w:t>
      </w:r>
    </w:p>
    <w:p w:rsidR="006B5E31" w:rsidRDefault="006B5E31" w:rsidP="00D56D2A">
      <w:pPr>
        <w:spacing w:before="100" w:beforeAutospacing="1" w:after="100" w:afterAutospacing="1"/>
        <w:ind w:firstLine="708"/>
        <w:jc w:val="both"/>
        <w:outlineLvl w:val="2"/>
        <w:rPr>
          <w:rFonts w:ascii="Tahoma" w:hAnsi="Tahoma" w:cs="Tahoma"/>
          <w:bCs/>
        </w:rPr>
      </w:pPr>
      <w:r w:rsidRPr="00F96C2E">
        <w:rPr>
          <w:rFonts w:ascii="Tahoma" w:hAnsi="Tahoma" w:cs="Tahoma"/>
          <w:bCs/>
        </w:rPr>
        <w:t>Okrem triedy s rozšíreným vyučovaním anglického jazyka (záujem o príslušnú triedu je stále veľký a nemôžeme vyhovieť všetkým záujemcom) a triedy s rozšíreným vyučovaním prírodovedných predmetov, ponúkame aj štúdium žiakom s intelektovým nadaním.</w:t>
      </w:r>
    </w:p>
    <w:p w:rsidR="00A34DF7" w:rsidRPr="00F96C2E" w:rsidRDefault="00A34DF7" w:rsidP="00D56D2A">
      <w:pPr>
        <w:spacing w:before="100" w:beforeAutospacing="1" w:after="100" w:afterAutospacing="1"/>
        <w:ind w:firstLine="708"/>
        <w:jc w:val="both"/>
        <w:outlineLvl w:val="2"/>
        <w:rPr>
          <w:rFonts w:ascii="Tahoma" w:hAnsi="Tahoma" w:cs="Tahoma"/>
          <w:bCs/>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811"/>
        <w:gridCol w:w="2402"/>
        <w:gridCol w:w="5909"/>
      </w:tblGrid>
      <w:tr w:rsidR="00F96C2E" w:rsidRPr="00F96C2E" w:rsidTr="005D6DE4">
        <w:trPr>
          <w:tblCellSpacing w:w="0" w:type="dxa"/>
        </w:trPr>
        <w:tc>
          <w:tcPr>
            <w:tcW w:w="0" w:type="auto"/>
            <w:vAlign w:val="center"/>
          </w:tcPr>
          <w:p w:rsidR="006B5E31" w:rsidRPr="00F96C2E" w:rsidRDefault="006B5E31" w:rsidP="003746FA">
            <w:pPr>
              <w:jc w:val="center"/>
              <w:rPr>
                <w:rFonts w:ascii="Tahoma" w:hAnsi="Tahoma" w:cs="Tahoma"/>
                <w:b/>
                <w:bCs/>
              </w:rPr>
            </w:pPr>
            <w:r w:rsidRPr="00F96C2E">
              <w:rPr>
                <w:rFonts w:ascii="Tahoma" w:hAnsi="Tahoma" w:cs="Tahoma"/>
                <w:b/>
                <w:bCs/>
              </w:rPr>
              <w:lastRenderedPageBreak/>
              <w:t>Trieda</w:t>
            </w:r>
          </w:p>
        </w:tc>
        <w:tc>
          <w:tcPr>
            <w:tcW w:w="0" w:type="auto"/>
            <w:vAlign w:val="center"/>
          </w:tcPr>
          <w:p w:rsidR="006B5E31" w:rsidRPr="00F96C2E" w:rsidRDefault="006B5E31" w:rsidP="003746FA">
            <w:pPr>
              <w:jc w:val="center"/>
              <w:rPr>
                <w:rFonts w:ascii="Tahoma" w:hAnsi="Tahoma" w:cs="Tahoma"/>
                <w:b/>
                <w:bCs/>
              </w:rPr>
            </w:pPr>
            <w:r w:rsidRPr="00F96C2E">
              <w:rPr>
                <w:rFonts w:ascii="Tahoma" w:hAnsi="Tahoma" w:cs="Tahoma"/>
                <w:b/>
                <w:bCs/>
              </w:rPr>
              <w:t>Študijný (učebný) odbor</w:t>
            </w:r>
          </w:p>
        </w:tc>
        <w:tc>
          <w:tcPr>
            <w:tcW w:w="0" w:type="auto"/>
            <w:vAlign w:val="center"/>
          </w:tcPr>
          <w:p w:rsidR="006B5E31" w:rsidRPr="00F96C2E" w:rsidRDefault="006B5E31" w:rsidP="003746FA">
            <w:pPr>
              <w:jc w:val="center"/>
              <w:rPr>
                <w:rFonts w:ascii="Tahoma" w:hAnsi="Tahoma" w:cs="Tahoma"/>
                <w:b/>
                <w:bCs/>
              </w:rPr>
            </w:pPr>
            <w:r w:rsidRPr="00F96C2E">
              <w:rPr>
                <w:rFonts w:ascii="Tahoma" w:hAnsi="Tahoma" w:cs="Tahoma"/>
                <w:b/>
                <w:bCs/>
              </w:rPr>
              <w:t>Zameranie</w:t>
            </w:r>
          </w:p>
        </w:tc>
      </w:tr>
      <w:tr w:rsidR="00F96C2E" w:rsidRPr="00F96C2E" w:rsidTr="005D6DE4">
        <w:trPr>
          <w:tblCellSpacing w:w="0" w:type="dxa"/>
        </w:trPr>
        <w:tc>
          <w:tcPr>
            <w:tcW w:w="0" w:type="auto"/>
            <w:shd w:val="clear" w:color="auto" w:fill="E9F7FF"/>
            <w:vAlign w:val="center"/>
          </w:tcPr>
          <w:p w:rsidR="006B5E31" w:rsidRPr="00F96C2E" w:rsidRDefault="006B5E31" w:rsidP="003746FA">
            <w:pPr>
              <w:rPr>
                <w:rFonts w:ascii="Tahoma" w:hAnsi="Tahoma" w:cs="Tahoma"/>
              </w:rPr>
            </w:pPr>
            <w:r w:rsidRPr="00F96C2E">
              <w:rPr>
                <w:rFonts w:ascii="Tahoma" w:hAnsi="Tahoma" w:cs="Tahoma"/>
                <w:b/>
                <w:bCs/>
              </w:rPr>
              <w:t>I.A</w:t>
            </w:r>
          </w:p>
        </w:tc>
        <w:tc>
          <w:tcPr>
            <w:tcW w:w="0" w:type="auto"/>
            <w:shd w:val="clear" w:color="auto" w:fill="E9F7FF"/>
            <w:vAlign w:val="center"/>
          </w:tcPr>
          <w:p w:rsidR="006B5E31" w:rsidRPr="00F96C2E" w:rsidRDefault="006B5E31" w:rsidP="003746FA">
            <w:pPr>
              <w:rPr>
                <w:rFonts w:ascii="Tahoma" w:hAnsi="Tahoma" w:cs="Tahoma"/>
              </w:rPr>
            </w:pPr>
            <w:r w:rsidRPr="00F96C2E">
              <w:rPr>
                <w:rFonts w:ascii="Tahoma" w:hAnsi="Tahoma" w:cs="Tahoma"/>
              </w:rPr>
              <w:t>7902 J gymnázium</w:t>
            </w:r>
          </w:p>
        </w:tc>
        <w:tc>
          <w:tcPr>
            <w:tcW w:w="0" w:type="auto"/>
            <w:shd w:val="clear" w:color="auto" w:fill="E9F7FF"/>
            <w:vAlign w:val="center"/>
          </w:tcPr>
          <w:p w:rsidR="006B5E31" w:rsidRPr="00F96C2E" w:rsidRDefault="006B5E31" w:rsidP="00F1528E">
            <w:pPr>
              <w:rPr>
                <w:rFonts w:ascii="Tahoma" w:hAnsi="Tahoma" w:cs="Tahoma"/>
              </w:rPr>
            </w:pPr>
            <w:r w:rsidRPr="00F96C2E">
              <w:rPr>
                <w:rFonts w:ascii="Tahoma" w:hAnsi="Tahoma" w:cs="Tahoma"/>
              </w:rPr>
              <w:t>gymnaziálne vzdelanie s rozšíreným vyučovaním anglického jazyka</w:t>
            </w:r>
          </w:p>
        </w:tc>
      </w:tr>
      <w:tr w:rsidR="00F96C2E" w:rsidRPr="00F96C2E" w:rsidTr="005D6DE4">
        <w:trPr>
          <w:tblCellSpacing w:w="0" w:type="dxa"/>
        </w:trPr>
        <w:tc>
          <w:tcPr>
            <w:tcW w:w="0" w:type="auto"/>
            <w:shd w:val="clear" w:color="auto" w:fill="D3E8FC"/>
            <w:vAlign w:val="center"/>
          </w:tcPr>
          <w:p w:rsidR="006B5E31" w:rsidRPr="00F96C2E" w:rsidRDefault="006B5E31" w:rsidP="003746FA">
            <w:pPr>
              <w:rPr>
                <w:rFonts w:ascii="Tahoma" w:hAnsi="Tahoma" w:cs="Tahoma"/>
              </w:rPr>
            </w:pPr>
            <w:r w:rsidRPr="00F96C2E">
              <w:rPr>
                <w:rFonts w:ascii="Tahoma" w:hAnsi="Tahoma" w:cs="Tahoma"/>
                <w:b/>
                <w:bCs/>
              </w:rPr>
              <w:t>I.B</w:t>
            </w:r>
          </w:p>
        </w:tc>
        <w:tc>
          <w:tcPr>
            <w:tcW w:w="0" w:type="auto"/>
            <w:shd w:val="clear" w:color="auto" w:fill="D3E8FC"/>
            <w:vAlign w:val="center"/>
          </w:tcPr>
          <w:p w:rsidR="006B5E31" w:rsidRPr="00F96C2E" w:rsidRDefault="006B5E31" w:rsidP="003746FA">
            <w:pPr>
              <w:rPr>
                <w:rFonts w:ascii="Tahoma" w:hAnsi="Tahoma" w:cs="Tahoma"/>
              </w:rPr>
            </w:pPr>
            <w:r w:rsidRPr="00F96C2E">
              <w:rPr>
                <w:rFonts w:ascii="Tahoma" w:hAnsi="Tahoma" w:cs="Tahoma"/>
              </w:rPr>
              <w:t>7902 J gymnázium</w:t>
            </w:r>
          </w:p>
        </w:tc>
        <w:tc>
          <w:tcPr>
            <w:tcW w:w="0" w:type="auto"/>
            <w:shd w:val="clear" w:color="auto" w:fill="D3E8FC"/>
            <w:vAlign w:val="center"/>
          </w:tcPr>
          <w:p w:rsidR="006B5E31" w:rsidRPr="00F96C2E" w:rsidRDefault="006B5E31" w:rsidP="001D5CEB">
            <w:pPr>
              <w:rPr>
                <w:rFonts w:ascii="Tahoma" w:hAnsi="Tahoma" w:cs="Tahoma"/>
              </w:rPr>
            </w:pPr>
            <w:r w:rsidRPr="00F96C2E">
              <w:rPr>
                <w:rFonts w:ascii="Tahoma" w:hAnsi="Tahoma" w:cs="Tahoma"/>
              </w:rPr>
              <w:t>gymnaziálne vzdelanie s rozšíreným vyučovaním prírodovedných predmetov</w:t>
            </w:r>
          </w:p>
        </w:tc>
      </w:tr>
      <w:tr w:rsidR="00F96C2E" w:rsidRPr="00F96C2E" w:rsidTr="005D6DE4">
        <w:trPr>
          <w:tblCellSpacing w:w="0" w:type="dxa"/>
        </w:trPr>
        <w:tc>
          <w:tcPr>
            <w:tcW w:w="0" w:type="auto"/>
            <w:shd w:val="clear" w:color="auto" w:fill="E9F7FF"/>
            <w:vAlign w:val="center"/>
          </w:tcPr>
          <w:p w:rsidR="006B5E31" w:rsidRPr="00F96C2E" w:rsidRDefault="006B5E31" w:rsidP="003746FA">
            <w:pPr>
              <w:rPr>
                <w:rFonts w:ascii="Tahoma" w:hAnsi="Tahoma" w:cs="Tahoma"/>
              </w:rPr>
            </w:pPr>
            <w:r w:rsidRPr="00F96C2E">
              <w:rPr>
                <w:rFonts w:ascii="Tahoma" w:hAnsi="Tahoma" w:cs="Tahoma"/>
                <w:b/>
                <w:bCs/>
              </w:rPr>
              <w:t>I.C</w:t>
            </w:r>
          </w:p>
        </w:tc>
        <w:tc>
          <w:tcPr>
            <w:tcW w:w="0" w:type="auto"/>
            <w:shd w:val="clear" w:color="auto" w:fill="E9F7FF"/>
            <w:vAlign w:val="center"/>
          </w:tcPr>
          <w:p w:rsidR="006B5E31" w:rsidRPr="00F96C2E" w:rsidRDefault="006B5E31" w:rsidP="003746FA">
            <w:pPr>
              <w:rPr>
                <w:rFonts w:ascii="Tahoma" w:hAnsi="Tahoma" w:cs="Tahoma"/>
              </w:rPr>
            </w:pPr>
            <w:r w:rsidRPr="00F96C2E">
              <w:rPr>
                <w:rFonts w:ascii="Tahoma" w:hAnsi="Tahoma" w:cs="Tahoma"/>
              </w:rPr>
              <w:t>7902 J gymnázium</w:t>
            </w:r>
          </w:p>
        </w:tc>
        <w:tc>
          <w:tcPr>
            <w:tcW w:w="0" w:type="auto"/>
            <w:shd w:val="clear" w:color="auto" w:fill="E9F7FF"/>
            <w:vAlign w:val="center"/>
          </w:tcPr>
          <w:p w:rsidR="006B5E31" w:rsidRPr="00F96C2E" w:rsidRDefault="006B5E31" w:rsidP="003746FA">
            <w:pPr>
              <w:rPr>
                <w:rFonts w:ascii="Tahoma" w:hAnsi="Tahoma" w:cs="Tahoma"/>
              </w:rPr>
            </w:pPr>
            <w:r w:rsidRPr="00F96C2E">
              <w:rPr>
                <w:rFonts w:ascii="Tahoma" w:hAnsi="Tahoma" w:cs="Tahoma"/>
              </w:rPr>
              <w:t> </w:t>
            </w:r>
          </w:p>
        </w:tc>
      </w:tr>
      <w:tr w:rsidR="00F96C2E" w:rsidRPr="00F96C2E" w:rsidTr="005D6DE4">
        <w:trPr>
          <w:tblCellSpacing w:w="0" w:type="dxa"/>
        </w:trPr>
        <w:tc>
          <w:tcPr>
            <w:tcW w:w="0" w:type="auto"/>
            <w:shd w:val="clear" w:color="auto" w:fill="D3E8FC"/>
            <w:vAlign w:val="center"/>
          </w:tcPr>
          <w:p w:rsidR="006B5E31" w:rsidRPr="00F96C2E" w:rsidRDefault="006B5E31" w:rsidP="003746FA">
            <w:pPr>
              <w:rPr>
                <w:rFonts w:ascii="Tahoma" w:hAnsi="Tahoma" w:cs="Tahoma"/>
              </w:rPr>
            </w:pPr>
            <w:r w:rsidRPr="00F96C2E">
              <w:rPr>
                <w:rFonts w:ascii="Tahoma" w:hAnsi="Tahoma" w:cs="Tahoma"/>
                <w:b/>
                <w:bCs/>
              </w:rPr>
              <w:t>I.D</w:t>
            </w:r>
          </w:p>
        </w:tc>
        <w:tc>
          <w:tcPr>
            <w:tcW w:w="0" w:type="auto"/>
            <w:shd w:val="clear" w:color="auto" w:fill="D3E8FC"/>
            <w:vAlign w:val="center"/>
          </w:tcPr>
          <w:p w:rsidR="006B5E31" w:rsidRPr="00F96C2E" w:rsidRDefault="006B5E31" w:rsidP="003746FA">
            <w:pPr>
              <w:rPr>
                <w:rFonts w:ascii="Tahoma" w:hAnsi="Tahoma" w:cs="Tahoma"/>
              </w:rPr>
            </w:pPr>
            <w:r w:rsidRPr="00F96C2E">
              <w:rPr>
                <w:rFonts w:ascii="Tahoma" w:hAnsi="Tahoma" w:cs="Tahoma"/>
              </w:rPr>
              <w:t>7902 J gymnázium</w:t>
            </w:r>
          </w:p>
        </w:tc>
        <w:tc>
          <w:tcPr>
            <w:tcW w:w="0" w:type="auto"/>
            <w:shd w:val="clear" w:color="auto" w:fill="D3E8FC"/>
            <w:vAlign w:val="center"/>
          </w:tcPr>
          <w:p w:rsidR="006B5E31" w:rsidRPr="00F96C2E" w:rsidRDefault="006B5E31" w:rsidP="003746FA">
            <w:pPr>
              <w:rPr>
                <w:rFonts w:ascii="Tahoma" w:hAnsi="Tahoma" w:cs="Tahoma"/>
              </w:rPr>
            </w:pPr>
            <w:r w:rsidRPr="00F96C2E">
              <w:rPr>
                <w:rFonts w:ascii="Tahoma" w:hAnsi="Tahoma" w:cs="Tahoma"/>
              </w:rPr>
              <w:t> </w:t>
            </w:r>
          </w:p>
        </w:tc>
      </w:tr>
      <w:tr w:rsidR="00F96C2E" w:rsidRPr="00F96C2E" w:rsidTr="005D6DE4">
        <w:trPr>
          <w:tblCellSpacing w:w="0" w:type="dxa"/>
        </w:trPr>
        <w:tc>
          <w:tcPr>
            <w:tcW w:w="0" w:type="auto"/>
            <w:shd w:val="clear" w:color="auto" w:fill="E9F7FF"/>
            <w:vAlign w:val="center"/>
          </w:tcPr>
          <w:p w:rsidR="006B5E31" w:rsidRPr="00F96C2E" w:rsidRDefault="006B5E31" w:rsidP="003746FA">
            <w:pPr>
              <w:rPr>
                <w:rFonts w:ascii="Tahoma" w:hAnsi="Tahoma" w:cs="Tahoma"/>
              </w:rPr>
            </w:pPr>
            <w:r w:rsidRPr="00F96C2E">
              <w:rPr>
                <w:rFonts w:ascii="Tahoma" w:hAnsi="Tahoma" w:cs="Tahoma"/>
                <w:b/>
                <w:bCs/>
              </w:rPr>
              <w:t>II.A</w:t>
            </w:r>
          </w:p>
        </w:tc>
        <w:tc>
          <w:tcPr>
            <w:tcW w:w="0" w:type="auto"/>
            <w:shd w:val="clear" w:color="auto" w:fill="E9F7FF"/>
            <w:vAlign w:val="center"/>
          </w:tcPr>
          <w:p w:rsidR="006B5E31" w:rsidRPr="00F96C2E" w:rsidRDefault="006B5E31" w:rsidP="003746FA">
            <w:pPr>
              <w:rPr>
                <w:rFonts w:ascii="Tahoma" w:hAnsi="Tahoma" w:cs="Tahoma"/>
              </w:rPr>
            </w:pPr>
            <w:r w:rsidRPr="00F96C2E">
              <w:rPr>
                <w:rFonts w:ascii="Tahoma" w:hAnsi="Tahoma" w:cs="Tahoma"/>
              </w:rPr>
              <w:t>7902 J gymnázium</w:t>
            </w:r>
          </w:p>
        </w:tc>
        <w:tc>
          <w:tcPr>
            <w:tcW w:w="0" w:type="auto"/>
            <w:shd w:val="clear" w:color="auto" w:fill="E9F7FF"/>
            <w:vAlign w:val="center"/>
          </w:tcPr>
          <w:p w:rsidR="006B5E31" w:rsidRPr="00F96C2E" w:rsidRDefault="006B5E31" w:rsidP="003746FA">
            <w:pPr>
              <w:rPr>
                <w:rFonts w:ascii="Tahoma" w:hAnsi="Tahoma" w:cs="Tahoma"/>
              </w:rPr>
            </w:pPr>
            <w:r w:rsidRPr="00F96C2E">
              <w:rPr>
                <w:rFonts w:ascii="Tahoma" w:hAnsi="Tahoma" w:cs="Tahoma"/>
              </w:rPr>
              <w:t>gymnaziálne vzdelanie s rozšíreným vyučovaním anglického jazyka</w:t>
            </w:r>
          </w:p>
        </w:tc>
      </w:tr>
      <w:tr w:rsidR="00F96C2E" w:rsidRPr="00F96C2E" w:rsidTr="005D6DE4">
        <w:trPr>
          <w:tblCellSpacing w:w="0" w:type="dxa"/>
        </w:trPr>
        <w:tc>
          <w:tcPr>
            <w:tcW w:w="0" w:type="auto"/>
            <w:shd w:val="clear" w:color="auto" w:fill="D3E8FC"/>
            <w:vAlign w:val="center"/>
          </w:tcPr>
          <w:p w:rsidR="006B5E31" w:rsidRPr="00F96C2E" w:rsidRDefault="006B5E31" w:rsidP="003746FA">
            <w:pPr>
              <w:rPr>
                <w:rFonts w:ascii="Tahoma" w:hAnsi="Tahoma" w:cs="Tahoma"/>
              </w:rPr>
            </w:pPr>
            <w:r w:rsidRPr="00F96C2E">
              <w:rPr>
                <w:rFonts w:ascii="Tahoma" w:hAnsi="Tahoma" w:cs="Tahoma"/>
                <w:b/>
                <w:bCs/>
              </w:rPr>
              <w:t>II.B</w:t>
            </w:r>
          </w:p>
        </w:tc>
        <w:tc>
          <w:tcPr>
            <w:tcW w:w="0" w:type="auto"/>
            <w:shd w:val="clear" w:color="auto" w:fill="D3E8FC"/>
            <w:vAlign w:val="center"/>
          </w:tcPr>
          <w:p w:rsidR="006B5E31" w:rsidRPr="00F96C2E" w:rsidRDefault="006B5E31" w:rsidP="003746FA">
            <w:pPr>
              <w:rPr>
                <w:rFonts w:ascii="Tahoma" w:hAnsi="Tahoma" w:cs="Tahoma"/>
              </w:rPr>
            </w:pPr>
            <w:r w:rsidRPr="00F96C2E">
              <w:rPr>
                <w:rFonts w:ascii="Tahoma" w:hAnsi="Tahoma" w:cs="Tahoma"/>
              </w:rPr>
              <w:t>7902 J gymnázium</w:t>
            </w:r>
          </w:p>
        </w:tc>
        <w:tc>
          <w:tcPr>
            <w:tcW w:w="0" w:type="auto"/>
            <w:shd w:val="clear" w:color="auto" w:fill="D3E8FC"/>
            <w:vAlign w:val="center"/>
          </w:tcPr>
          <w:p w:rsidR="006B5E31" w:rsidRPr="00F96C2E" w:rsidRDefault="006B5E31" w:rsidP="003746FA">
            <w:pPr>
              <w:rPr>
                <w:rFonts w:ascii="Tahoma" w:hAnsi="Tahoma" w:cs="Tahoma"/>
              </w:rPr>
            </w:pPr>
            <w:r w:rsidRPr="00F96C2E">
              <w:rPr>
                <w:rFonts w:ascii="Tahoma" w:hAnsi="Tahoma" w:cs="Tahoma"/>
              </w:rPr>
              <w:t> </w:t>
            </w:r>
          </w:p>
        </w:tc>
      </w:tr>
      <w:tr w:rsidR="00F96C2E" w:rsidRPr="00F96C2E" w:rsidTr="005D6DE4">
        <w:trPr>
          <w:tblCellSpacing w:w="0" w:type="dxa"/>
        </w:trPr>
        <w:tc>
          <w:tcPr>
            <w:tcW w:w="0" w:type="auto"/>
            <w:shd w:val="clear" w:color="auto" w:fill="E9F7FF"/>
            <w:vAlign w:val="center"/>
          </w:tcPr>
          <w:p w:rsidR="006B5E31" w:rsidRPr="00F96C2E" w:rsidRDefault="006B5E31" w:rsidP="003746FA">
            <w:pPr>
              <w:rPr>
                <w:rFonts w:ascii="Tahoma" w:hAnsi="Tahoma" w:cs="Tahoma"/>
              </w:rPr>
            </w:pPr>
            <w:r w:rsidRPr="00F96C2E">
              <w:rPr>
                <w:rFonts w:ascii="Tahoma" w:hAnsi="Tahoma" w:cs="Tahoma"/>
                <w:b/>
                <w:bCs/>
              </w:rPr>
              <w:t>II.C</w:t>
            </w:r>
          </w:p>
        </w:tc>
        <w:tc>
          <w:tcPr>
            <w:tcW w:w="0" w:type="auto"/>
            <w:shd w:val="clear" w:color="auto" w:fill="E9F7FF"/>
            <w:vAlign w:val="center"/>
          </w:tcPr>
          <w:p w:rsidR="006B5E31" w:rsidRPr="00F96C2E" w:rsidRDefault="006B5E31" w:rsidP="003746FA">
            <w:pPr>
              <w:rPr>
                <w:rFonts w:ascii="Tahoma" w:hAnsi="Tahoma" w:cs="Tahoma"/>
              </w:rPr>
            </w:pPr>
            <w:r w:rsidRPr="00F96C2E">
              <w:rPr>
                <w:rFonts w:ascii="Tahoma" w:hAnsi="Tahoma" w:cs="Tahoma"/>
              </w:rPr>
              <w:t>7902 J gymnázium</w:t>
            </w:r>
          </w:p>
        </w:tc>
        <w:tc>
          <w:tcPr>
            <w:tcW w:w="0" w:type="auto"/>
            <w:shd w:val="clear" w:color="auto" w:fill="E9F7FF"/>
            <w:vAlign w:val="center"/>
          </w:tcPr>
          <w:p w:rsidR="006B5E31" w:rsidRPr="00F96C2E" w:rsidRDefault="006B5E31" w:rsidP="003746FA">
            <w:pPr>
              <w:rPr>
                <w:rFonts w:ascii="Tahoma" w:hAnsi="Tahoma" w:cs="Tahoma"/>
              </w:rPr>
            </w:pPr>
            <w:r w:rsidRPr="00F96C2E">
              <w:rPr>
                <w:rFonts w:ascii="Tahoma" w:hAnsi="Tahoma" w:cs="Tahoma"/>
              </w:rPr>
              <w:t> </w:t>
            </w:r>
          </w:p>
        </w:tc>
      </w:tr>
      <w:tr w:rsidR="00F96C2E" w:rsidRPr="00F96C2E" w:rsidTr="005D6DE4">
        <w:trPr>
          <w:tblCellSpacing w:w="0" w:type="dxa"/>
        </w:trPr>
        <w:tc>
          <w:tcPr>
            <w:tcW w:w="0" w:type="auto"/>
            <w:shd w:val="clear" w:color="auto" w:fill="D3E8FC"/>
            <w:vAlign w:val="center"/>
          </w:tcPr>
          <w:p w:rsidR="006B5E31" w:rsidRPr="00F96C2E" w:rsidRDefault="006B5E31" w:rsidP="003746FA">
            <w:pPr>
              <w:rPr>
                <w:rFonts w:ascii="Tahoma" w:hAnsi="Tahoma" w:cs="Tahoma"/>
              </w:rPr>
            </w:pPr>
            <w:r w:rsidRPr="00F96C2E">
              <w:rPr>
                <w:rFonts w:ascii="Tahoma" w:hAnsi="Tahoma" w:cs="Tahoma"/>
                <w:b/>
                <w:bCs/>
              </w:rPr>
              <w:t>II.D</w:t>
            </w:r>
          </w:p>
        </w:tc>
        <w:tc>
          <w:tcPr>
            <w:tcW w:w="0" w:type="auto"/>
            <w:shd w:val="clear" w:color="auto" w:fill="D3E8FC"/>
            <w:vAlign w:val="center"/>
          </w:tcPr>
          <w:p w:rsidR="006B5E31" w:rsidRPr="00F96C2E" w:rsidRDefault="006B5E31" w:rsidP="003746FA">
            <w:pPr>
              <w:rPr>
                <w:rFonts w:ascii="Tahoma" w:hAnsi="Tahoma" w:cs="Tahoma"/>
              </w:rPr>
            </w:pPr>
            <w:r w:rsidRPr="00F96C2E">
              <w:rPr>
                <w:rFonts w:ascii="Tahoma" w:hAnsi="Tahoma" w:cs="Tahoma"/>
              </w:rPr>
              <w:t>7902 J gymnázium</w:t>
            </w:r>
          </w:p>
        </w:tc>
        <w:tc>
          <w:tcPr>
            <w:tcW w:w="0" w:type="auto"/>
            <w:shd w:val="clear" w:color="auto" w:fill="D3E8FC"/>
            <w:vAlign w:val="center"/>
          </w:tcPr>
          <w:p w:rsidR="006B5E31" w:rsidRPr="00F96C2E" w:rsidRDefault="006B5E31" w:rsidP="003746FA">
            <w:pPr>
              <w:rPr>
                <w:rFonts w:ascii="Tahoma" w:hAnsi="Tahoma" w:cs="Tahoma"/>
              </w:rPr>
            </w:pPr>
            <w:r w:rsidRPr="00F96C2E">
              <w:rPr>
                <w:rFonts w:ascii="Tahoma" w:hAnsi="Tahoma" w:cs="Tahoma"/>
              </w:rPr>
              <w:t> </w:t>
            </w:r>
          </w:p>
        </w:tc>
      </w:tr>
      <w:tr w:rsidR="00F96C2E" w:rsidRPr="00F96C2E" w:rsidTr="005D6DE4">
        <w:trPr>
          <w:tblCellSpacing w:w="0" w:type="dxa"/>
        </w:trPr>
        <w:tc>
          <w:tcPr>
            <w:tcW w:w="0" w:type="auto"/>
            <w:shd w:val="clear" w:color="auto" w:fill="E9F7FF"/>
            <w:vAlign w:val="center"/>
          </w:tcPr>
          <w:p w:rsidR="006B5E31" w:rsidRPr="00F96C2E" w:rsidRDefault="006B5E31" w:rsidP="003746FA">
            <w:pPr>
              <w:rPr>
                <w:rFonts w:ascii="Tahoma" w:hAnsi="Tahoma" w:cs="Tahoma"/>
              </w:rPr>
            </w:pPr>
            <w:r w:rsidRPr="00F96C2E">
              <w:rPr>
                <w:rFonts w:ascii="Tahoma" w:hAnsi="Tahoma" w:cs="Tahoma"/>
                <w:b/>
                <w:bCs/>
              </w:rPr>
              <w:t>III.A</w:t>
            </w:r>
          </w:p>
        </w:tc>
        <w:tc>
          <w:tcPr>
            <w:tcW w:w="0" w:type="auto"/>
            <w:shd w:val="clear" w:color="auto" w:fill="E9F7FF"/>
            <w:vAlign w:val="center"/>
          </w:tcPr>
          <w:p w:rsidR="006B5E31" w:rsidRPr="00F96C2E" w:rsidRDefault="006B5E31" w:rsidP="003746FA">
            <w:pPr>
              <w:rPr>
                <w:rFonts w:ascii="Tahoma" w:hAnsi="Tahoma" w:cs="Tahoma"/>
              </w:rPr>
            </w:pPr>
            <w:r w:rsidRPr="00F96C2E">
              <w:rPr>
                <w:rFonts w:ascii="Tahoma" w:hAnsi="Tahoma" w:cs="Tahoma"/>
              </w:rPr>
              <w:t>7902 J gymnázium</w:t>
            </w:r>
          </w:p>
        </w:tc>
        <w:tc>
          <w:tcPr>
            <w:tcW w:w="0" w:type="auto"/>
            <w:shd w:val="clear" w:color="auto" w:fill="E9F7FF"/>
            <w:vAlign w:val="center"/>
          </w:tcPr>
          <w:p w:rsidR="006B5E31" w:rsidRPr="00F96C2E" w:rsidRDefault="006B5E31" w:rsidP="003746FA">
            <w:pPr>
              <w:rPr>
                <w:rFonts w:ascii="Tahoma" w:hAnsi="Tahoma" w:cs="Tahoma"/>
              </w:rPr>
            </w:pPr>
            <w:r w:rsidRPr="00F96C2E">
              <w:rPr>
                <w:rFonts w:ascii="Tahoma" w:hAnsi="Tahoma" w:cs="Tahoma"/>
              </w:rPr>
              <w:t>gymnaziálne vzdelanie s rozšíreným vyučovaním anglického jazyka</w:t>
            </w:r>
          </w:p>
        </w:tc>
      </w:tr>
      <w:tr w:rsidR="00F96C2E" w:rsidRPr="00F96C2E" w:rsidTr="005D6DE4">
        <w:trPr>
          <w:tblCellSpacing w:w="0" w:type="dxa"/>
        </w:trPr>
        <w:tc>
          <w:tcPr>
            <w:tcW w:w="0" w:type="auto"/>
            <w:shd w:val="clear" w:color="auto" w:fill="D3E8FC"/>
            <w:vAlign w:val="center"/>
          </w:tcPr>
          <w:p w:rsidR="006B5E31" w:rsidRPr="00F96C2E" w:rsidRDefault="006B5E31" w:rsidP="003746FA">
            <w:pPr>
              <w:rPr>
                <w:rFonts w:ascii="Tahoma" w:hAnsi="Tahoma" w:cs="Tahoma"/>
              </w:rPr>
            </w:pPr>
            <w:r w:rsidRPr="00F96C2E">
              <w:rPr>
                <w:rFonts w:ascii="Tahoma" w:hAnsi="Tahoma" w:cs="Tahoma"/>
                <w:b/>
                <w:bCs/>
              </w:rPr>
              <w:t>III.B</w:t>
            </w:r>
          </w:p>
        </w:tc>
        <w:tc>
          <w:tcPr>
            <w:tcW w:w="0" w:type="auto"/>
            <w:shd w:val="clear" w:color="auto" w:fill="D3E8FC"/>
            <w:vAlign w:val="center"/>
          </w:tcPr>
          <w:p w:rsidR="006B5E31" w:rsidRPr="00F96C2E" w:rsidRDefault="006B5E31" w:rsidP="003746FA">
            <w:pPr>
              <w:rPr>
                <w:rFonts w:ascii="Tahoma" w:hAnsi="Tahoma" w:cs="Tahoma"/>
              </w:rPr>
            </w:pPr>
            <w:r w:rsidRPr="00F96C2E">
              <w:rPr>
                <w:rFonts w:ascii="Tahoma" w:hAnsi="Tahoma" w:cs="Tahoma"/>
              </w:rPr>
              <w:t>7902 J gymnázium</w:t>
            </w:r>
          </w:p>
        </w:tc>
        <w:tc>
          <w:tcPr>
            <w:tcW w:w="0" w:type="auto"/>
            <w:shd w:val="clear" w:color="auto" w:fill="D3E8FC"/>
            <w:vAlign w:val="center"/>
          </w:tcPr>
          <w:p w:rsidR="006B5E31" w:rsidRPr="00F96C2E" w:rsidRDefault="006B5E31" w:rsidP="003746FA">
            <w:pPr>
              <w:rPr>
                <w:rFonts w:ascii="Tahoma" w:hAnsi="Tahoma" w:cs="Tahoma"/>
              </w:rPr>
            </w:pPr>
            <w:r w:rsidRPr="00F96C2E">
              <w:rPr>
                <w:rFonts w:ascii="Tahoma" w:hAnsi="Tahoma" w:cs="Tahoma"/>
              </w:rPr>
              <w:t> </w:t>
            </w:r>
          </w:p>
        </w:tc>
      </w:tr>
      <w:tr w:rsidR="00F96C2E" w:rsidRPr="00F96C2E" w:rsidTr="005D6DE4">
        <w:trPr>
          <w:tblCellSpacing w:w="0" w:type="dxa"/>
        </w:trPr>
        <w:tc>
          <w:tcPr>
            <w:tcW w:w="0" w:type="auto"/>
            <w:shd w:val="clear" w:color="auto" w:fill="E9F7FF"/>
            <w:vAlign w:val="center"/>
          </w:tcPr>
          <w:p w:rsidR="006B5E31" w:rsidRPr="00F96C2E" w:rsidRDefault="006B5E31" w:rsidP="003746FA">
            <w:pPr>
              <w:rPr>
                <w:rFonts w:ascii="Tahoma" w:hAnsi="Tahoma" w:cs="Tahoma"/>
              </w:rPr>
            </w:pPr>
            <w:r w:rsidRPr="00F96C2E">
              <w:rPr>
                <w:rFonts w:ascii="Tahoma" w:hAnsi="Tahoma" w:cs="Tahoma"/>
                <w:b/>
                <w:bCs/>
              </w:rPr>
              <w:t>III.C</w:t>
            </w:r>
          </w:p>
        </w:tc>
        <w:tc>
          <w:tcPr>
            <w:tcW w:w="0" w:type="auto"/>
            <w:shd w:val="clear" w:color="auto" w:fill="E9F7FF"/>
            <w:vAlign w:val="center"/>
          </w:tcPr>
          <w:p w:rsidR="006B5E31" w:rsidRPr="00F96C2E" w:rsidRDefault="006B5E31" w:rsidP="003746FA">
            <w:pPr>
              <w:rPr>
                <w:rFonts w:ascii="Tahoma" w:hAnsi="Tahoma" w:cs="Tahoma"/>
              </w:rPr>
            </w:pPr>
            <w:r w:rsidRPr="00F96C2E">
              <w:rPr>
                <w:rFonts w:ascii="Tahoma" w:hAnsi="Tahoma" w:cs="Tahoma"/>
              </w:rPr>
              <w:t>7902 J gymnázium</w:t>
            </w:r>
          </w:p>
        </w:tc>
        <w:tc>
          <w:tcPr>
            <w:tcW w:w="0" w:type="auto"/>
            <w:shd w:val="clear" w:color="auto" w:fill="E9F7FF"/>
            <w:vAlign w:val="center"/>
          </w:tcPr>
          <w:p w:rsidR="006B5E31" w:rsidRPr="00F96C2E" w:rsidRDefault="006B5E31" w:rsidP="003746FA">
            <w:pPr>
              <w:rPr>
                <w:rFonts w:ascii="Tahoma" w:hAnsi="Tahoma" w:cs="Tahoma"/>
              </w:rPr>
            </w:pPr>
            <w:r w:rsidRPr="00F96C2E">
              <w:rPr>
                <w:rFonts w:ascii="Tahoma" w:hAnsi="Tahoma" w:cs="Tahoma"/>
              </w:rPr>
              <w:t> </w:t>
            </w:r>
          </w:p>
        </w:tc>
      </w:tr>
      <w:tr w:rsidR="00F96C2E" w:rsidRPr="00F96C2E" w:rsidTr="005D6DE4">
        <w:trPr>
          <w:tblCellSpacing w:w="0" w:type="dxa"/>
        </w:trPr>
        <w:tc>
          <w:tcPr>
            <w:tcW w:w="0" w:type="auto"/>
            <w:shd w:val="clear" w:color="auto" w:fill="D3E8FC"/>
            <w:vAlign w:val="center"/>
          </w:tcPr>
          <w:p w:rsidR="006B5E31" w:rsidRPr="00F96C2E" w:rsidRDefault="006B5E31" w:rsidP="003746FA">
            <w:pPr>
              <w:rPr>
                <w:rFonts w:ascii="Tahoma" w:hAnsi="Tahoma" w:cs="Tahoma"/>
              </w:rPr>
            </w:pPr>
            <w:r w:rsidRPr="00F96C2E">
              <w:rPr>
                <w:rFonts w:ascii="Tahoma" w:hAnsi="Tahoma" w:cs="Tahoma"/>
                <w:b/>
                <w:bCs/>
              </w:rPr>
              <w:t>III.D</w:t>
            </w:r>
          </w:p>
        </w:tc>
        <w:tc>
          <w:tcPr>
            <w:tcW w:w="0" w:type="auto"/>
            <w:shd w:val="clear" w:color="auto" w:fill="D3E8FC"/>
            <w:vAlign w:val="center"/>
          </w:tcPr>
          <w:p w:rsidR="006B5E31" w:rsidRPr="00F96C2E" w:rsidRDefault="006B5E31" w:rsidP="003746FA">
            <w:pPr>
              <w:rPr>
                <w:rFonts w:ascii="Tahoma" w:hAnsi="Tahoma" w:cs="Tahoma"/>
              </w:rPr>
            </w:pPr>
            <w:r w:rsidRPr="00F96C2E">
              <w:rPr>
                <w:rFonts w:ascii="Tahoma" w:hAnsi="Tahoma" w:cs="Tahoma"/>
              </w:rPr>
              <w:t>7902 J gymnázium</w:t>
            </w:r>
          </w:p>
        </w:tc>
        <w:tc>
          <w:tcPr>
            <w:tcW w:w="0" w:type="auto"/>
            <w:shd w:val="clear" w:color="auto" w:fill="D3E8FC"/>
            <w:vAlign w:val="center"/>
          </w:tcPr>
          <w:p w:rsidR="006B5E31" w:rsidRPr="00F96C2E" w:rsidRDefault="006B5E31" w:rsidP="001D5CEB">
            <w:pPr>
              <w:rPr>
                <w:rFonts w:ascii="Tahoma" w:hAnsi="Tahoma" w:cs="Tahoma"/>
              </w:rPr>
            </w:pPr>
            <w:r w:rsidRPr="00F96C2E">
              <w:rPr>
                <w:rFonts w:ascii="Tahoma" w:hAnsi="Tahoma" w:cs="Tahoma"/>
              </w:rPr>
              <w:t> </w:t>
            </w:r>
          </w:p>
        </w:tc>
      </w:tr>
      <w:tr w:rsidR="00F96C2E" w:rsidRPr="00F96C2E" w:rsidTr="005D6DE4">
        <w:trPr>
          <w:tblCellSpacing w:w="0" w:type="dxa"/>
        </w:trPr>
        <w:tc>
          <w:tcPr>
            <w:tcW w:w="0" w:type="auto"/>
            <w:shd w:val="clear" w:color="auto" w:fill="E9F7FF"/>
            <w:vAlign w:val="center"/>
          </w:tcPr>
          <w:p w:rsidR="006B5E31" w:rsidRPr="00F96C2E" w:rsidRDefault="006B5E31" w:rsidP="001D5CEB">
            <w:pPr>
              <w:rPr>
                <w:rFonts w:ascii="Tahoma" w:hAnsi="Tahoma" w:cs="Tahoma"/>
              </w:rPr>
            </w:pPr>
            <w:r w:rsidRPr="00F96C2E">
              <w:rPr>
                <w:rFonts w:ascii="Tahoma" w:hAnsi="Tahoma" w:cs="Tahoma"/>
                <w:b/>
                <w:bCs/>
              </w:rPr>
              <w:t>IV.A</w:t>
            </w:r>
          </w:p>
        </w:tc>
        <w:tc>
          <w:tcPr>
            <w:tcW w:w="0" w:type="auto"/>
            <w:shd w:val="clear" w:color="auto" w:fill="E9F7FF"/>
            <w:vAlign w:val="center"/>
          </w:tcPr>
          <w:p w:rsidR="006B5E31" w:rsidRPr="00F96C2E" w:rsidRDefault="006B5E31" w:rsidP="003746FA">
            <w:pPr>
              <w:rPr>
                <w:rFonts w:ascii="Tahoma" w:hAnsi="Tahoma" w:cs="Tahoma"/>
              </w:rPr>
            </w:pPr>
            <w:r w:rsidRPr="00F96C2E">
              <w:rPr>
                <w:rFonts w:ascii="Tahoma" w:hAnsi="Tahoma" w:cs="Tahoma"/>
              </w:rPr>
              <w:t>7902 J gymnázium</w:t>
            </w:r>
          </w:p>
        </w:tc>
        <w:tc>
          <w:tcPr>
            <w:tcW w:w="0" w:type="auto"/>
            <w:shd w:val="clear" w:color="auto" w:fill="E9F7FF"/>
            <w:vAlign w:val="center"/>
          </w:tcPr>
          <w:p w:rsidR="006B5E31" w:rsidRPr="00F96C2E" w:rsidRDefault="006B5E31" w:rsidP="003746FA">
            <w:pPr>
              <w:rPr>
                <w:rFonts w:ascii="Tahoma" w:hAnsi="Tahoma" w:cs="Tahoma"/>
              </w:rPr>
            </w:pPr>
            <w:r w:rsidRPr="00F96C2E">
              <w:rPr>
                <w:rFonts w:ascii="Tahoma" w:hAnsi="Tahoma" w:cs="Tahoma"/>
              </w:rPr>
              <w:t>gymnaziálne vzdelanie s rozšíreným vyučovaním anglického jazyka</w:t>
            </w:r>
          </w:p>
        </w:tc>
      </w:tr>
      <w:tr w:rsidR="00F96C2E" w:rsidRPr="00F96C2E" w:rsidTr="005D6DE4">
        <w:trPr>
          <w:tblCellSpacing w:w="0" w:type="dxa"/>
        </w:trPr>
        <w:tc>
          <w:tcPr>
            <w:tcW w:w="0" w:type="auto"/>
            <w:shd w:val="clear" w:color="auto" w:fill="D3E8FC"/>
            <w:vAlign w:val="center"/>
          </w:tcPr>
          <w:p w:rsidR="006B5E31" w:rsidRPr="00F96C2E" w:rsidRDefault="006B5E31" w:rsidP="003746FA">
            <w:pPr>
              <w:rPr>
                <w:rFonts w:ascii="Tahoma" w:hAnsi="Tahoma" w:cs="Tahoma"/>
              </w:rPr>
            </w:pPr>
            <w:r w:rsidRPr="00F96C2E">
              <w:rPr>
                <w:rFonts w:ascii="Tahoma" w:hAnsi="Tahoma" w:cs="Tahoma"/>
                <w:b/>
                <w:bCs/>
              </w:rPr>
              <w:t>IV.B</w:t>
            </w:r>
          </w:p>
        </w:tc>
        <w:tc>
          <w:tcPr>
            <w:tcW w:w="0" w:type="auto"/>
            <w:shd w:val="clear" w:color="auto" w:fill="D3E8FC"/>
            <w:vAlign w:val="center"/>
          </w:tcPr>
          <w:p w:rsidR="006B5E31" w:rsidRPr="00F96C2E" w:rsidRDefault="006B5E31" w:rsidP="003746FA">
            <w:pPr>
              <w:rPr>
                <w:rFonts w:ascii="Tahoma" w:hAnsi="Tahoma" w:cs="Tahoma"/>
              </w:rPr>
            </w:pPr>
            <w:r w:rsidRPr="00F96C2E">
              <w:rPr>
                <w:rFonts w:ascii="Tahoma" w:hAnsi="Tahoma" w:cs="Tahoma"/>
              </w:rPr>
              <w:t>7902 J gymnázium</w:t>
            </w:r>
          </w:p>
        </w:tc>
        <w:tc>
          <w:tcPr>
            <w:tcW w:w="0" w:type="auto"/>
            <w:shd w:val="clear" w:color="auto" w:fill="D3E8FC"/>
            <w:vAlign w:val="center"/>
          </w:tcPr>
          <w:p w:rsidR="006B5E31" w:rsidRPr="00F96C2E" w:rsidRDefault="006B5E31" w:rsidP="003746FA">
            <w:pPr>
              <w:rPr>
                <w:rFonts w:ascii="Tahoma" w:hAnsi="Tahoma" w:cs="Tahoma"/>
              </w:rPr>
            </w:pPr>
            <w:r w:rsidRPr="00F96C2E">
              <w:rPr>
                <w:rFonts w:ascii="Tahoma" w:hAnsi="Tahoma" w:cs="Tahoma"/>
              </w:rPr>
              <w:t> </w:t>
            </w:r>
          </w:p>
        </w:tc>
      </w:tr>
      <w:tr w:rsidR="00F96C2E" w:rsidRPr="00F96C2E" w:rsidTr="003501E4">
        <w:trPr>
          <w:tblCellSpacing w:w="0" w:type="dxa"/>
        </w:trPr>
        <w:tc>
          <w:tcPr>
            <w:tcW w:w="0" w:type="auto"/>
            <w:shd w:val="clear" w:color="auto" w:fill="E9F7FF"/>
            <w:vAlign w:val="center"/>
          </w:tcPr>
          <w:p w:rsidR="006B5E31" w:rsidRPr="00F96C2E" w:rsidRDefault="006B5E31" w:rsidP="003501E4">
            <w:pPr>
              <w:rPr>
                <w:rFonts w:ascii="Tahoma" w:hAnsi="Tahoma" w:cs="Tahoma"/>
              </w:rPr>
            </w:pPr>
            <w:bookmarkStart w:id="13" w:name="4f"/>
            <w:bookmarkStart w:id="14" w:name="e4e"/>
            <w:bookmarkEnd w:id="13"/>
            <w:bookmarkEnd w:id="14"/>
            <w:r w:rsidRPr="00F96C2E">
              <w:rPr>
                <w:rFonts w:ascii="Tahoma" w:hAnsi="Tahoma" w:cs="Tahoma"/>
                <w:b/>
                <w:bCs/>
              </w:rPr>
              <w:t>IV.C</w:t>
            </w:r>
          </w:p>
        </w:tc>
        <w:tc>
          <w:tcPr>
            <w:tcW w:w="0" w:type="auto"/>
            <w:shd w:val="clear" w:color="auto" w:fill="E9F7FF"/>
            <w:vAlign w:val="center"/>
          </w:tcPr>
          <w:p w:rsidR="006B5E31" w:rsidRPr="00F96C2E" w:rsidRDefault="006B5E31" w:rsidP="003501E4">
            <w:pPr>
              <w:rPr>
                <w:rFonts w:ascii="Tahoma" w:hAnsi="Tahoma" w:cs="Tahoma"/>
              </w:rPr>
            </w:pPr>
            <w:r w:rsidRPr="00F96C2E">
              <w:rPr>
                <w:rFonts w:ascii="Tahoma" w:hAnsi="Tahoma" w:cs="Tahoma"/>
              </w:rPr>
              <w:t>7902 J gymnázium</w:t>
            </w:r>
          </w:p>
        </w:tc>
        <w:tc>
          <w:tcPr>
            <w:tcW w:w="0" w:type="auto"/>
            <w:shd w:val="clear" w:color="auto" w:fill="E9F7FF"/>
            <w:vAlign w:val="center"/>
          </w:tcPr>
          <w:p w:rsidR="006B5E31" w:rsidRPr="00F96C2E" w:rsidRDefault="006B5E31" w:rsidP="003501E4">
            <w:pPr>
              <w:rPr>
                <w:rFonts w:ascii="Tahoma" w:hAnsi="Tahoma" w:cs="Tahoma"/>
              </w:rPr>
            </w:pPr>
            <w:r w:rsidRPr="00F96C2E">
              <w:rPr>
                <w:rFonts w:ascii="Tahoma" w:hAnsi="Tahoma" w:cs="Tahoma"/>
              </w:rPr>
              <w:t> </w:t>
            </w:r>
          </w:p>
        </w:tc>
      </w:tr>
    </w:tbl>
    <w:p w:rsidR="006B5E31" w:rsidRPr="00F96C2E" w:rsidRDefault="006B5E31" w:rsidP="00E706B3">
      <w:pPr>
        <w:spacing w:before="100" w:beforeAutospacing="1" w:after="100" w:afterAutospacing="1"/>
        <w:jc w:val="both"/>
        <w:outlineLvl w:val="2"/>
        <w:rPr>
          <w:rFonts w:ascii="Tahoma" w:hAnsi="Tahoma" w:cs="Tahoma"/>
          <w:b/>
          <w:bCs/>
          <w:sz w:val="27"/>
          <w:szCs w:val="27"/>
        </w:rPr>
      </w:pPr>
      <w:r w:rsidRPr="00F96C2E">
        <w:rPr>
          <w:rFonts w:ascii="Tahoma" w:hAnsi="Tahoma" w:cs="Tahoma"/>
          <w:b/>
          <w:bCs/>
          <w:i/>
          <w:iCs/>
        </w:rPr>
        <w:t>§ 2. ods. 4 f</w:t>
      </w:r>
      <w:r w:rsidRPr="00F96C2E">
        <w:rPr>
          <w:rFonts w:ascii="Tahoma" w:hAnsi="Tahoma" w:cs="Tahoma"/>
          <w:b/>
          <w:bCs/>
          <w:sz w:val="27"/>
          <w:szCs w:val="27"/>
        </w:rPr>
        <w:t> SŠ: Výsledky hodnotenia žiakov podľa poskytovaného stupňa vzdelania</w:t>
      </w:r>
    </w:p>
    <w:p w:rsidR="006B5E31" w:rsidRPr="00F96C2E" w:rsidRDefault="006B5E31" w:rsidP="003746FA">
      <w:pPr>
        <w:spacing w:before="100" w:beforeAutospacing="1" w:after="100" w:afterAutospacing="1"/>
        <w:outlineLvl w:val="2"/>
        <w:rPr>
          <w:rFonts w:ascii="Tahoma" w:hAnsi="Tahoma" w:cs="Tahoma"/>
          <w:b/>
          <w:bCs/>
          <w:sz w:val="27"/>
          <w:szCs w:val="27"/>
        </w:rPr>
      </w:pPr>
      <w:r w:rsidRPr="00F96C2E">
        <w:rPr>
          <w:rFonts w:ascii="Tahoma" w:hAnsi="Tahoma" w:cs="Tahoma"/>
          <w:b/>
          <w:bCs/>
          <w:sz w:val="27"/>
          <w:szCs w:val="27"/>
        </w:rPr>
        <w:t>Klasifikácia tried</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684"/>
        <w:gridCol w:w="437"/>
        <w:gridCol w:w="458"/>
        <w:gridCol w:w="456"/>
        <w:gridCol w:w="412"/>
        <w:gridCol w:w="438"/>
        <w:gridCol w:w="416"/>
        <w:gridCol w:w="488"/>
        <w:gridCol w:w="458"/>
        <w:gridCol w:w="407"/>
        <w:gridCol w:w="458"/>
        <w:gridCol w:w="456"/>
        <w:gridCol w:w="435"/>
        <w:gridCol w:w="458"/>
        <w:gridCol w:w="416"/>
        <w:gridCol w:w="498"/>
      </w:tblGrid>
      <w:tr w:rsidR="00F96C2E" w:rsidRPr="00F96C2E" w:rsidTr="008A698E">
        <w:trPr>
          <w:tblCellSpacing w:w="0" w:type="dxa"/>
          <w:jc w:val="center"/>
        </w:trPr>
        <w:tc>
          <w:tcPr>
            <w:tcW w:w="0" w:type="auto"/>
            <w:vAlign w:val="center"/>
          </w:tcPr>
          <w:p w:rsidR="006B5E31" w:rsidRPr="00F96C2E" w:rsidRDefault="006B5E31" w:rsidP="003746FA">
            <w:pPr>
              <w:jc w:val="center"/>
              <w:rPr>
                <w:rFonts w:ascii="Tahoma" w:hAnsi="Tahoma" w:cs="Tahoma"/>
                <w:b/>
                <w:bCs/>
                <w:sz w:val="20"/>
                <w:szCs w:val="20"/>
              </w:rPr>
            </w:pPr>
            <w:r w:rsidRPr="00F96C2E">
              <w:rPr>
                <w:rFonts w:ascii="Tahoma" w:hAnsi="Tahoma" w:cs="Tahoma"/>
                <w:b/>
                <w:bCs/>
                <w:sz w:val="20"/>
                <w:szCs w:val="20"/>
              </w:rPr>
              <w:t>Trieda</w:t>
            </w:r>
          </w:p>
        </w:tc>
        <w:tc>
          <w:tcPr>
            <w:tcW w:w="0" w:type="auto"/>
            <w:vAlign w:val="center"/>
          </w:tcPr>
          <w:p w:rsidR="006B5E31" w:rsidRPr="00F96C2E" w:rsidRDefault="006B5E31" w:rsidP="003746FA">
            <w:pPr>
              <w:jc w:val="center"/>
              <w:rPr>
                <w:rFonts w:ascii="Tahoma" w:hAnsi="Tahoma" w:cs="Tahoma"/>
                <w:b/>
                <w:bCs/>
                <w:sz w:val="20"/>
                <w:szCs w:val="20"/>
              </w:rPr>
            </w:pPr>
            <w:r w:rsidRPr="00F96C2E">
              <w:rPr>
                <w:rFonts w:ascii="Tahoma" w:hAnsi="Tahoma" w:cs="Tahoma"/>
                <w:b/>
                <w:bCs/>
                <w:sz w:val="20"/>
                <w:szCs w:val="20"/>
              </w:rPr>
              <w:t>AJG</w:t>
            </w:r>
          </w:p>
        </w:tc>
        <w:tc>
          <w:tcPr>
            <w:tcW w:w="0" w:type="auto"/>
            <w:vAlign w:val="center"/>
          </w:tcPr>
          <w:p w:rsidR="006B5E31" w:rsidRPr="00F96C2E" w:rsidRDefault="006B5E31" w:rsidP="003746FA">
            <w:pPr>
              <w:jc w:val="center"/>
              <w:rPr>
                <w:rFonts w:ascii="Tahoma" w:hAnsi="Tahoma" w:cs="Tahoma"/>
                <w:b/>
                <w:bCs/>
                <w:sz w:val="20"/>
                <w:szCs w:val="20"/>
              </w:rPr>
            </w:pPr>
            <w:r w:rsidRPr="00F96C2E">
              <w:rPr>
                <w:rFonts w:ascii="Tahoma" w:hAnsi="Tahoma" w:cs="Tahoma"/>
                <w:b/>
                <w:bCs/>
                <w:sz w:val="20"/>
                <w:szCs w:val="20"/>
              </w:rPr>
              <w:t>ANJ</w:t>
            </w:r>
          </w:p>
        </w:tc>
        <w:tc>
          <w:tcPr>
            <w:tcW w:w="0" w:type="auto"/>
            <w:vAlign w:val="center"/>
          </w:tcPr>
          <w:p w:rsidR="006B5E31" w:rsidRPr="00F96C2E" w:rsidRDefault="006B5E31" w:rsidP="003746FA">
            <w:pPr>
              <w:jc w:val="center"/>
              <w:rPr>
                <w:rFonts w:ascii="Tahoma" w:hAnsi="Tahoma" w:cs="Tahoma"/>
                <w:b/>
                <w:bCs/>
                <w:sz w:val="20"/>
                <w:szCs w:val="20"/>
              </w:rPr>
            </w:pPr>
            <w:r w:rsidRPr="00F96C2E">
              <w:rPr>
                <w:rFonts w:ascii="Tahoma" w:hAnsi="Tahoma" w:cs="Tahoma"/>
                <w:b/>
                <w:bCs/>
                <w:sz w:val="20"/>
                <w:szCs w:val="20"/>
              </w:rPr>
              <w:t>ANL</w:t>
            </w:r>
          </w:p>
        </w:tc>
        <w:tc>
          <w:tcPr>
            <w:tcW w:w="0" w:type="auto"/>
            <w:vAlign w:val="center"/>
          </w:tcPr>
          <w:p w:rsidR="006B5E31" w:rsidRPr="00F96C2E" w:rsidRDefault="006B5E31" w:rsidP="003746FA">
            <w:pPr>
              <w:jc w:val="center"/>
              <w:rPr>
                <w:rFonts w:ascii="Tahoma" w:hAnsi="Tahoma" w:cs="Tahoma"/>
                <w:b/>
                <w:bCs/>
                <w:sz w:val="20"/>
                <w:szCs w:val="20"/>
              </w:rPr>
            </w:pPr>
            <w:r w:rsidRPr="00F96C2E">
              <w:rPr>
                <w:rFonts w:ascii="Tahoma" w:hAnsi="Tahoma" w:cs="Tahoma"/>
                <w:b/>
                <w:bCs/>
                <w:sz w:val="20"/>
                <w:szCs w:val="20"/>
              </w:rPr>
              <w:t>AJZ</w:t>
            </w:r>
          </w:p>
        </w:tc>
        <w:tc>
          <w:tcPr>
            <w:tcW w:w="0" w:type="auto"/>
            <w:vAlign w:val="center"/>
          </w:tcPr>
          <w:p w:rsidR="006B5E31" w:rsidRPr="00F96C2E" w:rsidRDefault="006B5E31" w:rsidP="003746FA">
            <w:pPr>
              <w:jc w:val="center"/>
              <w:rPr>
                <w:rFonts w:ascii="Tahoma" w:hAnsi="Tahoma" w:cs="Tahoma"/>
                <w:b/>
                <w:bCs/>
                <w:sz w:val="20"/>
                <w:szCs w:val="20"/>
              </w:rPr>
            </w:pPr>
            <w:r w:rsidRPr="00F96C2E">
              <w:rPr>
                <w:rFonts w:ascii="Tahoma" w:hAnsi="Tahoma" w:cs="Tahoma"/>
                <w:b/>
                <w:bCs/>
                <w:sz w:val="20"/>
                <w:szCs w:val="20"/>
              </w:rPr>
              <w:t>AFY</w:t>
            </w:r>
          </w:p>
        </w:tc>
        <w:tc>
          <w:tcPr>
            <w:tcW w:w="0" w:type="auto"/>
            <w:vAlign w:val="center"/>
          </w:tcPr>
          <w:p w:rsidR="006B5E31" w:rsidRPr="00F96C2E" w:rsidRDefault="006B5E31" w:rsidP="003746FA">
            <w:pPr>
              <w:jc w:val="center"/>
              <w:rPr>
                <w:rFonts w:ascii="Tahoma" w:hAnsi="Tahoma" w:cs="Tahoma"/>
                <w:b/>
                <w:bCs/>
                <w:sz w:val="20"/>
                <w:szCs w:val="20"/>
              </w:rPr>
            </w:pPr>
            <w:r w:rsidRPr="00F96C2E">
              <w:rPr>
                <w:rFonts w:ascii="Tahoma" w:hAnsi="Tahoma" w:cs="Tahoma"/>
                <w:b/>
                <w:bCs/>
                <w:sz w:val="20"/>
                <w:szCs w:val="20"/>
              </w:rPr>
              <w:t>API</w:t>
            </w:r>
          </w:p>
        </w:tc>
        <w:tc>
          <w:tcPr>
            <w:tcW w:w="0" w:type="auto"/>
            <w:vAlign w:val="center"/>
          </w:tcPr>
          <w:p w:rsidR="006B5E31" w:rsidRPr="00F96C2E" w:rsidRDefault="006B5E31" w:rsidP="003746FA">
            <w:pPr>
              <w:jc w:val="center"/>
              <w:rPr>
                <w:rFonts w:ascii="Tahoma" w:hAnsi="Tahoma" w:cs="Tahoma"/>
                <w:b/>
                <w:bCs/>
                <w:sz w:val="20"/>
                <w:szCs w:val="20"/>
              </w:rPr>
            </w:pPr>
            <w:r w:rsidRPr="00F96C2E">
              <w:rPr>
                <w:rFonts w:ascii="Tahoma" w:hAnsi="Tahoma" w:cs="Tahoma"/>
                <w:b/>
                <w:bCs/>
                <w:sz w:val="20"/>
                <w:szCs w:val="20"/>
              </w:rPr>
              <w:t>AMT</w:t>
            </w:r>
          </w:p>
        </w:tc>
        <w:tc>
          <w:tcPr>
            <w:tcW w:w="0" w:type="auto"/>
            <w:vAlign w:val="center"/>
          </w:tcPr>
          <w:p w:rsidR="006B5E31" w:rsidRPr="00F96C2E" w:rsidRDefault="006B5E31" w:rsidP="003746FA">
            <w:pPr>
              <w:jc w:val="center"/>
              <w:rPr>
                <w:rFonts w:ascii="Tahoma" w:hAnsi="Tahoma" w:cs="Tahoma"/>
                <w:b/>
                <w:bCs/>
                <w:sz w:val="20"/>
                <w:szCs w:val="20"/>
              </w:rPr>
            </w:pPr>
            <w:r w:rsidRPr="00F96C2E">
              <w:rPr>
                <w:rFonts w:ascii="Tahoma" w:hAnsi="Tahoma" w:cs="Tahoma"/>
                <w:b/>
                <w:bCs/>
                <w:sz w:val="20"/>
                <w:szCs w:val="20"/>
              </w:rPr>
              <w:t>BIO</w:t>
            </w:r>
          </w:p>
        </w:tc>
        <w:tc>
          <w:tcPr>
            <w:tcW w:w="0" w:type="auto"/>
            <w:vAlign w:val="center"/>
          </w:tcPr>
          <w:p w:rsidR="006B5E31" w:rsidRPr="00F96C2E" w:rsidRDefault="006B5E31" w:rsidP="003746FA">
            <w:pPr>
              <w:jc w:val="center"/>
              <w:rPr>
                <w:rFonts w:ascii="Tahoma" w:hAnsi="Tahoma" w:cs="Tahoma"/>
                <w:b/>
                <w:bCs/>
                <w:sz w:val="20"/>
                <w:szCs w:val="20"/>
              </w:rPr>
            </w:pPr>
            <w:r w:rsidRPr="00F96C2E">
              <w:rPr>
                <w:rFonts w:ascii="Tahoma" w:hAnsi="Tahoma" w:cs="Tahoma"/>
                <w:b/>
                <w:bCs/>
                <w:sz w:val="20"/>
                <w:szCs w:val="20"/>
              </w:rPr>
              <w:t>BIT</w:t>
            </w:r>
          </w:p>
        </w:tc>
        <w:tc>
          <w:tcPr>
            <w:tcW w:w="0" w:type="auto"/>
            <w:vAlign w:val="center"/>
          </w:tcPr>
          <w:p w:rsidR="006B5E31" w:rsidRPr="00F96C2E" w:rsidRDefault="006B5E31" w:rsidP="003746FA">
            <w:pPr>
              <w:jc w:val="center"/>
              <w:rPr>
                <w:rFonts w:ascii="Tahoma" w:hAnsi="Tahoma" w:cs="Tahoma"/>
                <w:b/>
                <w:bCs/>
                <w:sz w:val="20"/>
                <w:szCs w:val="20"/>
              </w:rPr>
            </w:pPr>
            <w:r w:rsidRPr="00F96C2E">
              <w:rPr>
                <w:rFonts w:ascii="Tahoma" w:hAnsi="Tahoma" w:cs="Tahoma"/>
                <w:b/>
                <w:bCs/>
                <w:sz w:val="20"/>
                <w:szCs w:val="20"/>
              </w:rPr>
              <w:t>CAJ</w:t>
            </w:r>
          </w:p>
        </w:tc>
        <w:tc>
          <w:tcPr>
            <w:tcW w:w="0" w:type="auto"/>
            <w:vAlign w:val="center"/>
          </w:tcPr>
          <w:p w:rsidR="006B5E31" w:rsidRPr="00F96C2E" w:rsidRDefault="006B5E31" w:rsidP="003746FA">
            <w:pPr>
              <w:jc w:val="center"/>
              <w:rPr>
                <w:rFonts w:ascii="Tahoma" w:hAnsi="Tahoma" w:cs="Tahoma"/>
                <w:b/>
                <w:bCs/>
                <w:sz w:val="20"/>
                <w:szCs w:val="20"/>
              </w:rPr>
            </w:pPr>
            <w:r w:rsidRPr="00F96C2E">
              <w:rPr>
                <w:rFonts w:ascii="Tahoma" w:hAnsi="Tahoma" w:cs="Tahoma"/>
                <w:b/>
                <w:bCs/>
                <w:sz w:val="20"/>
                <w:szCs w:val="20"/>
              </w:rPr>
              <w:t>CVB</w:t>
            </w:r>
          </w:p>
        </w:tc>
        <w:tc>
          <w:tcPr>
            <w:tcW w:w="0" w:type="auto"/>
            <w:vAlign w:val="center"/>
          </w:tcPr>
          <w:p w:rsidR="006B5E31" w:rsidRPr="00F96C2E" w:rsidRDefault="006B5E31" w:rsidP="003746FA">
            <w:pPr>
              <w:jc w:val="center"/>
              <w:rPr>
                <w:rFonts w:ascii="Tahoma" w:hAnsi="Tahoma" w:cs="Tahoma"/>
                <w:b/>
                <w:bCs/>
                <w:sz w:val="20"/>
                <w:szCs w:val="20"/>
              </w:rPr>
            </w:pPr>
            <w:r w:rsidRPr="00F96C2E">
              <w:rPr>
                <w:rFonts w:ascii="Tahoma" w:hAnsi="Tahoma" w:cs="Tahoma"/>
                <w:b/>
                <w:bCs/>
                <w:sz w:val="20"/>
                <w:szCs w:val="20"/>
              </w:rPr>
              <w:t>CVF</w:t>
            </w:r>
          </w:p>
        </w:tc>
        <w:tc>
          <w:tcPr>
            <w:tcW w:w="0" w:type="auto"/>
            <w:vAlign w:val="center"/>
          </w:tcPr>
          <w:p w:rsidR="006B5E31" w:rsidRPr="00F96C2E" w:rsidRDefault="006B5E31" w:rsidP="003746FA">
            <w:pPr>
              <w:jc w:val="center"/>
              <w:rPr>
                <w:rFonts w:ascii="Tahoma" w:hAnsi="Tahoma" w:cs="Tahoma"/>
                <w:b/>
                <w:bCs/>
                <w:sz w:val="20"/>
                <w:szCs w:val="20"/>
              </w:rPr>
            </w:pPr>
            <w:r w:rsidRPr="00F96C2E">
              <w:rPr>
                <w:rFonts w:ascii="Tahoma" w:hAnsi="Tahoma" w:cs="Tahoma"/>
                <w:b/>
                <w:bCs/>
                <w:sz w:val="20"/>
                <w:szCs w:val="20"/>
              </w:rPr>
              <w:t>CVC</w:t>
            </w:r>
          </w:p>
        </w:tc>
        <w:tc>
          <w:tcPr>
            <w:tcW w:w="0" w:type="auto"/>
            <w:vAlign w:val="center"/>
          </w:tcPr>
          <w:p w:rsidR="006B5E31" w:rsidRPr="00F96C2E" w:rsidRDefault="006B5E31" w:rsidP="003746FA">
            <w:pPr>
              <w:jc w:val="center"/>
              <w:rPr>
                <w:rFonts w:ascii="Tahoma" w:hAnsi="Tahoma" w:cs="Tahoma"/>
                <w:b/>
                <w:bCs/>
                <w:sz w:val="20"/>
                <w:szCs w:val="20"/>
              </w:rPr>
            </w:pPr>
            <w:r w:rsidRPr="00F96C2E">
              <w:rPr>
                <w:rFonts w:ascii="Tahoma" w:hAnsi="Tahoma" w:cs="Tahoma"/>
                <w:b/>
                <w:bCs/>
                <w:sz w:val="20"/>
                <w:szCs w:val="20"/>
              </w:rPr>
              <w:t>CVI</w:t>
            </w:r>
          </w:p>
        </w:tc>
        <w:tc>
          <w:tcPr>
            <w:tcW w:w="0" w:type="auto"/>
            <w:vAlign w:val="center"/>
          </w:tcPr>
          <w:p w:rsidR="006B5E31" w:rsidRPr="00F96C2E" w:rsidRDefault="006B5E31" w:rsidP="003746FA">
            <w:pPr>
              <w:jc w:val="center"/>
              <w:rPr>
                <w:rFonts w:ascii="Tahoma" w:hAnsi="Tahoma" w:cs="Tahoma"/>
                <w:b/>
                <w:bCs/>
                <w:sz w:val="20"/>
                <w:szCs w:val="20"/>
              </w:rPr>
            </w:pPr>
            <w:r w:rsidRPr="00F96C2E">
              <w:rPr>
                <w:rFonts w:ascii="Tahoma" w:hAnsi="Tahoma" w:cs="Tahoma"/>
                <w:b/>
                <w:bCs/>
                <w:sz w:val="20"/>
                <w:szCs w:val="20"/>
              </w:rPr>
              <w:t>CVM</w:t>
            </w:r>
          </w:p>
        </w:tc>
      </w:tr>
      <w:tr w:rsidR="00F96C2E" w:rsidRPr="00F96C2E" w:rsidTr="008A698E">
        <w:trPr>
          <w:tblCellSpacing w:w="0" w:type="dxa"/>
          <w:jc w:val="center"/>
        </w:trPr>
        <w:tc>
          <w:tcPr>
            <w:tcW w:w="0" w:type="auto"/>
            <w:shd w:val="clear" w:color="auto" w:fill="E9F7FF"/>
            <w:vAlign w:val="center"/>
          </w:tcPr>
          <w:p w:rsidR="006B5E31" w:rsidRPr="00F96C2E" w:rsidRDefault="006B5E31" w:rsidP="003746FA">
            <w:pPr>
              <w:rPr>
                <w:rFonts w:ascii="Tahoma" w:hAnsi="Tahoma" w:cs="Tahoma"/>
                <w:sz w:val="20"/>
                <w:szCs w:val="20"/>
              </w:rPr>
            </w:pPr>
            <w:r w:rsidRPr="00F96C2E">
              <w:rPr>
                <w:rFonts w:ascii="Tahoma" w:hAnsi="Tahoma" w:cs="Tahoma"/>
                <w:b/>
                <w:bCs/>
                <w:sz w:val="20"/>
                <w:szCs w:val="20"/>
              </w:rPr>
              <w:t>I.A</w:t>
            </w:r>
          </w:p>
        </w:tc>
        <w:tc>
          <w:tcPr>
            <w:tcW w:w="0" w:type="auto"/>
            <w:shd w:val="clear" w:color="auto" w:fill="E9F7FF"/>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1,59</w:t>
            </w:r>
          </w:p>
        </w:tc>
        <w:tc>
          <w:tcPr>
            <w:tcW w:w="0" w:type="auto"/>
            <w:shd w:val="clear" w:color="auto" w:fill="E9F7FF"/>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E9F7FF"/>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E9F7FF"/>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E9F7FF"/>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E9F7FF"/>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2,63</w:t>
            </w:r>
          </w:p>
        </w:tc>
        <w:tc>
          <w:tcPr>
            <w:tcW w:w="0" w:type="auto"/>
            <w:shd w:val="clear" w:color="auto" w:fill="E9F7FF"/>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E9F7FF"/>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E9F7FF"/>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E9F7FF"/>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E9F7FF"/>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E9F7FF"/>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E9F7FF"/>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r>
      <w:tr w:rsidR="00F96C2E" w:rsidRPr="00F96C2E" w:rsidTr="008A698E">
        <w:trPr>
          <w:tblCellSpacing w:w="0" w:type="dxa"/>
          <w:jc w:val="center"/>
        </w:trPr>
        <w:tc>
          <w:tcPr>
            <w:tcW w:w="0" w:type="auto"/>
            <w:shd w:val="clear" w:color="auto" w:fill="D3E8FC"/>
            <w:vAlign w:val="center"/>
          </w:tcPr>
          <w:p w:rsidR="006B5E31" w:rsidRPr="00F96C2E" w:rsidRDefault="006B5E31" w:rsidP="003746FA">
            <w:pPr>
              <w:rPr>
                <w:rFonts w:ascii="Tahoma" w:hAnsi="Tahoma" w:cs="Tahoma"/>
                <w:sz w:val="20"/>
                <w:szCs w:val="20"/>
              </w:rPr>
            </w:pPr>
            <w:r w:rsidRPr="00F96C2E">
              <w:rPr>
                <w:rFonts w:ascii="Tahoma" w:hAnsi="Tahoma" w:cs="Tahoma"/>
                <w:b/>
                <w:bCs/>
                <w:sz w:val="20"/>
                <w:szCs w:val="20"/>
              </w:rPr>
              <w:t>I.B</w:t>
            </w:r>
          </w:p>
        </w:tc>
        <w:tc>
          <w:tcPr>
            <w:tcW w:w="0" w:type="auto"/>
            <w:shd w:val="clear" w:color="auto" w:fill="D3E8FC"/>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1,69</w:t>
            </w:r>
          </w:p>
        </w:tc>
        <w:tc>
          <w:tcPr>
            <w:tcW w:w="0" w:type="auto"/>
            <w:shd w:val="clear" w:color="auto" w:fill="D3E8FC"/>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D3E8FC"/>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D3E8FC"/>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D3E8FC"/>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D3E8FC"/>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2,66</w:t>
            </w:r>
          </w:p>
        </w:tc>
        <w:tc>
          <w:tcPr>
            <w:tcW w:w="0" w:type="auto"/>
            <w:shd w:val="clear" w:color="auto" w:fill="D3E8FC"/>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D3E8FC"/>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D3E8FC"/>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D3E8FC"/>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D3E8FC"/>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D3E8FC"/>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D3E8FC"/>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r>
      <w:tr w:rsidR="00F96C2E" w:rsidRPr="00F96C2E" w:rsidTr="008A698E">
        <w:trPr>
          <w:tblCellSpacing w:w="0" w:type="dxa"/>
          <w:jc w:val="center"/>
        </w:trPr>
        <w:tc>
          <w:tcPr>
            <w:tcW w:w="0" w:type="auto"/>
            <w:shd w:val="clear" w:color="auto" w:fill="E9F7FF"/>
            <w:vAlign w:val="center"/>
          </w:tcPr>
          <w:p w:rsidR="006B5E31" w:rsidRPr="00F96C2E" w:rsidRDefault="006B5E31" w:rsidP="003746FA">
            <w:pPr>
              <w:rPr>
                <w:rFonts w:ascii="Tahoma" w:hAnsi="Tahoma" w:cs="Tahoma"/>
                <w:sz w:val="20"/>
                <w:szCs w:val="20"/>
              </w:rPr>
            </w:pPr>
            <w:r w:rsidRPr="00F96C2E">
              <w:rPr>
                <w:rFonts w:ascii="Tahoma" w:hAnsi="Tahoma" w:cs="Tahoma"/>
                <w:b/>
                <w:bCs/>
                <w:sz w:val="20"/>
                <w:szCs w:val="20"/>
              </w:rPr>
              <w:t>I.C</w:t>
            </w:r>
          </w:p>
        </w:tc>
        <w:tc>
          <w:tcPr>
            <w:tcW w:w="0" w:type="auto"/>
            <w:shd w:val="clear" w:color="auto" w:fill="E9F7FF"/>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1,89</w:t>
            </w:r>
          </w:p>
        </w:tc>
        <w:tc>
          <w:tcPr>
            <w:tcW w:w="0" w:type="auto"/>
            <w:shd w:val="clear" w:color="auto" w:fill="E9F7FF"/>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E9F7FF"/>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E9F7FF"/>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E9F7FF"/>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E9F7FF"/>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2,43</w:t>
            </w:r>
          </w:p>
        </w:tc>
        <w:tc>
          <w:tcPr>
            <w:tcW w:w="0" w:type="auto"/>
            <w:shd w:val="clear" w:color="auto" w:fill="E9F7FF"/>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E9F7FF"/>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E9F7FF"/>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E9F7FF"/>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E9F7FF"/>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E9F7FF"/>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E9F7FF"/>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r>
      <w:tr w:rsidR="00F96C2E" w:rsidRPr="00F96C2E" w:rsidTr="008A698E">
        <w:trPr>
          <w:tblCellSpacing w:w="0" w:type="dxa"/>
          <w:jc w:val="center"/>
        </w:trPr>
        <w:tc>
          <w:tcPr>
            <w:tcW w:w="0" w:type="auto"/>
            <w:shd w:val="clear" w:color="auto" w:fill="D3E8FC"/>
            <w:vAlign w:val="center"/>
          </w:tcPr>
          <w:p w:rsidR="006B5E31" w:rsidRPr="00F96C2E" w:rsidRDefault="006B5E31" w:rsidP="003746FA">
            <w:pPr>
              <w:rPr>
                <w:rFonts w:ascii="Tahoma" w:hAnsi="Tahoma" w:cs="Tahoma"/>
                <w:sz w:val="20"/>
                <w:szCs w:val="20"/>
              </w:rPr>
            </w:pPr>
            <w:r w:rsidRPr="00F96C2E">
              <w:rPr>
                <w:rFonts w:ascii="Tahoma" w:hAnsi="Tahoma" w:cs="Tahoma"/>
                <w:b/>
                <w:bCs/>
                <w:sz w:val="20"/>
                <w:szCs w:val="20"/>
              </w:rPr>
              <w:t>I.D</w:t>
            </w:r>
          </w:p>
        </w:tc>
        <w:tc>
          <w:tcPr>
            <w:tcW w:w="0" w:type="auto"/>
            <w:shd w:val="clear" w:color="auto" w:fill="D3E8FC"/>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1,9</w:t>
            </w:r>
          </w:p>
        </w:tc>
        <w:tc>
          <w:tcPr>
            <w:tcW w:w="0" w:type="auto"/>
            <w:shd w:val="clear" w:color="auto" w:fill="D3E8FC"/>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D3E8FC"/>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D3E8FC"/>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D3E8FC"/>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D3E8FC"/>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2,3</w:t>
            </w:r>
          </w:p>
        </w:tc>
        <w:tc>
          <w:tcPr>
            <w:tcW w:w="0" w:type="auto"/>
            <w:shd w:val="clear" w:color="auto" w:fill="D3E8FC"/>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D3E8FC"/>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D3E8FC"/>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D3E8FC"/>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D3E8FC"/>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D3E8FC"/>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D3E8FC"/>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r>
      <w:tr w:rsidR="00F96C2E" w:rsidRPr="00F96C2E" w:rsidTr="008A698E">
        <w:trPr>
          <w:tblCellSpacing w:w="0" w:type="dxa"/>
          <w:jc w:val="center"/>
        </w:trPr>
        <w:tc>
          <w:tcPr>
            <w:tcW w:w="0" w:type="auto"/>
            <w:shd w:val="clear" w:color="auto" w:fill="E9F7FF"/>
            <w:vAlign w:val="center"/>
          </w:tcPr>
          <w:p w:rsidR="006B5E31" w:rsidRPr="00F96C2E" w:rsidRDefault="006B5E31" w:rsidP="003746FA">
            <w:pPr>
              <w:rPr>
                <w:rFonts w:ascii="Tahoma" w:hAnsi="Tahoma" w:cs="Tahoma"/>
                <w:sz w:val="20"/>
                <w:szCs w:val="20"/>
              </w:rPr>
            </w:pPr>
            <w:r w:rsidRPr="00F96C2E">
              <w:rPr>
                <w:rFonts w:ascii="Tahoma" w:hAnsi="Tahoma" w:cs="Tahoma"/>
                <w:b/>
                <w:bCs/>
                <w:sz w:val="20"/>
                <w:szCs w:val="20"/>
              </w:rPr>
              <w:t>II.A</w:t>
            </w:r>
          </w:p>
        </w:tc>
        <w:tc>
          <w:tcPr>
            <w:tcW w:w="0" w:type="auto"/>
            <w:shd w:val="clear" w:color="auto" w:fill="E9F7FF"/>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1,53</w:t>
            </w:r>
          </w:p>
        </w:tc>
        <w:tc>
          <w:tcPr>
            <w:tcW w:w="0" w:type="auto"/>
            <w:shd w:val="clear" w:color="auto" w:fill="E9F7FF"/>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E9F7FF"/>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E9F7FF"/>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E9F7FF"/>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E9F7FF"/>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1,3</w:t>
            </w:r>
          </w:p>
        </w:tc>
        <w:tc>
          <w:tcPr>
            <w:tcW w:w="0" w:type="auto"/>
            <w:shd w:val="clear" w:color="auto" w:fill="E9F7FF"/>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E9F7FF"/>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E9F7FF"/>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E9F7FF"/>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E9F7FF"/>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E9F7FF"/>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E9F7FF"/>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r>
      <w:tr w:rsidR="00F96C2E" w:rsidRPr="00F96C2E" w:rsidTr="008A698E">
        <w:trPr>
          <w:tblCellSpacing w:w="0" w:type="dxa"/>
          <w:jc w:val="center"/>
        </w:trPr>
        <w:tc>
          <w:tcPr>
            <w:tcW w:w="0" w:type="auto"/>
            <w:shd w:val="clear" w:color="auto" w:fill="D3E8FC"/>
            <w:vAlign w:val="center"/>
          </w:tcPr>
          <w:p w:rsidR="006B5E31" w:rsidRPr="00F96C2E" w:rsidRDefault="006B5E31" w:rsidP="003746FA">
            <w:pPr>
              <w:rPr>
                <w:rFonts w:ascii="Tahoma" w:hAnsi="Tahoma" w:cs="Tahoma"/>
                <w:sz w:val="20"/>
                <w:szCs w:val="20"/>
              </w:rPr>
            </w:pPr>
            <w:r w:rsidRPr="00F96C2E">
              <w:rPr>
                <w:rFonts w:ascii="Tahoma" w:hAnsi="Tahoma" w:cs="Tahoma"/>
                <w:b/>
                <w:bCs/>
                <w:sz w:val="20"/>
                <w:szCs w:val="20"/>
              </w:rPr>
              <w:t>II.B</w:t>
            </w:r>
          </w:p>
        </w:tc>
        <w:tc>
          <w:tcPr>
            <w:tcW w:w="0" w:type="auto"/>
            <w:shd w:val="clear" w:color="auto" w:fill="D3E8FC"/>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2,16</w:t>
            </w:r>
          </w:p>
        </w:tc>
        <w:tc>
          <w:tcPr>
            <w:tcW w:w="0" w:type="auto"/>
            <w:shd w:val="clear" w:color="auto" w:fill="D3E8FC"/>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D3E8FC"/>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D3E8FC"/>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D3E8FC"/>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D3E8FC"/>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2,25</w:t>
            </w:r>
          </w:p>
        </w:tc>
        <w:tc>
          <w:tcPr>
            <w:tcW w:w="0" w:type="auto"/>
            <w:shd w:val="clear" w:color="auto" w:fill="D3E8FC"/>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1,5</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2,86</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1,93</w:t>
            </w:r>
          </w:p>
        </w:tc>
      </w:tr>
      <w:tr w:rsidR="00F96C2E" w:rsidRPr="00F96C2E" w:rsidTr="008A698E">
        <w:trPr>
          <w:tblCellSpacing w:w="0" w:type="dxa"/>
          <w:jc w:val="center"/>
        </w:trPr>
        <w:tc>
          <w:tcPr>
            <w:tcW w:w="0" w:type="auto"/>
            <w:shd w:val="clear" w:color="auto" w:fill="E9F7FF"/>
            <w:vAlign w:val="center"/>
          </w:tcPr>
          <w:p w:rsidR="006B5E31" w:rsidRPr="00F96C2E" w:rsidRDefault="006B5E31" w:rsidP="003746FA">
            <w:pPr>
              <w:rPr>
                <w:rFonts w:ascii="Tahoma" w:hAnsi="Tahoma" w:cs="Tahoma"/>
                <w:sz w:val="20"/>
                <w:szCs w:val="20"/>
              </w:rPr>
            </w:pPr>
            <w:r w:rsidRPr="00F96C2E">
              <w:rPr>
                <w:rFonts w:ascii="Tahoma" w:hAnsi="Tahoma" w:cs="Tahoma"/>
                <w:b/>
                <w:bCs/>
                <w:sz w:val="20"/>
                <w:szCs w:val="20"/>
              </w:rPr>
              <w:t>II.C</w:t>
            </w:r>
          </w:p>
        </w:tc>
        <w:tc>
          <w:tcPr>
            <w:tcW w:w="0" w:type="auto"/>
            <w:shd w:val="clear" w:color="auto" w:fill="E9F7FF"/>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2,11</w:t>
            </w:r>
          </w:p>
        </w:tc>
        <w:tc>
          <w:tcPr>
            <w:tcW w:w="0" w:type="auto"/>
            <w:shd w:val="clear" w:color="auto" w:fill="E9F7FF"/>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E9F7FF"/>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E9F7FF"/>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E9F7FF"/>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E9F7FF"/>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2,7</w:t>
            </w:r>
          </w:p>
        </w:tc>
        <w:tc>
          <w:tcPr>
            <w:tcW w:w="0" w:type="auto"/>
            <w:shd w:val="clear" w:color="auto" w:fill="E9F7FF"/>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1,42</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1,2</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2,8</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2,2</w:t>
            </w:r>
          </w:p>
        </w:tc>
      </w:tr>
      <w:tr w:rsidR="00F96C2E" w:rsidRPr="00F96C2E" w:rsidTr="008A698E">
        <w:trPr>
          <w:tblCellSpacing w:w="0" w:type="dxa"/>
          <w:jc w:val="center"/>
        </w:trPr>
        <w:tc>
          <w:tcPr>
            <w:tcW w:w="0" w:type="auto"/>
            <w:shd w:val="clear" w:color="auto" w:fill="D3E8FC"/>
            <w:vAlign w:val="center"/>
          </w:tcPr>
          <w:p w:rsidR="006B5E31" w:rsidRPr="00F96C2E" w:rsidRDefault="006B5E31" w:rsidP="003746FA">
            <w:pPr>
              <w:rPr>
                <w:rFonts w:ascii="Tahoma" w:hAnsi="Tahoma" w:cs="Tahoma"/>
                <w:sz w:val="20"/>
                <w:szCs w:val="20"/>
              </w:rPr>
            </w:pPr>
            <w:r w:rsidRPr="00F96C2E">
              <w:rPr>
                <w:rFonts w:ascii="Tahoma" w:hAnsi="Tahoma" w:cs="Tahoma"/>
                <w:b/>
                <w:bCs/>
                <w:sz w:val="20"/>
                <w:szCs w:val="20"/>
              </w:rPr>
              <w:t>II.D</w:t>
            </w:r>
          </w:p>
        </w:tc>
        <w:tc>
          <w:tcPr>
            <w:tcW w:w="0" w:type="auto"/>
            <w:shd w:val="clear" w:color="auto" w:fill="D3E8FC"/>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1,91</w:t>
            </w:r>
          </w:p>
        </w:tc>
        <w:tc>
          <w:tcPr>
            <w:tcW w:w="0" w:type="auto"/>
            <w:shd w:val="clear" w:color="auto" w:fill="D3E8FC"/>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D3E8FC"/>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D3E8FC"/>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D3E8FC"/>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D3E8FC"/>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2,19</w:t>
            </w:r>
          </w:p>
        </w:tc>
        <w:tc>
          <w:tcPr>
            <w:tcW w:w="0" w:type="auto"/>
            <w:shd w:val="clear" w:color="auto" w:fill="D3E8FC"/>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1,35</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1,69</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1,5</w:t>
            </w:r>
          </w:p>
        </w:tc>
      </w:tr>
      <w:tr w:rsidR="00F96C2E" w:rsidRPr="00F96C2E" w:rsidTr="008A698E">
        <w:trPr>
          <w:tblCellSpacing w:w="0" w:type="dxa"/>
          <w:jc w:val="center"/>
        </w:trPr>
        <w:tc>
          <w:tcPr>
            <w:tcW w:w="0" w:type="auto"/>
            <w:shd w:val="clear" w:color="auto" w:fill="E9F7FF"/>
            <w:vAlign w:val="center"/>
          </w:tcPr>
          <w:p w:rsidR="006B5E31" w:rsidRPr="00F96C2E" w:rsidRDefault="006B5E31" w:rsidP="003746FA">
            <w:pPr>
              <w:rPr>
                <w:rFonts w:ascii="Tahoma" w:hAnsi="Tahoma" w:cs="Tahoma"/>
                <w:sz w:val="20"/>
                <w:szCs w:val="20"/>
              </w:rPr>
            </w:pPr>
            <w:r w:rsidRPr="00F96C2E">
              <w:rPr>
                <w:rFonts w:ascii="Tahoma" w:hAnsi="Tahoma" w:cs="Tahoma"/>
                <w:b/>
                <w:bCs/>
                <w:sz w:val="20"/>
                <w:szCs w:val="20"/>
              </w:rPr>
              <w:t>III.A</w:t>
            </w:r>
          </w:p>
        </w:tc>
        <w:tc>
          <w:tcPr>
            <w:tcW w:w="0" w:type="auto"/>
            <w:shd w:val="clear" w:color="auto" w:fill="E9F7FF"/>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1,63</w:t>
            </w:r>
          </w:p>
        </w:tc>
        <w:tc>
          <w:tcPr>
            <w:tcW w:w="0" w:type="auto"/>
            <w:shd w:val="clear" w:color="auto" w:fill="E9F7FF"/>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E9F7FF"/>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E9F7FF"/>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E9F7FF"/>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E9F7FF"/>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2,33</w:t>
            </w:r>
          </w:p>
        </w:tc>
        <w:tc>
          <w:tcPr>
            <w:tcW w:w="0" w:type="auto"/>
            <w:shd w:val="clear" w:color="auto" w:fill="E9F7FF"/>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r>
      <w:tr w:rsidR="00F96C2E" w:rsidRPr="00F96C2E" w:rsidTr="008A698E">
        <w:trPr>
          <w:tblCellSpacing w:w="0" w:type="dxa"/>
          <w:jc w:val="center"/>
        </w:trPr>
        <w:tc>
          <w:tcPr>
            <w:tcW w:w="0" w:type="auto"/>
            <w:shd w:val="clear" w:color="auto" w:fill="D3E8FC"/>
            <w:vAlign w:val="center"/>
          </w:tcPr>
          <w:p w:rsidR="006B5E31" w:rsidRPr="00F96C2E" w:rsidRDefault="006B5E31" w:rsidP="003746FA">
            <w:pPr>
              <w:rPr>
                <w:rFonts w:ascii="Tahoma" w:hAnsi="Tahoma" w:cs="Tahoma"/>
                <w:sz w:val="20"/>
                <w:szCs w:val="20"/>
              </w:rPr>
            </w:pPr>
            <w:r w:rsidRPr="00F96C2E">
              <w:rPr>
                <w:rFonts w:ascii="Tahoma" w:hAnsi="Tahoma" w:cs="Tahoma"/>
                <w:b/>
                <w:bCs/>
                <w:sz w:val="20"/>
                <w:szCs w:val="20"/>
              </w:rPr>
              <w:t>III.B</w:t>
            </w:r>
          </w:p>
        </w:tc>
        <w:tc>
          <w:tcPr>
            <w:tcW w:w="0" w:type="auto"/>
            <w:shd w:val="clear" w:color="auto" w:fill="D3E8FC"/>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1,93</w:t>
            </w:r>
          </w:p>
        </w:tc>
        <w:tc>
          <w:tcPr>
            <w:tcW w:w="0" w:type="auto"/>
            <w:shd w:val="clear" w:color="auto" w:fill="D3E8FC"/>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D3E8FC"/>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D3E8FC"/>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D3E8FC"/>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D3E8FC"/>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2,2</w:t>
            </w:r>
          </w:p>
        </w:tc>
        <w:tc>
          <w:tcPr>
            <w:tcW w:w="0" w:type="auto"/>
            <w:shd w:val="clear" w:color="auto" w:fill="D3E8FC"/>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r>
      <w:tr w:rsidR="00F96C2E" w:rsidRPr="00F96C2E" w:rsidTr="008A698E">
        <w:trPr>
          <w:tblCellSpacing w:w="0" w:type="dxa"/>
          <w:jc w:val="center"/>
        </w:trPr>
        <w:tc>
          <w:tcPr>
            <w:tcW w:w="0" w:type="auto"/>
            <w:shd w:val="clear" w:color="auto" w:fill="E9F7FF"/>
            <w:vAlign w:val="center"/>
          </w:tcPr>
          <w:p w:rsidR="006B5E31" w:rsidRPr="00F96C2E" w:rsidRDefault="006B5E31" w:rsidP="003746FA">
            <w:pPr>
              <w:rPr>
                <w:rFonts w:ascii="Tahoma" w:hAnsi="Tahoma" w:cs="Tahoma"/>
                <w:sz w:val="20"/>
                <w:szCs w:val="20"/>
              </w:rPr>
            </w:pPr>
            <w:r w:rsidRPr="00F96C2E">
              <w:rPr>
                <w:rFonts w:ascii="Tahoma" w:hAnsi="Tahoma" w:cs="Tahoma"/>
                <w:b/>
                <w:bCs/>
                <w:sz w:val="20"/>
                <w:szCs w:val="20"/>
              </w:rPr>
              <w:t>III.C</w:t>
            </w:r>
          </w:p>
        </w:tc>
        <w:tc>
          <w:tcPr>
            <w:tcW w:w="0" w:type="auto"/>
            <w:shd w:val="clear" w:color="auto" w:fill="E9F7FF"/>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2,23</w:t>
            </w:r>
          </w:p>
        </w:tc>
        <w:tc>
          <w:tcPr>
            <w:tcW w:w="0" w:type="auto"/>
            <w:shd w:val="clear" w:color="auto" w:fill="E9F7FF"/>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E9F7FF"/>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E9F7FF"/>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E9F7FF"/>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E9F7FF"/>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2,26</w:t>
            </w:r>
          </w:p>
        </w:tc>
        <w:tc>
          <w:tcPr>
            <w:tcW w:w="0" w:type="auto"/>
            <w:shd w:val="clear" w:color="auto" w:fill="E9F7FF"/>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r>
      <w:tr w:rsidR="00F96C2E" w:rsidRPr="00F96C2E" w:rsidTr="008A698E">
        <w:trPr>
          <w:tblCellSpacing w:w="0" w:type="dxa"/>
          <w:jc w:val="center"/>
        </w:trPr>
        <w:tc>
          <w:tcPr>
            <w:tcW w:w="0" w:type="auto"/>
            <w:shd w:val="clear" w:color="auto" w:fill="D3E8FC"/>
            <w:vAlign w:val="center"/>
          </w:tcPr>
          <w:p w:rsidR="006B5E31" w:rsidRPr="00F96C2E" w:rsidRDefault="006B5E31" w:rsidP="003746FA">
            <w:pPr>
              <w:rPr>
                <w:rFonts w:ascii="Tahoma" w:hAnsi="Tahoma" w:cs="Tahoma"/>
                <w:sz w:val="20"/>
                <w:szCs w:val="20"/>
              </w:rPr>
            </w:pPr>
            <w:r w:rsidRPr="00F96C2E">
              <w:rPr>
                <w:rFonts w:ascii="Tahoma" w:hAnsi="Tahoma" w:cs="Tahoma"/>
                <w:b/>
                <w:bCs/>
                <w:sz w:val="20"/>
                <w:szCs w:val="20"/>
              </w:rPr>
              <w:t>III.D</w:t>
            </w:r>
          </w:p>
        </w:tc>
        <w:tc>
          <w:tcPr>
            <w:tcW w:w="0" w:type="auto"/>
            <w:shd w:val="clear" w:color="auto" w:fill="D3E8FC"/>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1,68</w:t>
            </w:r>
          </w:p>
        </w:tc>
        <w:tc>
          <w:tcPr>
            <w:tcW w:w="0" w:type="auto"/>
            <w:shd w:val="clear" w:color="auto" w:fill="D3E8FC"/>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D3E8FC"/>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D3E8FC"/>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D3E8FC"/>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D3E8FC"/>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D3E8FC"/>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1,9</w:t>
            </w:r>
          </w:p>
        </w:tc>
        <w:tc>
          <w:tcPr>
            <w:tcW w:w="0" w:type="auto"/>
            <w:shd w:val="clear" w:color="auto" w:fill="D3E8FC"/>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r>
      <w:tr w:rsidR="00F96C2E" w:rsidRPr="00F96C2E" w:rsidTr="008A698E">
        <w:trPr>
          <w:tblCellSpacing w:w="0" w:type="dxa"/>
          <w:jc w:val="center"/>
        </w:trPr>
        <w:tc>
          <w:tcPr>
            <w:tcW w:w="0" w:type="auto"/>
            <w:shd w:val="clear" w:color="auto" w:fill="E9F7FF"/>
            <w:vAlign w:val="center"/>
          </w:tcPr>
          <w:p w:rsidR="006B5E31" w:rsidRPr="00F96C2E" w:rsidRDefault="006B5E31" w:rsidP="003746FA">
            <w:pPr>
              <w:rPr>
                <w:rFonts w:ascii="Tahoma" w:hAnsi="Tahoma" w:cs="Tahoma"/>
                <w:sz w:val="20"/>
                <w:szCs w:val="20"/>
              </w:rPr>
            </w:pPr>
            <w:r w:rsidRPr="00F96C2E">
              <w:rPr>
                <w:rFonts w:ascii="Tahoma" w:hAnsi="Tahoma" w:cs="Tahoma"/>
                <w:b/>
                <w:bCs/>
                <w:sz w:val="20"/>
                <w:szCs w:val="20"/>
              </w:rPr>
              <w:t>IV.A</w:t>
            </w:r>
          </w:p>
        </w:tc>
        <w:tc>
          <w:tcPr>
            <w:tcW w:w="0" w:type="auto"/>
            <w:shd w:val="clear" w:color="auto" w:fill="E9F7FF"/>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1,31</w:t>
            </w:r>
          </w:p>
        </w:tc>
        <w:tc>
          <w:tcPr>
            <w:tcW w:w="0" w:type="auto"/>
            <w:shd w:val="clear" w:color="auto" w:fill="E9F7FF"/>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E9F7FF"/>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E9F7FF"/>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E9F7FF"/>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E9F7FF"/>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E9F7FF"/>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E9F7FF"/>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1,9</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r>
      <w:tr w:rsidR="00F96C2E" w:rsidRPr="00F96C2E" w:rsidTr="008A698E">
        <w:trPr>
          <w:tblCellSpacing w:w="0" w:type="dxa"/>
          <w:jc w:val="center"/>
        </w:trPr>
        <w:tc>
          <w:tcPr>
            <w:tcW w:w="0" w:type="auto"/>
            <w:shd w:val="clear" w:color="auto" w:fill="D3E8FC"/>
            <w:vAlign w:val="center"/>
          </w:tcPr>
          <w:p w:rsidR="006B5E31" w:rsidRPr="00F96C2E" w:rsidRDefault="006B5E31" w:rsidP="003746FA">
            <w:pPr>
              <w:rPr>
                <w:rFonts w:ascii="Tahoma" w:hAnsi="Tahoma" w:cs="Tahoma"/>
                <w:sz w:val="20"/>
                <w:szCs w:val="20"/>
              </w:rPr>
            </w:pPr>
            <w:r w:rsidRPr="00F96C2E">
              <w:rPr>
                <w:rFonts w:ascii="Tahoma" w:hAnsi="Tahoma" w:cs="Tahoma"/>
                <w:b/>
                <w:bCs/>
                <w:sz w:val="20"/>
                <w:szCs w:val="20"/>
              </w:rPr>
              <w:t>IV.B</w:t>
            </w:r>
          </w:p>
        </w:tc>
        <w:tc>
          <w:tcPr>
            <w:tcW w:w="0" w:type="auto"/>
            <w:shd w:val="clear" w:color="auto" w:fill="D3E8FC"/>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2,07</w:t>
            </w:r>
          </w:p>
        </w:tc>
        <w:tc>
          <w:tcPr>
            <w:tcW w:w="0" w:type="auto"/>
            <w:shd w:val="clear" w:color="auto" w:fill="D3E8FC"/>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D3E8FC"/>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D3E8FC"/>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D3E8FC"/>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D3E8FC"/>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D3E8FC"/>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D3E8FC"/>
            <w:vAlign w:val="center"/>
          </w:tcPr>
          <w:p w:rsidR="006B5E31" w:rsidRPr="00F96C2E" w:rsidRDefault="006B5E31" w:rsidP="003746FA">
            <w:pPr>
              <w:rPr>
                <w:rFonts w:ascii="Tahoma" w:hAnsi="Tahoma" w:cs="Tahoma"/>
                <w:sz w:val="20"/>
                <w:szCs w:val="20"/>
              </w:rPr>
            </w:pPr>
            <w:r w:rsidRPr="00F96C2E">
              <w:rPr>
                <w:rFonts w:ascii="Tahoma" w:hAnsi="Tahoma" w:cs="Tahoma"/>
                <w:sz w:val="20"/>
                <w:szCs w:val="20"/>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2,42</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1,44</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r>
      <w:tr w:rsidR="00F96C2E" w:rsidRPr="00F96C2E" w:rsidTr="00CD68BF">
        <w:trPr>
          <w:tblCellSpacing w:w="0" w:type="dxa"/>
          <w:jc w:val="center"/>
        </w:trPr>
        <w:tc>
          <w:tcPr>
            <w:tcW w:w="0" w:type="auto"/>
            <w:shd w:val="clear" w:color="auto" w:fill="D3E8FC"/>
            <w:vAlign w:val="center"/>
          </w:tcPr>
          <w:p w:rsidR="006B5E31" w:rsidRPr="00F96C2E" w:rsidRDefault="006B5E31" w:rsidP="003501E4">
            <w:pPr>
              <w:rPr>
                <w:rFonts w:ascii="Tahoma" w:hAnsi="Tahoma" w:cs="Tahoma"/>
                <w:b/>
                <w:bCs/>
                <w:sz w:val="20"/>
                <w:szCs w:val="20"/>
              </w:rPr>
            </w:pPr>
            <w:r w:rsidRPr="00F96C2E">
              <w:rPr>
                <w:rFonts w:ascii="Tahoma" w:hAnsi="Tahoma" w:cs="Tahoma"/>
                <w:b/>
                <w:bCs/>
                <w:sz w:val="20"/>
                <w:szCs w:val="20"/>
              </w:rPr>
              <w:t>IV.C</w:t>
            </w:r>
          </w:p>
        </w:tc>
        <w:tc>
          <w:tcPr>
            <w:tcW w:w="0" w:type="auto"/>
            <w:shd w:val="clear" w:color="auto" w:fill="D3E8FC"/>
            <w:vAlign w:val="center"/>
          </w:tcPr>
          <w:p w:rsidR="006B5E31" w:rsidRPr="00F96C2E" w:rsidRDefault="006B5E31" w:rsidP="003501E4">
            <w:pPr>
              <w:rPr>
                <w:rFonts w:ascii="Tahoma" w:hAnsi="Tahoma" w:cs="Tahoma"/>
                <w:sz w:val="20"/>
                <w:szCs w:val="20"/>
              </w:rPr>
            </w:pPr>
            <w:r w:rsidRPr="00F96C2E">
              <w:rPr>
                <w:rFonts w:ascii="Tahoma" w:hAnsi="Tahoma" w:cs="Tahoma"/>
                <w:sz w:val="20"/>
                <w:szCs w:val="20"/>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2,00</w:t>
            </w:r>
          </w:p>
        </w:tc>
        <w:tc>
          <w:tcPr>
            <w:tcW w:w="0" w:type="auto"/>
            <w:shd w:val="clear" w:color="auto" w:fill="D3E8FC"/>
            <w:vAlign w:val="center"/>
          </w:tcPr>
          <w:p w:rsidR="006B5E31" w:rsidRPr="00F96C2E" w:rsidRDefault="006B5E31" w:rsidP="003501E4">
            <w:pPr>
              <w:rPr>
                <w:rFonts w:ascii="Tahoma" w:hAnsi="Tahoma" w:cs="Tahoma"/>
                <w:sz w:val="20"/>
                <w:szCs w:val="20"/>
              </w:rPr>
            </w:pPr>
            <w:r w:rsidRPr="00F96C2E">
              <w:rPr>
                <w:rFonts w:ascii="Tahoma" w:hAnsi="Tahoma" w:cs="Tahoma"/>
                <w:sz w:val="20"/>
                <w:szCs w:val="20"/>
              </w:rPr>
              <w:t> </w:t>
            </w:r>
          </w:p>
        </w:tc>
        <w:tc>
          <w:tcPr>
            <w:tcW w:w="0" w:type="auto"/>
            <w:shd w:val="clear" w:color="auto" w:fill="D3E8FC"/>
            <w:vAlign w:val="center"/>
          </w:tcPr>
          <w:p w:rsidR="006B5E31" w:rsidRPr="00F96C2E" w:rsidRDefault="006B5E31" w:rsidP="003501E4">
            <w:pPr>
              <w:rPr>
                <w:rFonts w:ascii="Tahoma" w:hAnsi="Tahoma" w:cs="Tahoma"/>
                <w:sz w:val="20"/>
                <w:szCs w:val="20"/>
              </w:rPr>
            </w:pPr>
            <w:r w:rsidRPr="00F96C2E">
              <w:rPr>
                <w:rFonts w:ascii="Tahoma" w:hAnsi="Tahoma" w:cs="Tahoma"/>
                <w:sz w:val="20"/>
                <w:szCs w:val="20"/>
              </w:rPr>
              <w:t> </w:t>
            </w:r>
          </w:p>
        </w:tc>
        <w:tc>
          <w:tcPr>
            <w:tcW w:w="0" w:type="auto"/>
            <w:shd w:val="clear" w:color="auto" w:fill="D3E8FC"/>
            <w:vAlign w:val="center"/>
          </w:tcPr>
          <w:p w:rsidR="006B5E31" w:rsidRPr="00F96C2E" w:rsidRDefault="006B5E31" w:rsidP="003501E4">
            <w:pPr>
              <w:rPr>
                <w:rFonts w:ascii="Tahoma" w:hAnsi="Tahoma" w:cs="Tahoma"/>
                <w:sz w:val="20"/>
                <w:szCs w:val="20"/>
              </w:rPr>
            </w:pPr>
            <w:r w:rsidRPr="00F96C2E">
              <w:rPr>
                <w:rFonts w:ascii="Tahoma" w:hAnsi="Tahoma" w:cs="Tahoma"/>
                <w:sz w:val="20"/>
                <w:szCs w:val="20"/>
              </w:rPr>
              <w:t> </w:t>
            </w:r>
          </w:p>
        </w:tc>
        <w:tc>
          <w:tcPr>
            <w:tcW w:w="0" w:type="auto"/>
            <w:shd w:val="clear" w:color="auto" w:fill="D3E8FC"/>
            <w:vAlign w:val="center"/>
          </w:tcPr>
          <w:p w:rsidR="006B5E31" w:rsidRPr="00F96C2E" w:rsidRDefault="006B5E31" w:rsidP="003501E4">
            <w:pPr>
              <w:rPr>
                <w:rFonts w:ascii="Tahoma" w:hAnsi="Tahoma" w:cs="Tahoma"/>
                <w:sz w:val="20"/>
                <w:szCs w:val="20"/>
              </w:rPr>
            </w:pPr>
            <w:r w:rsidRPr="00F96C2E">
              <w:rPr>
                <w:rFonts w:ascii="Tahoma" w:hAnsi="Tahoma" w:cs="Tahoma"/>
                <w:sz w:val="20"/>
                <w:szCs w:val="20"/>
              </w:rPr>
              <w:t> </w:t>
            </w:r>
          </w:p>
        </w:tc>
        <w:tc>
          <w:tcPr>
            <w:tcW w:w="0" w:type="auto"/>
            <w:shd w:val="clear" w:color="auto" w:fill="D3E8FC"/>
            <w:vAlign w:val="center"/>
          </w:tcPr>
          <w:p w:rsidR="006B5E31" w:rsidRPr="00F96C2E" w:rsidRDefault="006B5E31" w:rsidP="003501E4">
            <w:pPr>
              <w:rPr>
                <w:rFonts w:ascii="Tahoma" w:hAnsi="Tahoma" w:cs="Tahoma"/>
                <w:sz w:val="20"/>
                <w:szCs w:val="20"/>
              </w:rPr>
            </w:pPr>
            <w:r w:rsidRPr="00F96C2E">
              <w:rPr>
                <w:rFonts w:ascii="Tahoma" w:hAnsi="Tahoma" w:cs="Tahoma"/>
                <w:sz w:val="20"/>
                <w:szCs w:val="20"/>
              </w:rPr>
              <w:t> </w:t>
            </w:r>
          </w:p>
        </w:tc>
        <w:tc>
          <w:tcPr>
            <w:tcW w:w="0" w:type="auto"/>
            <w:shd w:val="clear" w:color="auto" w:fill="D3E8FC"/>
            <w:vAlign w:val="center"/>
          </w:tcPr>
          <w:p w:rsidR="006B5E31" w:rsidRPr="00F96C2E" w:rsidRDefault="006B5E31" w:rsidP="003501E4">
            <w:pPr>
              <w:rPr>
                <w:rFonts w:ascii="Tahoma" w:hAnsi="Tahoma" w:cs="Tahoma"/>
                <w:sz w:val="20"/>
                <w:szCs w:val="20"/>
              </w:rPr>
            </w:pPr>
            <w:r w:rsidRPr="00F96C2E">
              <w:rPr>
                <w:rFonts w:ascii="Tahoma" w:hAnsi="Tahoma" w:cs="Tahoma"/>
                <w:sz w:val="20"/>
                <w:szCs w:val="20"/>
              </w:rPr>
              <w:t> </w:t>
            </w:r>
          </w:p>
        </w:tc>
        <w:tc>
          <w:tcPr>
            <w:tcW w:w="0" w:type="auto"/>
            <w:shd w:val="clear" w:color="auto" w:fill="D3E8FC"/>
            <w:vAlign w:val="center"/>
          </w:tcPr>
          <w:p w:rsidR="006B5E31" w:rsidRPr="00F96C2E" w:rsidRDefault="006B5E31" w:rsidP="003501E4">
            <w:pPr>
              <w:rPr>
                <w:rFonts w:ascii="Tahoma" w:hAnsi="Tahoma" w:cs="Tahoma"/>
                <w:sz w:val="20"/>
                <w:szCs w:val="20"/>
              </w:rPr>
            </w:pPr>
            <w:r w:rsidRPr="00F96C2E">
              <w:rPr>
                <w:rFonts w:ascii="Tahoma" w:hAnsi="Tahoma" w:cs="Tahoma"/>
                <w:sz w:val="20"/>
                <w:szCs w:val="20"/>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2,69</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1,5</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r>
    </w:tbl>
    <w:p w:rsidR="006B5E31" w:rsidRPr="00F96C2E" w:rsidRDefault="006B5E31" w:rsidP="003746FA"/>
    <w:p w:rsidR="006B5E31" w:rsidRPr="00F96C2E" w:rsidRDefault="006B5E31" w:rsidP="003746FA"/>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684"/>
        <w:gridCol w:w="438"/>
        <w:gridCol w:w="411"/>
        <w:gridCol w:w="437"/>
        <w:gridCol w:w="458"/>
        <w:gridCol w:w="422"/>
        <w:gridCol w:w="473"/>
        <w:gridCol w:w="474"/>
        <w:gridCol w:w="427"/>
        <w:gridCol w:w="435"/>
        <w:gridCol w:w="458"/>
        <w:gridCol w:w="458"/>
        <w:gridCol w:w="458"/>
        <w:gridCol w:w="472"/>
        <w:gridCol w:w="459"/>
        <w:gridCol w:w="454"/>
      </w:tblGrid>
      <w:tr w:rsidR="00F96C2E" w:rsidRPr="00F96C2E" w:rsidTr="008A698E">
        <w:trPr>
          <w:tblCellSpacing w:w="0" w:type="dxa"/>
          <w:jc w:val="center"/>
        </w:trPr>
        <w:tc>
          <w:tcPr>
            <w:tcW w:w="0" w:type="auto"/>
            <w:vAlign w:val="center"/>
          </w:tcPr>
          <w:p w:rsidR="006B5E31" w:rsidRPr="00F96C2E" w:rsidRDefault="006B5E31" w:rsidP="003746FA">
            <w:pPr>
              <w:jc w:val="center"/>
              <w:rPr>
                <w:rFonts w:ascii="Tahoma" w:hAnsi="Tahoma" w:cs="Tahoma"/>
                <w:b/>
                <w:bCs/>
                <w:sz w:val="20"/>
                <w:szCs w:val="20"/>
              </w:rPr>
            </w:pPr>
            <w:r w:rsidRPr="00F96C2E">
              <w:rPr>
                <w:rFonts w:ascii="Tahoma" w:hAnsi="Tahoma" w:cs="Tahoma"/>
                <w:b/>
                <w:bCs/>
                <w:sz w:val="20"/>
                <w:szCs w:val="20"/>
              </w:rPr>
              <w:t>Trieda</w:t>
            </w:r>
          </w:p>
        </w:tc>
        <w:tc>
          <w:tcPr>
            <w:tcW w:w="0" w:type="auto"/>
            <w:vAlign w:val="center"/>
          </w:tcPr>
          <w:p w:rsidR="006B5E31" w:rsidRPr="00F96C2E" w:rsidRDefault="006B5E31" w:rsidP="003746FA">
            <w:pPr>
              <w:jc w:val="center"/>
              <w:rPr>
                <w:rFonts w:ascii="Tahoma" w:hAnsi="Tahoma" w:cs="Tahoma"/>
                <w:b/>
                <w:bCs/>
                <w:sz w:val="20"/>
                <w:szCs w:val="20"/>
              </w:rPr>
            </w:pPr>
            <w:r w:rsidRPr="00F96C2E">
              <w:rPr>
                <w:rFonts w:ascii="Tahoma" w:hAnsi="Tahoma" w:cs="Tahoma"/>
                <w:b/>
                <w:bCs/>
                <w:sz w:val="20"/>
                <w:szCs w:val="20"/>
              </w:rPr>
              <w:t>CNJ</w:t>
            </w:r>
          </w:p>
        </w:tc>
        <w:tc>
          <w:tcPr>
            <w:tcW w:w="0" w:type="auto"/>
            <w:vAlign w:val="center"/>
          </w:tcPr>
          <w:p w:rsidR="006B5E31" w:rsidRPr="00F96C2E" w:rsidRDefault="006B5E31" w:rsidP="003746FA">
            <w:pPr>
              <w:jc w:val="center"/>
              <w:rPr>
                <w:rFonts w:ascii="Tahoma" w:hAnsi="Tahoma" w:cs="Tahoma"/>
                <w:b/>
                <w:bCs/>
                <w:sz w:val="20"/>
                <w:szCs w:val="20"/>
              </w:rPr>
            </w:pPr>
            <w:r w:rsidRPr="00F96C2E">
              <w:rPr>
                <w:rFonts w:ascii="Tahoma" w:hAnsi="Tahoma" w:cs="Tahoma"/>
                <w:b/>
                <w:bCs/>
                <w:sz w:val="20"/>
                <w:szCs w:val="20"/>
              </w:rPr>
              <w:t>CSJ</w:t>
            </w:r>
          </w:p>
        </w:tc>
        <w:tc>
          <w:tcPr>
            <w:tcW w:w="0" w:type="auto"/>
            <w:vAlign w:val="center"/>
          </w:tcPr>
          <w:p w:rsidR="006B5E31" w:rsidRPr="00F96C2E" w:rsidRDefault="006B5E31" w:rsidP="003746FA">
            <w:pPr>
              <w:jc w:val="center"/>
              <w:rPr>
                <w:rFonts w:ascii="Tahoma" w:hAnsi="Tahoma" w:cs="Tahoma"/>
                <w:b/>
                <w:bCs/>
                <w:sz w:val="20"/>
                <w:szCs w:val="20"/>
              </w:rPr>
            </w:pPr>
            <w:r w:rsidRPr="00F96C2E">
              <w:rPr>
                <w:rFonts w:ascii="Tahoma" w:hAnsi="Tahoma" w:cs="Tahoma"/>
                <w:b/>
                <w:bCs/>
                <w:sz w:val="20"/>
                <w:szCs w:val="20"/>
              </w:rPr>
              <w:t>CSS</w:t>
            </w:r>
          </w:p>
        </w:tc>
        <w:tc>
          <w:tcPr>
            <w:tcW w:w="0" w:type="auto"/>
            <w:vAlign w:val="center"/>
          </w:tcPr>
          <w:p w:rsidR="006B5E31" w:rsidRPr="00F96C2E" w:rsidRDefault="006B5E31" w:rsidP="003746FA">
            <w:pPr>
              <w:jc w:val="center"/>
              <w:rPr>
                <w:rFonts w:ascii="Tahoma" w:hAnsi="Tahoma" w:cs="Tahoma"/>
                <w:b/>
                <w:bCs/>
                <w:sz w:val="20"/>
                <w:szCs w:val="20"/>
              </w:rPr>
            </w:pPr>
            <w:r w:rsidRPr="00F96C2E">
              <w:rPr>
                <w:rFonts w:ascii="Tahoma" w:hAnsi="Tahoma" w:cs="Tahoma"/>
                <w:b/>
                <w:bCs/>
                <w:sz w:val="20"/>
                <w:szCs w:val="20"/>
              </w:rPr>
              <w:t>DEJ</w:t>
            </w:r>
          </w:p>
        </w:tc>
        <w:tc>
          <w:tcPr>
            <w:tcW w:w="0" w:type="auto"/>
            <w:vAlign w:val="center"/>
          </w:tcPr>
          <w:p w:rsidR="006B5E31" w:rsidRPr="00F96C2E" w:rsidRDefault="006B5E31" w:rsidP="003746FA">
            <w:pPr>
              <w:jc w:val="center"/>
              <w:rPr>
                <w:rFonts w:ascii="Tahoma" w:hAnsi="Tahoma" w:cs="Tahoma"/>
                <w:b/>
                <w:bCs/>
                <w:sz w:val="20"/>
                <w:szCs w:val="20"/>
              </w:rPr>
            </w:pPr>
            <w:r w:rsidRPr="00F96C2E">
              <w:rPr>
                <w:rFonts w:ascii="Tahoma" w:hAnsi="Tahoma" w:cs="Tahoma"/>
                <w:b/>
                <w:bCs/>
                <w:sz w:val="20"/>
                <w:szCs w:val="20"/>
              </w:rPr>
              <w:t>DEI</w:t>
            </w:r>
          </w:p>
        </w:tc>
        <w:tc>
          <w:tcPr>
            <w:tcW w:w="0" w:type="auto"/>
            <w:vAlign w:val="center"/>
          </w:tcPr>
          <w:p w:rsidR="006B5E31" w:rsidRPr="00F96C2E" w:rsidRDefault="006B5E31" w:rsidP="003746FA">
            <w:pPr>
              <w:jc w:val="center"/>
              <w:rPr>
                <w:rFonts w:ascii="Tahoma" w:hAnsi="Tahoma" w:cs="Tahoma"/>
                <w:b/>
                <w:bCs/>
                <w:sz w:val="20"/>
                <w:szCs w:val="20"/>
              </w:rPr>
            </w:pPr>
            <w:r w:rsidRPr="00F96C2E">
              <w:rPr>
                <w:rFonts w:ascii="Tahoma" w:hAnsi="Tahoma" w:cs="Tahoma"/>
                <w:b/>
                <w:bCs/>
                <w:sz w:val="20"/>
                <w:szCs w:val="20"/>
              </w:rPr>
              <w:t>DEU</w:t>
            </w:r>
          </w:p>
        </w:tc>
        <w:tc>
          <w:tcPr>
            <w:tcW w:w="0" w:type="auto"/>
            <w:vAlign w:val="center"/>
          </w:tcPr>
          <w:p w:rsidR="006B5E31" w:rsidRPr="00F96C2E" w:rsidRDefault="006B5E31" w:rsidP="003746FA">
            <w:pPr>
              <w:jc w:val="center"/>
              <w:rPr>
                <w:rFonts w:ascii="Tahoma" w:hAnsi="Tahoma" w:cs="Tahoma"/>
                <w:b/>
                <w:bCs/>
                <w:sz w:val="20"/>
                <w:szCs w:val="20"/>
              </w:rPr>
            </w:pPr>
            <w:r w:rsidRPr="00F96C2E">
              <w:rPr>
                <w:rFonts w:ascii="Tahoma" w:hAnsi="Tahoma" w:cs="Tahoma"/>
                <w:b/>
                <w:bCs/>
                <w:sz w:val="20"/>
                <w:szCs w:val="20"/>
              </w:rPr>
              <w:t>DEG</w:t>
            </w:r>
          </w:p>
        </w:tc>
        <w:tc>
          <w:tcPr>
            <w:tcW w:w="0" w:type="auto"/>
            <w:vAlign w:val="center"/>
          </w:tcPr>
          <w:p w:rsidR="006B5E31" w:rsidRPr="00F96C2E" w:rsidRDefault="006B5E31" w:rsidP="003746FA">
            <w:pPr>
              <w:jc w:val="center"/>
              <w:rPr>
                <w:rFonts w:ascii="Tahoma" w:hAnsi="Tahoma" w:cs="Tahoma"/>
                <w:b/>
                <w:bCs/>
                <w:sz w:val="20"/>
                <w:szCs w:val="20"/>
              </w:rPr>
            </w:pPr>
            <w:r w:rsidRPr="00F96C2E">
              <w:rPr>
                <w:rFonts w:ascii="Tahoma" w:hAnsi="Tahoma" w:cs="Tahoma"/>
                <w:b/>
                <w:bCs/>
                <w:sz w:val="20"/>
                <w:szCs w:val="20"/>
              </w:rPr>
              <w:t>EKL</w:t>
            </w:r>
          </w:p>
        </w:tc>
        <w:tc>
          <w:tcPr>
            <w:tcW w:w="0" w:type="auto"/>
            <w:vAlign w:val="center"/>
          </w:tcPr>
          <w:p w:rsidR="006B5E31" w:rsidRPr="00F96C2E" w:rsidRDefault="006B5E31" w:rsidP="003746FA">
            <w:pPr>
              <w:jc w:val="center"/>
              <w:rPr>
                <w:rFonts w:ascii="Tahoma" w:hAnsi="Tahoma" w:cs="Tahoma"/>
                <w:b/>
                <w:bCs/>
                <w:sz w:val="20"/>
                <w:szCs w:val="20"/>
              </w:rPr>
            </w:pPr>
            <w:r w:rsidRPr="00F96C2E">
              <w:rPr>
                <w:rFonts w:ascii="Tahoma" w:hAnsi="Tahoma" w:cs="Tahoma"/>
                <w:b/>
                <w:bCs/>
                <w:sz w:val="20"/>
                <w:szCs w:val="20"/>
              </w:rPr>
              <w:t>ESV</w:t>
            </w:r>
          </w:p>
        </w:tc>
        <w:tc>
          <w:tcPr>
            <w:tcW w:w="0" w:type="auto"/>
            <w:vAlign w:val="center"/>
          </w:tcPr>
          <w:p w:rsidR="006B5E31" w:rsidRPr="00F96C2E" w:rsidRDefault="006B5E31" w:rsidP="003746FA">
            <w:pPr>
              <w:jc w:val="center"/>
              <w:rPr>
                <w:rFonts w:ascii="Tahoma" w:hAnsi="Tahoma" w:cs="Tahoma"/>
                <w:b/>
                <w:bCs/>
                <w:sz w:val="20"/>
                <w:szCs w:val="20"/>
              </w:rPr>
            </w:pPr>
            <w:r w:rsidRPr="00F96C2E">
              <w:rPr>
                <w:rFonts w:ascii="Tahoma" w:hAnsi="Tahoma" w:cs="Tahoma"/>
                <w:b/>
                <w:bCs/>
                <w:sz w:val="20"/>
                <w:szCs w:val="20"/>
              </w:rPr>
              <w:t>ETV</w:t>
            </w:r>
          </w:p>
        </w:tc>
        <w:tc>
          <w:tcPr>
            <w:tcW w:w="0" w:type="auto"/>
            <w:vAlign w:val="center"/>
          </w:tcPr>
          <w:p w:rsidR="006B5E31" w:rsidRPr="00F96C2E" w:rsidRDefault="006B5E31" w:rsidP="003746FA">
            <w:pPr>
              <w:jc w:val="center"/>
              <w:rPr>
                <w:rFonts w:ascii="Tahoma" w:hAnsi="Tahoma" w:cs="Tahoma"/>
                <w:b/>
                <w:bCs/>
                <w:sz w:val="20"/>
                <w:szCs w:val="20"/>
              </w:rPr>
            </w:pPr>
            <w:r w:rsidRPr="00F96C2E">
              <w:rPr>
                <w:rFonts w:ascii="Tahoma" w:hAnsi="Tahoma" w:cs="Tahoma"/>
                <w:b/>
                <w:bCs/>
                <w:sz w:val="20"/>
                <w:szCs w:val="20"/>
              </w:rPr>
              <w:t>FRJ</w:t>
            </w:r>
          </w:p>
        </w:tc>
        <w:tc>
          <w:tcPr>
            <w:tcW w:w="0" w:type="auto"/>
            <w:vAlign w:val="center"/>
          </w:tcPr>
          <w:p w:rsidR="006B5E31" w:rsidRPr="00F96C2E" w:rsidRDefault="006B5E31" w:rsidP="003746FA">
            <w:pPr>
              <w:jc w:val="center"/>
              <w:rPr>
                <w:rFonts w:ascii="Tahoma" w:hAnsi="Tahoma" w:cs="Tahoma"/>
                <w:b/>
                <w:bCs/>
                <w:sz w:val="20"/>
                <w:szCs w:val="20"/>
              </w:rPr>
            </w:pPr>
            <w:r w:rsidRPr="00F96C2E">
              <w:rPr>
                <w:rFonts w:ascii="Tahoma" w:hAnsi="Tahoma" w:cs="Tahoma"/>
                <w:b/>
                <w:bCs/>
                <w:sz w:val="20"/>
                <w:szCs w:val="20"/>
              </w:rPr>
              <w:t>FYZ</w:t>
            </w:r>
          </w:p>
        </w:tc>
        <w:tc>
          <w:tcPr>
            <w:tcW w:w="0" w:type="auto"/>
            <w:vAlign w:val="center"/>
          </w:tcPr>
          <w:p w:rsidR="006B5E31" w:rsidRPr="00F96C2E" w:rsidRDefault="006B5E31" w:rsidP="003746FA">
            <w:pPr>
              <w:jc w:val="center"/>
              <w:rPr>
                <w:rFonts w:ascii="Tahoma" w:hAnsi="Tahoma" w:cs="Tahoma"/>
                <w:b/>
                <w:bCs/>
                <w:sz w:val="20"/>
                <w:szCs w:val="20"/>
              </w:rPr>
            </w:pPr>
            <w:r w:rsidRPr="00F96C2E">
              <w:rPr>
                <w:rFonts w:ascii="Tahoma" w:hAnsi="Tahoma" w:cs="Tahoma"/>
                <w:b/>
                <w:bCs/>
                <w:sz w:val="20"/>
                <w:szCs w:val="20"/>
              </w:rPr>
              <w:t>GEG</w:t>
            </w:r>
          </w:p>
        </w:tc>
        <w:tc>
          <w:tcPr>
            <w:tcW w:w="0" w:type="auto"/>
            <w:vAlign w:val="center"/>
          </w:tcPr>
          <w:p w:rsidR="006B5E31" w:rsidRPr="00F96C2E" w:rsidRDefault="006B5E31" w:rsidP="003746FA">
            <w:pPr>
              <w:jc w:val="center"/>
              <w:rPr>
                <w:rFonts w:ascii="Tahoma" w:hAnsi="Tahoma" w:cs="Tahoma"/>
                <w:b/>
                <w:bCs/>
                <w:sz w:val="20"/>
                <w:szCs w:val="20"/>
              </w:rPr>
            </w:pPr>
            <w:r w:rsidRPr="00F96C2E">
              <w:rPr>
                <w:rFonts w:ascii="Tahoma" w:hAnsi="Tahoma" w:cs="Tahoma"/>
                <w:b/>
                <w:bCs/>
                <w:sz w:val="20"/>
                <w:szCs w:val="20"/>
              </w:rPr>
              <w:t>GEX</w:t>
            </w:r>
          </w:p>
        </w:tc>
        <w:tc>
          <w:tcPr>
            <w:tcW w:w="0" w:type="auto"/>
            <w:vAlign w:val="center"/>
          </w:tcPr>
          <w:p w:rsidR="006B5E31" w:rsidRPr="00F96C2E" w:rsidRDefault="006B5E31" w:rsidP="003746FA">
            <w:pPr>
              <w:jc w:val="center"/>
              <w:rPr>
                <w:rFonts w:ascii="Tahoma" w:hAnsi="Tahoma" w:cs="Tahoma"/>
                <w:b/>
                <w:bCs/>
                <w:sz w:val="20"/>
                <w:szCs w:val="20"/>
              </w:rPr>
            </w:pPr>
            <w:r w:rsidRPr="00F96C2E">
              <w:rPr>
                <w:rFonts w:ascii="Tahoma" w:hAnsi="Tahoma" w:cs="Tahoma"/>
                <w:b/>
                <w:bCs/>
                <w:sz w:val="20"/>
                <w:szCs w:val="20"/>
              </w:rPr>
              <w:t>HIO</w:t>
            </w:r>
          </w:p>
        </w:tc>
      </w:tr>
      <w:tr w:rsidR="00F96C2E" w:rsidRPr="00F96C2E" w:rsidTr="008A698E">
        <w:trPr>
          <w:tblCellSpacing w:w="0" w:type="dxa"/>
          <w:jc w:val="center"/>
        </w:trPr>
        <w:tc>
          <w:tcPr>
            <w:tcW w:w="0" w:type="auto"/>
            <w:shd w:val="clear" w:color="auto" w:fill="E9F7FF"/>
            <w:vAlign w:val="center"/>
          </w:tcPr>
          <w:p w:rsidR="006B5E31" w:rsidRPr="00F96C2E" w:rsidRDefault="006B5E31" w:rsidP="003746FA">
            <w:pPr>
              <w:rPr>
                <w:rFonts w:ascii="Tahoma" w:hAnsi="Tahoma" w:cs="Tahoma"/>
                <w:sz w:val="20"/>
                <w:szCs w:val="20"/>
              </w:rPr>
            </w:pPr>
            <w:r w:rsidRPr="00F96C2E">
              <w:rPr>
                <w:rFonts w:ascii="Tahoma" w:hAnsi="Tahoma" w:cs="Tahoma"/>
                <w:b/>
                <w:bCs/>
                <w:sz w:val="20"/>
                <w:szCs w:val="20"/>
              </w:rPr>
              <w:t>I.A</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1,41</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2,29</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2,22</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1,56</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r>
      <w:tr w:rsidR="00F96C2E" w:rsidRPr="00F96C2E" w:rsidTr="008A698E">
        <w:trPr>
          <w:tblCellSpacing w:w="0" w:type="dxa"/>
          <w:jc w:val="center"/>
        </w:trPr>
        <w:tc>
          <w:tcPr>
            <w:tcW w:w="0" w:type="auto"/>
            <w:shd w:val="clear" w:color="auto" w:fill="D3E8FC"/>
            <w:vAlign w:val="center"/>
          </w:tcPr>
          <w:p w:rsidR="006B5E31" w:rsidRPr="00F96C2E" w:rsidRDefault="006B5E31" w:rsidP="003746FA">
            <w:pPr>
              <w:rPr>
                <w:rFonts w:ascii="Tahoma" w:hAnsi="Tahoma" w:cs="Tahoma"/>
                <w:sz w:val="20"/>
                <w:szCs w:val="20"/>
              </w:rPr>
            </w:pPr>
            <w:r w:rsidRPr="00F96C2E">
              <w:rPr>
                <w:rFonts w:ascii="Tahoma" w:hAnsi="Tahoma" w:cs="Tahoma"/>
                <w:b/>
                <w:bCs/>
                <w:sz w:val="20"/>
                <w:szCs w:val="20"/>
              </w:rPr>
              <w:t>I.B</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1,17</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1,5</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2,31</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2,34</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r>
      <w:tr w:rsidR="00F96C2E" w:rsidRPr="00F96C2E" w:rsidTr="008A698E">
        <w:trPr>
          <w:tblCellSpacing w:w="0" w:type="dxa"/>
          <w:jc w:val="center"/>
        </w:trPr>
        <w:tc>
          <w:tcPr>
            <w:tcW w:w="0" w:type="auto"/>
            <w:shd w:val="clear" w:color="auto" w:fill="E9F7FF"/>
            <w:vAlign w:val="center"/>
          </w:tcPr>
          <w:p w:rsidR="006B5E31" w:rsidRPr="00F96C2E" w:rsidRDefault="006B5E31" w:rsidP="003746FA">
            <w:pPr>
              <w:rPr>
                <w:rFonts w:ascii="Tahoma" w:hAnsi="Tahoma" w:cs="Tahoma"/>
                <w:sz w:val="20"/>
                <w:szCs w:val="20"/>
              </w:rPr>
            </w:pPr>
            <w:r w:rsidRPr="00F96C2E">
              <w:rPr>
                <w:rFonts w:ascii="Tahoma" w:hAnsi="Tahoma" w:cs="Tahoma"/>
                <w:b/>
                <w:bCs/>
                <w:sz w:val="20"/>
                <w:szCs w:val="20"/>
              </w:rPr>
              <w:t>I.C</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2,46</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1,09</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1,8</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2,39</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2,29</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r>
      <w:tr w:rsidR="00F96C2E" w:rsidRPr="00F96C2E" w:rsidTr="008A698E">
        <w:trPr>
          <w:tblCellSpacing w:w="0" w:type="dxa"/>
          <w:jc w:val="center"/>
        </w:trPr>
        <w:tc>
          <w:tcPr>
            <w:tcW w:w="0" w:type="auto"/>
            <w:shd w:val="clear" w:color="auto" w:fill="D3E8FC"/>
            <w:vAlign w:val="center"/>
          </w:tcPr>
          <w:p w:rsidR="006B5E31" w:rsidRPr="00F96C2E" w:rsidRDefault="006B5E31" w:rsidP="003746FA">
            <w:pPr>
              <w:rPr>
                <w:rFonts w:ascii="Tahoma" w:hAnsi="Tahoma" w:cs="Tahoma"/>
                <w:sz w:val="20"/>
                <w:szCs w:val="20"/>
              </w:rPr>
            </w:pPr>
            <w:r w:rsidRPr="00F96C2E">
              <w:rPr>
                <w:rFonts w:ascii="Tahoma" w:hAnsi="Tahoma" w:cs="Tahoma"/>
                <w:b/>
                <w:bCs/>
                <w:sz w:val="20"/>
                <w:szCs w:val="20"/>
              </w:rPr>
              <w:t>I.D</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1,37</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2,47</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1,97</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r>
      <w:tr w:rsidR="00F96C2E" w:rsidRPr="00F96C2E" w:rsidTr="008A698E">
        <w:trPr>
          <w:tblCellSpacing w:w="0" w:type="dxa"/>
          <w:jc w:val="center"/>
        </w:trPr>
        <w:tc>
          <w:tcPr>
            <w:tcW w:w="0" w:type="auto"/>
            <w:shd w:val="clear" w:color="auto" w:fill="E9F7FF"/>
            <w:vAlign w:val="center"/>
          </w:tcPr>
          <w:p w:rsidR="006B5E31" w:rsidRPr="00F96C2E" w:rsidRDefault="006B5E31" w:rsidP="003746FA">
            <w:pPr>
              <w:rPr>
                <w:rFonts w:ascii="Tahoma" w:hAnsi="Tahoma" w:cs="Tahoma"/>
                <w:sz w:val="20"/>
                <w:szCs w:val="20"/>
              </w:rPr>
            </w:pPr>
            <w:r w:rsidRPr="00F96C2E">
              <w:rPr>
                <w:rFonts w:ascii="Tahoma" w:hAnsi="Tahoma" w:cs="Tahoma"/>
                <w:b/>
                <w:bCs/>
                <w:sz w:val="20"/>
                <w:szCs w:val="20"/>
              </w:rPr>
              <w:t>II.A</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1,57</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2,56</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2,1</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1,53</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r>
      <w:tr w:rsidR="00F96C2E" w:rsidRPr="00F96C2E" w:rsidTr="008A698E">
        <w:trPr>
          <w:tblCellSpacing w:w="0" w:type="dxa"/>
          <w:jc w:val="center"/>
        </w:trPr>
        <w:tc>
          <w:tcPr>
            <w:tcW w:w="0" w:type="auto"/>
            <w:shd w:val="clear" w:color="auto" w:fill="D3E8FC"/>
            <w:vAlign w:val="center"/>
          </w:tcPr>
          <w:p w:rsidR="006B5E31" w:rsidRPr="00F96C2E" w:rsidRDefault="006B5E31" w:rsidP="003746FA">
            <w:pPr>
              <w:rPr>
                <w:rFonts w:ascii="Tahoma" w:hAnsi="Tahoma" w:cs="Tahoma"/>
                <w:sz w:val="20"/>
                <w:szCs w:val="20"/>
              </w:rPr>
            </w:pPr>
            <w:r w:rsidRPr="00F96C2E">
              <w:rPr>
                <w:rFonts w:ascii="Tahoma" w:hAnsi="Tahoma" w:cs="Tahoma"/>
                <w:b/>
                <w:bCs/>
                <w:sz w:val="20"/>
                <w:szCs w:val="20"/>
              </w:rPr>
              <w:t>II.B</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1,81</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2,72</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1,31</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r>
      <w:tr w:rsidR="00F96C2E" w:rsidRPr="00F96C2E" w:rsidTr="008A698E">
        <w:trPr>
          <w:tblCellSpacing w:w="0" w:type="dxa"/>
          <w:jc w:val="center"/>
        </w:trPr>
        <w:tc>
          <w:tcPr>
            <w:tcW w:w="0" w:type="auto"/>
            <w:shd w:val="clear" w:color="auto" w:fill="E9F7FF"/>
            <w:vAlign w:val="center"/>
          </w:tcPr>
          <w:p w:rsidR="006B5E31" w:rsidRPr="00F96C2E" w:rsidRDefault="006B5E31" w:rsidP="003746FA">
            <w:pPr>
              <w:rPr>
                <w:rFonts w:ascii="Tahoma" w:hAnsi="Tahoma" w:cs="Tahoma"/>
                <w:sz w:val="20"/>
                <w:szCs w:val="20"/>
              </w:rPr>
            </w:pPr>
            <w:r w:rsidRPr="00F96C2E">
              <w:rPr>
                <w:rFonts w:ascii="Tahoma" w:hAnsi="Tahoma" w:cs="Tahoma"/>
                <w:b/>
                <w:bCs/>
                <w:sz w:val="20"/>
                <w:szCs w:val="20"/>
              </w:rPr>
              <w:t>II.C</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1,67</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2,67</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2,48</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1,41</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r>
      <w:tr w:rsidR="00F96C2E" w:rsidRPr="00F96C2E" w:rsidTr="008A698E">
        <w:trPr>
          <w:tblCellSpacing w:w="0" w:type="dxa"/>
          <w:jc w:val="center"/>
        </w:trPr>
        <w:tc>
          <w:tcPr>
            <w:tcW w:w="0" w:type="auto"/>
            <w:shd w:val="clear" w:color="auto" w:fill="D3E8FC"/>
            <w:vAlign w:val="center"/>
          </w:tcPr>
          <w:p w:rsidR="006B5E31" w:rsidRPr="00F96C2E" w:rsidRDefault="006B5E31" w:rsidP="003746FA">
            <w:pPr>
              <w:rPr>
                <w:rFonts w:ascii="Tahoma" w:hAnsi="Tahoma" w:cs="Tahoma"/>
                <w:sz w:val="20"/>
                <w:szCs w:val="20"/>
              </w:rPr>
            </w:pPr>
            <w:r w:rsidRPr="00F96C2E">
              <w:rPr>
                <w:rFonts w:ascii="Tahoma" w:hAnsi="Tahoma" w:cs="Tahoma"/>
                <w:b/>
                <w:bCs/>
                <w:sz w:val="20"/>
                <w:szCs w:val="20"/>
              </w:rPr>
              <w:t>II.D</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1,97</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2,16</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1,44</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r>
      <w:tr w:rsidR="00F96C2E" w:rsidRPr="00F96C2E" w:rsidTr="008A698E">
        <w:trPr>
          <w:tblCellSpacing w:w="0" w:type="dxa"/>
          <w:jc w:val="center"/>
        </w:trPr>
        <w:tc>
          <w:tcPr>
            <w:tcW w:w="0" w:type="auto"/>
            <w:shd w:val="clear" w:color="auto" w:fill="E9F7FF"/>
            <w:vAlign w:val="center"/>
          </w:tcPr>
          <w:p w:rsidR="006B5E31" w:rsidRPr="00F96C2E" w:rsidRDefault="006B5E31" w:rsidP="003746FA">
            <w:pPr>
              <w:rPr>
                <w:rFonts w:ascii="Tahoma" w:hAnsi="Tahoma" w:cs="Tahoma"/>
                <w:sz w:val="20"/>
                <w:szCs w:val="20"/>
              </w:rPr>
            </w:pPr>
            <w:r w:rsidRPr="00F96C2E">
              <w:rPr>
                <w:rFonts w:ascii="Tahoma" w:hAnsi="Tahoma" w:cs="Tahoma"/>
                <w:b/>
                <w:bCs/>
                <w:sz w:val="20"/>
                <w:szCs w:val="20"/>
              </w:rPr>
              <w:t>III.A</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1,8</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2,67</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1,5</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2,33</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r>
      <w:tr w:rsidR="00F96C2E" w:rsidRPr="00F96C2E" w:rsidTr="008A698E">
        <w:trPr>
          <w:tblCellSpacing w:w="0" w:type="dxa"/>
          <w:jc w:val="center"/>
        </w:trPr>
        <w:tc>
          <w:tcPr>
            <w:tcW w:w="0" w:type="auto"/>
            <w:shd w:val="clear" w:color="auto" w:fill="D3E8FC"/>
            <w:vAlign w:val="center"/>
          </w:tcPr>
          <w:p w:rsidR="006B5E31" w:rsidRPr="00F96C2E" w:rsidRDefault="006B5E31" w:rsidP="003746FA">
            <w:pPr>
              <w:rPr>
                <w:rFonts w:ascii="Tahoma" w:hAnsi="Tahoma" w:cs="Tahoma"/>
                <w:sz w:val="20"/>
                <w:szCs w:val="20"/>
              </w:rPr>
            </w:pPr>
            <w:r w:rsidRPr="00F96C2E">
              <w:rPr>
                <w:rFonts w:ascii="Tahoma" w:hAnsi="Tahoma" w:cs="Tahoma"/>
                <w:b/>
                <w:bCs/>
                <w:sz w:val="20"/>
                <w:szCs w:val="20"/>
              </w:rPr>
              <w:t>III.B</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1,93</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1,57</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2,27</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r>
      <w:tr w:rsidR="00F96C2E" w:rsidRPr="00F96C2E" w:rsidTr="008A698E">
        <w:trPr>
          <w:tblCellSpacing w:w="0" w:type="dxa"/>
          <w:jc w:val="center"/>
        </w:trPr>
        <w:tc>
          <w:tcPr>
            <w:tcW w:w="0" w:type="auto"/>
            <w:shd w:val="clear" w:color="auto" w:fill="E9F7FF"/>
            <w:vAlign w:val="center"/>
          </w:tcPr>
          <w:p w:rsidR="006B5E31" w:rsidRPr="00F96C2E" w:rsidRDefault="006B5E31" w:rsidP="003746FA">
            <w:pPr>
              <w:rPr>
                <w:rFonts w:ascii="Tahoma" w:hAnsi="Tahoma" w:cs="Tahoma"/>
                <w:sz w:val="20"/>
                <w:szCs w:val="20"/>
              </w:rPr>
            </w:pPr>
            <w:r w:rsidRPr="00F96C2E">
              <w:rPr>
                <w:rFonts w:ascii="Tahoma" w:hAnsi="Tahoma" w:cs="Tahoma"/>
                <w:b/>
                <w:bCs/>
                <w:sz w:val="20"/>
                <w:szCs w:val="20"/>
              </w:rPr>
              <w:t>III.C</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1,94</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2,03</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r>
      <w:tr w:rsidR="00F96C2E" w:rsidRPr="00F96C2E" w:rsidTr="008A698E">
        <w:trPr>
          <w:tblCellSpacing w:w="0" w:type="dxa"/>
          <w:jc w:val="center"/>
        </w:trPr>
        <w:tc>
          <w:tcPr>
            <w:tcW w:w="0" w:type="auto"/>
            <w:shd w:val="clear" w:color="auto" w:fill="D3E8FC"/>
            <w:vAlign w:val="center"/>
          </w:tcPr>
          <w:p w:rsidR="006B5E31" w:rsidRPr="00F96C2E" w:rsidRDefault="006B5E31" w:rsidP="003746FA">
            <w:pPr>
              <w:rPr>
                <w:rFonts w:ascii="Tahoma" w:hAnsi="Tahoma" w:cs="Tahoma"/>
                <w:sz w:val="20"/>
                <w:szCs w:val="20"/>
              </w:rPr>
            </w:pPr>
            <w:r w:rsidRPr="00F96C2E">
              <w:rPr>
                <w:rFonts w:ascii="Tahoma" w:hAnsi="Tahoma" w:cs="Tahoma"/>
                <w:b/>
                <w:bCs/>
                <w:sz w:val="20"/>
                <w:szCs w:val="20"/>
              </w:rPr>
              <w:t>III.D</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1,84</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2,1</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r>
      <w:tr w:rsidR="00F96C2E" w:rsidRPr="00F96C2E" w:rsidTr="008A698E">
        <w:trPr>
          <w:tblCellSpacing w:w="0" w:type="dxa"/>
          <w:jc w:val="center"/>
        </w:trPr>
        <w:tc>
          <w:tcPr>
            <w:tcW w:w="0" w:type="auto"/>
            <w:shd w:val="clear" w:color="auto" w:fill="E9F7FF"/>
            <w:vAlign w:val="center"/>
          </w:tcPr>
          <w:p w:rsidR="006B5E31" w:rsidRPr="00F96C2E" w:rsidRDefault="006B5E31" w:rsidP="003746FA">
            <w:pPr>
              <w:rPr>
                <w:rFonts w:ascii="Tahoma" w:hAnsi="Tahoma" w:cs="Tahoma"/>
                <w:sz w:val="20"/>
                <w:szCs w:val="20"/>
              </w:rPr>
            </w:pPr>
            <w:r w:rsidRPr="00F96C2E">
              <w:rPr>
                <w:rFonts w:ascii="Tahoma" w:hAnsi="Tahoma" w:cs="Tahoma"/>
                <w:b/>
                <w:bCs/>
                <w:sz w:val="20"/>
                <w:szCs w:val="20"/>
              </w:rPr>
              <w:t>IV.A</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2,33</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r>
      <w:tr w:rsidR="00F96C2E" w:rsidRPr="00F96C2E" w:rsidTr="008A698E">
        <w:trPr>
          <w:tblCellSpacing w:w="0" w:type="dxa"/>
          <w:jc w:val="center"/>
        </w:trPr>
        <w:tc>
          <w:tcPr>
            <w:tcW w:w="0" w:type="auto"/>
            <w:shd w:val="clear" w:color="auto" w:fill="D3E8FC"/>
            <w:vAlign w:val="center"/>
          </w:tcPr>
          <w:p w:rsidR="006B5E31" w:rsidRPr="00F96C2E" w:rsidRDefault="006B5E31" w:rsidP="003746FA">
            <w:pPr>
              <w:rPr>
                <w:rFonts w:ascii="Tahoma" w:hAnsi="Tahoma" w:cs="Tahoma"/>
                <w:sz w:val="20"/>
                <w:szCs w:val="20"/>
              </w:rPr>
            </w:pPr>
            <w:r w:rsidRPr="00F96C2E">
              <w:rPr>
                <w:rFonts w:ascii="Tahoma" w:hAnsi="Tahoma" w:cs="Tahoma"/>
                <w:b/>
                <w:bCs/>
                <w:sz w:val="20"/>
                <w:szCs w:val="20"/>
              </w:rPr>
              <w:t>IV.B</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2,75</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r>
      <w:tr w:rsidR="00F96C2E" w:rsidRPr="00F96C2E" w:rsidTr="003501E4">
        <w:trPr>
          <w:tblCellSpacing w:w="0" w:type="dxa"/>
          <w:jc w:val="center"/>
        </w:trPr>
        <w:tc>
          <w:tcPr>
            <w:tcW w:w="0" w:type="auto"/>
            <w:shd w:val="clear" w:color="auto" w:fill="D3E8FC"/>
            <w:vAlign w:val="center"/>
          </w:tcPr>
          <w:p w:rsidR="006B5E31" w:rsidRPr="00F96C2E" w:rsidRDefault="006B5E31" w:rsidP="003501E4">
            <w:pPr>
              <w:rPr>
                <w:rFonts w:ascii="Tahoma" w:hAnsi="Tahoma" w:cs="Tahoma"/>
                <w:sz w:val="20"/>
                <w:szCs w:val="20"/>
              </w:rPr>
            </w:pPr>
            <w:r w:rsidRPr="00F96C2E">
              <w:rPr>
                <w:rFonts w:ascii="Tahoma" w:hAnsi="Tahoma" w:cs="Tahoma"/>
                <w:b/>
                <w:bCs/>
                <w:sz w:val="20"/>
                <w:szCs w:val="20"/>
              </w:rPr>
              <w:t>IV.C</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2,5</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3,6</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r>
    </w:tbl>
    <w:p w:rsidR="006B5E31" w:rsidRDefault="006B5E31" w:rsidP="003746FA"/>
    <w:p w:rsidR="005A68D6" w:rsidRDefault="005A68D6" w:rsidP="003746FA"/>
    <w:p w:rsidR="005A68D6" w:rsidRDefault="005A68D6" w:rsidP="003746FA"/>
    <w:p w:rsidR="005A68D6" w:rsidRPr="00F96C2E" w:rsidRDefault="005A68D6" w:rsidP="003746FA"/>
    <w:p w:rsidR="006B5E31" w:rsidRPr="00F96C2E" w:rsidRDefault="006B5E31" w:rsidP="003746FA"/>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684"/>
        <w:gridCol w:w="460"/>
        <w:gridCol w:w="458"/>
        <w:gridCol w:w="468"/>
        <w:gridCol w:w="458"/>
        <w:gridCol w:w="445"/>
        <w:gridCol w:w="444"/>
        <w:gridCol w:w="458"/>
        <w:gridCol w:w="406"/>
        <w:gridCol w:w="452"/>
        <w:gridCol w:w="415"/>
        <w:gridCol w:w="463"/>
        <w:gridCol w:w="488"/>
        <w:gridCol w:w="465"/>
        <w:gridCol w:w="481"/>
        <w:gridCol w:w="468"/>
      </w:tblGrid>
      <w:tr w:rsidR="00F96C2E" w:rsidRPr="00F96C2E" w:rsidTr="005A68D6">
        <w:trPr>
          <w:tblCellSpacing w:w="0" w:type="dxa"/>
          <w:jc w:val="center"/>
        </w:trPr>
        <w:tc>
          <w:tcPr>
            <w:tcW w:w="0" w:type="auto"/>
            <w:vAlign w:val="center"/>
          </w:tcPr>
          <w:p w:rsidR="006B5E31" w:rsidRPr="00F96C2E" w:rsidRDefault="006B5E31" w:rsidP="008A698E">
            <w:pPr>
              <w:jc w:val="center"/>
              <w:rPr>
                <w:rFonts w:ascii="Tahoma" w:hAnsi="Tahoma" w:cs="Tahoma"/>
                <w:b/>
                <w:bCs/>
                <w:sz w:val="20"/>
                <w:szCs w:val="20"/>
              </w:rPr>
            </w:pPr>
            <w:r w:rsidRPr="00F96C2E">
              <w:rPr>
                <w:rFonts w:ascii="Tahoma" w:hAnsi="Tahoma" w:cs="Tahoma"/>
                <w:b/>
                <w:bCs/>
                <w:sz w:val="20"/>
                <w:szCs w:val="20"/>
              </w:rPr>
              <w:t>Trieda</w:t>
            </w:r>
          </w:p>
        </w:tc>
        <w:tc>
          <w:tcPr>
            <w:tcW w:w="0" w:type="auto"/>
            <w:vAlign w:val="center"/>
          </w:tcPr>
          <w:p w:rsidR="006B5E31" w:rsidRPr="00F96C2E" w:rsidRDefault="006B5E31" w:rsidP="008A698E">
            <w:pPr>
              <w:jc w:val="center"/>
              <w:rPr>
                <w:rFonts w:ascii="Tahoma" w:hAnsi="Tahoma" w:cs="Tahoma"/>
                <w:b/>
                <w:bCs/>
                <w:sz w:val="20"/>
                <w:szCs w:val="20"/>
              </w:rPr>
            </w:pPr>
            <w:r w:rsidRPr="00F96C2E">
              <w:rPr>
                <w:rFonts w:ascii="Tahoma" w:hAnsi="Tahoma" w:cs="Tahoma"/>
                <w:b/>
                <w:bCs/>
                <w:sz w:val="20"/>
                <w:szCs w:val="20"/>
              </w:rPr>
              <w:t>CHE</w:t>
            </w:r>
          </w:p>
        </w:tc>
        <w:tc>
          <w:tcPr>
            <w:tcW w:w="0" w:type="auto"/>
            <w:vAlign w:val="center"/>
          </w:tcPr>
          <w:p w:rsidR="006B5E31" w:rsidRPr="00F96C2E" w:rsidRDefault="006B5E31" w:rsidP="008A698E">
            <w:pPr>
              <w:jc w:val="center"/>
              <w:rPr>
                <w:rFonts w:ascii="Tahoma" w:hAnsi="Tahoma" w:cs="Tahoma"/>
                <w:b/>
                <w:bCs/>
                <w:sz w:val="20"/>
                <w:szCs w:val="20"/>
              </w:rPr>
            </w:pPr>
            <w:r w:rsidRPr="00F96C2E">
              <w:rPr>
                <w:rFonts w:ascii="Tahoma" w:hAnsi="Tahoma" w:cs="Tahoma"/>
                <w:b/>
                <w:bCs/>
                <w:sz w:val="20"/>
                <w:szCs w:val="20"/>
              </w:rPr>
              <w:t>INF</w:t>
            </w:r>
          </w:p>
        </w:tc>
        <w:tc>
          <w:tcPr>
            <w:tcW w:w="0" w:type="auto"/>
            <w:vAlign w:val="center"/>
          </w:tcPr>
          <w:p w:rsidR="006B5E31" w:rsidRPr="00F96C2E" w:rsidRDefault="006B5E31" w:rsidP="008A698E">
            <w:pPr>
              <w:jc w:val="center"/>
              <w:rPr>
                <w:rFonts w:ascii="Tahoma" w:hAnsi="Tahoma" w:cs="Tahoma"/>
                <w:b/>
                <w:bCs/>
                <w:sz w:val="20"/>
                <w:szCs w:val="20"/>
              </w:rPr>
            </w:pPr>
            <w:r w:rsidRPr="00F96C2E">
              <w:rPr>
                <w:rFonts w:ascii="Tahoma" w:hAnsi="Tahoma" w:cs="Tahoma"/>
                <w:b/>
                <w:bCs/>
                <w:sz w:val="20"/>
                <w:szCs w:val="20"/>
              </w:rPr>
              <w:t>KOZ</w:t>
            </w:r>
          </w:p>
        </w:tc>
        <w:tc>
          <w:tcPr>
            <w:tcW w:w="0" w:type="auto"/>
            <w:vAlign w:val="center"/>
          </w:tcPr>
          <w:p w:rsidR="006B5E31" w:rsidRPr="00F96C2E" w:rsidRDefault="006B5E31" w:rsidP="008A698E">
            <w:pPr>
              <w:jc w:val="center"/>
              <w:rPr>
                <w:rFonts w:ascii="Tahoma" w:hAnsi="Tahoma" w:cs="Tahoma"/>
                <w:b/>
                <w:bCs/>
                <w:sz w:val="20"/>
                <w:szCs w:val="20"/>
              </w:rPr>
            </w:pPr>
            <w:r w:rsidRPr="00F96C2E">
              <w:rPr>
                <w:rFonts w:ascii="Tahoma" w:hAnsi="Tahoma" w:cs="Tahoma"/>
                <w:b/>
                <w:bCs/>
                <w:sz w:val="20"/>
                <w:szCs w:val="20"/>
              </w:rPr>
              <w:t>KAJ</w:t>
            </w:r>
          </w:p>
        </w:tc>
        <w:tc>
          <w:tcPr>
            <w:tcW w:w="0" w:type="auto"/>
            <w:vAlign w:val="center"/>
          </w:tcPr>
          <w:p w:rsidR="006B5E31" w:rsidRPr="00F96C2E" w:rsidRDefault="006B5E31" w:rsidP="008A698E">
            <w:pPr>
              <w:jc w:val="center"/>
              <w:rPr>
                <w:rFonts w:ascii="Tahoma" w:hAnsi="Tahoma" w:cs="Tahoma"/>
                <w:b/>
                <w:bCs/>
                <w:sz w:val="20"/>
                <w:szCs w:val="20"/>
              </w:rPr>
            </w:pPr>
            <w:r w:rsidRPr="00F96C2E">
              <w:rPr>
                <w:rFonts w:ascii="Tahoma" w:hAnsi="Tahoma" w:cs="Tahoma"/>
                <w:b/>
                <w:bCs/>
                <w:sz w:val="20"/>
                <w:szCs w:val="20"/>
              </w:rPr>
              <w:t>AZC</w:t>
            </w:r>
          </w:p>
        </w:tc>
        <w:tc>
          <w:tcPr>
            <w:tcW w:w="0" w:type="auto"/>
            <w:vAlign w:val="center"/>
          </w:tcPr>
          <w:p w:rsidR="006B5E31" w:rsidRPr="00F96C2E" w:rsidRDefault="006B5E31" w:rsidP="008A698E">
            <w:pPr>
              <w:jc w:val="center"/>
              <w:rPr>
                <w:rFonts w:ascii="Tahoma" w:hAnsi="Tahoma" w:cs="Tahoma"/>
                <w:b/>
                <w:bCs/>
                <w:sz w:val="20"/>
                <w:szCs w:val="20"/>
              </w:rPr>
            </w:pPr>
            <w:r w:rsidRPr="00F96C2E">
              <w:rPr>
                <w:rFonts w:ascii="Tahoma" w:hAnsi="Tahoma" w:cs="Tahoma"/>
                <w:b/>
                <w:bCs/>
                <w:sz w:val="20"/>
                <w:szCs w:val="20"/>
              </w:rPr>
              <w:t>KNJ</w:t>
            </w:r>
          </w:p>
        </w:tc>
        <w:tc>
          <w:tcPr>
            <w:tcW w:w="0" w:type="auto"/>
            <w:vAlign w:val="center"/>
          </w:tcPr>
          <w:p w:rsidR="006B5E31" w:rsidRPr="00F96C2E" w:rsidRDefault="006B5E31" w:rsidP="008A698E">
            <w:pPr>
              <w:jc w:val="center"/>
              <w:rPr>
                <w:rFonts w:ascii="Tahoma" w:hAnsi="Tahoma" w:cs="Tahoma"/>
                <w:b/>
                <w:bCs/>
                <w:sz w:val="20"/>
                <w:szCs w:val="20"/>
              </w:rPr>
            </w:pPr>
            <w:r w:rsidRPr="00F96C2E">
              <w:rPr>
                <w:rFonts w:ascii="Tahoma" w:hAnsi="Tahoma" w:cs="Tahoma"/>
                <w:b/>
                <w:bCs/>
                <w:sz w:val="20"/>
                <w:szCs w:val="20"/>
              </w:rPr>
              <w:t>KRJ</w:t>
            </w:r>
          </w:p>
        </w:tc>
        <w:tc>
          <w:tcPr>
            <w:tcW w:w="0" w:type="auto"/>
            <w:vAlign w:val="center"/>
          </w:tcPr>
          <w:p w:rsidR="006B5E31" w:rsidRPr="00F96C2E" w:rsidRDefault="006B5E31" w:rsidP="008A698E">
            <w:pPr>
              <w:jc w:val="center"/>
              <w:rPr>
                <w:rFonts w:ascii="Tahoma" w:hAnsi="Tahoma" w:cs="Tahoma"/>
                <w:b/>
                <w:bCs/>
                <w:sz w:val="20"/>
                <w:szCs w:val="20"/>
              </w:rPr>
            </w:pPr>
            <w:r w:rsidRPr="00F96C2E">
              <w:rPr>
                <w:rFonts w:ascii="Tahoma" w:hAnsi="Tahoma" w:cs="Tahoma"/>
                <w:b/>
                <w:bCs/>
                <w:sz w:val="20"/>
                <w:szCs w:val="20"/>
              </w:rPr>
              <w:t>KFJ</w:t>
            </w:r>
          </w:p>
        </w:tc>
        <w:tc>
          <w:tcPr>
            <w:tcW w:w="0" w:type="auto"/>
            <w:vAlign w:val="center"/>
          </w:tcPr>
          <w:p w:rsidR="006B5E31" w:rsidRPr="00F96C2E" w:rsidRDefault="006B5E31" w:rsidP="008A698E">
            <w:pPr>
              <w:jc w:val="center"/>
              <w:rPr>
                <w:rFonts w:ascii="Tahoma" w:hAnsi="Tahoma" w:cs="Tahoma"/>
                <w:b/>
                <w:bCs/>
                <w:sz w:val="20"/>
                <w:szCs w:val="20"/>
              </w:rPr>
            </w:pPr>
            <w:r w:rsidRPr="00F96C2E">
              <w:rPr>
                <w:rFonts w:ascii="Tahoma" w:hAnsi="Tahoma" w:cs="Tahoma"/>
                <w:b/>
                <w:bCs/>
                <w:sz w:val="20"/>
                <w:szCs w:val="20"/>
              </w:rPr>
              <w:t>KEK</w:t>
            </w:r>
          </w:p>
        </w:tc>
        <w:tc>
          <w:tcPr>
            <w:tcW w:w="0" w:type="auto"/>
            <w:vAlign w:val="center"/>
          </w:tcPr>
          <w:p w:rsidR="006B5E31" w:rsidRPr="00F96C2E" w:rsidRDefault="006B5E31" w:rsidP="008A698E">
            <w:pPr>
              <w:jc w:val="center"/>
              <w:rPr>
                <w:rFonts w:ascii="Tahoma" w:hAnsi="Tahoma" w:cs="Tahoma"/>
                <w:b/>
                <w:bCs/>
                <w:sz w:val="20"/>
                <w:szCs w:val="20"/>
              </w:rPr>
            </w:pPr>
            <w:r w:rsidRPr="00F96C2E">
              <w:rPr>
                <w:rFonts w:ascii="Tahoma" w:hAnsi="Tahoma" w:cs="Tahoma"/>
                <w:b/>
                <w:bCs/>
                <w:sz w:val="20"/>
                <w:szCs w:val="20"/>
              </w:rPr>
              <w:t>LSE</w:t>
            </w:r>
          </w:p>
        </w:tc>
        <w:tc>
          <w:tcPr>
            <w:tcW w:w="0" w:type="auto"/>
            <w:vAlign w:val="center"/>
          </w:tcPr>
          <w:p w:rsidR="006B5E31" w:rsidRPr="00F96C2E" w:rsidRDefault="006B5E31" w:rsidP="008A698E">
            <w:pPr>
              <w:jc w:val="center"/>
              <w:rPr>
                <w:rFonts w:ascii="Tahoma" w:hAnsi="Tahoma" w:cs="Tahoma"/>
                <w:b/>
                <w:bCs/>
                <w:sz w:val="20"/>
                <w:szCs w:val="20"/>
              </w:rPr>
            </w:pPr>
            <w:r w:rsidRPr="00F96C2E">
              <w:rPr>
                <w:rFonts w:ascii="Tahoma" w:hAnsi="Tahoma" w:cs="Tahoma"/>
                <w:b/>
                <w:bCs/>
                <w:sz w:val="20"/>
                <w:szCs w:val="20"/>
              </w:rPr>
              <w:t>LHR</w:t>
            </w:r>
          </w:p>
        </w:tc>
        <w:tc>
          <w:tcPr>
            <w:tcW w:w="0" w:type="auto"/>
            <w:vAlign w:val="center"/>
          </w:tcPr>
          <w:p w:rsidR="006B5E31" w:rsidRPr="00F96C2E" w:rsidRDefault="006B5E31" w:rsidP="008A698E">
            <w:pPr>
              <w:jc w:val="center"/>
              <w:rPr>
                <w:rFonts w:ascii="Tahoma" w:hAnsi="Tahoma" w:cs="Tahoma"/>
                <w:b/>
                <w:bCs/>
                <w:sz w:val="20"/>
                <w:szCs w:val="20"/>
              </w:rPr>
            </w:pPr>
            <w:r w:rsidRPr="00F96C2E">
              <w:rPr>
                <w:rFonts w:ascii="Tahoma" w:hAnsi="Tahoma" w:cs="Tahoma"/>
                <w:b/>
                <w:bCs/>
                <w:sz w:val="20"/>
                <w:szCs w:val="20"/>
              </w:rPr>
              <w:t>MAT</w:t>
            </w:r>
          </w:p>
        </w:tc>
        <w:tc>
          <w:tcPr>
            <w:tcW w:w="0" w:type="auto"/>
            <w:vAlign w:val="center"/>
          </w:tcPr>
          <w:p w:rsidR="006B5E31" w:rsidRPr="00F96C2E" w:rsidRDefault="006B5E31" w:rsidP="008A698E">
            <w:pPr>
              <w:jc w:val="center"/>
              <w:rPr>
                <w:rFonts w:ascii="Tahoma" w:hAnsi="Tahoma" w:cs="Tahoma"/>
                <w:b/>
                <w:bCs/>
                <w:sz w:val="20"/>
                <w:szCs w:val="20"/>
              </w:rPr>
            </w:pPr>
            <w:r w:rsidRPr="00F96C2E">
              <w:rPr>
                <w:rFonts w:ascii="Tahoma" w:hAnsi="Tahoma" w:cs="Tahoma"/>
                <w:b/>
                <w:bCs/>
                <w:sz w:val="20"/>
                <w:szCs w:val="20"/>
              </w:rPr>
              <w:t>NBE</w:t>
            </w:r>
          </w:p>
        </w:tc>
        <w:tc>
          <w:tcPr>
            <w:tcW w:w="0" w:type="auto"/>
            <w:vAlign w:val="center"/>
          </w:tcPr>
          <w:p w:rsidR="006B5E31" w:rsidRPr="00F96C2E" w:rsidRDefault="006B5E31" w:rsidP="008A698E">
            <w:pPr>
              <w:jc w:val="center"/>
              <w:rPr>
                <w:rFonts w:ascii="Tahoma" w:hAnsi="Tahoma" w:cs="Tahoma"/>
                <w:b/>
                <w:bCs/>
                <w:sz w:val="20"/>
                <w:szCs w:val="20"/>
              </w:rPr>
            </w:pPr>
            <w:r w:rsidRPr="00F96C2E">
              <w:rPr>
                <w:rFonts w:ascii="Tahoma" w:hAnsi="Tahoma" w:cs="Tahoma"/>
                <w:b/>
                <w:bCs/>
                <w:sz w:val="20"/>
                <w:szCs w:val="20"/>
              </w:rPr>
              <w:t>NBK</w:t>
            </w:r>
          </w:p>
        </w:tc>
        <w:tc>
          <w:tcPr>
            <w:tcW w:w="0" w:type="auto"/>
            <w:vAlign w:val="center"/>
          </w:tcPr>
          <w:p w:rsidR="006B5E31" w:rsidRPr="00F96C2E" w:rsidRDefault="006B5E31" w:rsidP="008A698E">
            <w:pPr>
              <w:jc w:val="center"/>
              <w:rPr>
                <w:rFonts w:ascii="Tahoma" w:hAnsi="Tahoma" w:cs="Tahoma"/>
                <w:b/>
                <w:bCs/>
                <w:sz w:val="20"/>
                <w:szCs w:val="20"/>
              </w:rPr>
            </w:pPr>
            <w:r w:rsidRPr="00F96C2E">
              <w:rPr>
                <w:rFonts w:ascii="Tahoma" w:hAnsi="Tahoma" w:cs="Tahoma"/>
                <w:b/>
                <w:bCs/>
                <w:sz w:val="20"/>
                <w:szCs w:val="20"/>
              </w:rPr>
              <w:t>NAS</w:t>
            </w:r>
          </w:p>
        </w:tc>
      </w:tr>
      <w:tr w:rsidR="00F96C2E" w:rsidRPr="00F96C2E" w:rsidTr="005A68D6">
        <w:trPr>
          <w:tblCellSpacing w:w="0" w:type="dxa"/>
          <w:jc w:val="center"/>
        </w:trPr>
        <w:tc>
          <w:tcPr>
            <w:tcW w:w="0" w:type="auto"/>
            <w:shd w:val="clear" w:color="auto" w:fill="E9F7FF"/>
            <w:vAlign w:val="center"/>
          </w:tcPr>
          <w:p w:rsidR="006B5E31" w:rsidRPr="00F96C2E" w:rsidRDefault="006B5E31" w:rsidP="008A698E">
            <w:pPr>
              <w:jc w:val="center"/>
              <w:rPr>
                <w:rFonts w:ascii="Tahoma" w:hAnsi="Tahoma" w:cs="Tahoma"/>
                <w:sz w:val="20"/>
                <w:szCs w:val="20"/>
              </w:rPr>
            </w:pPr>
            <w:r w:rsidRPr="00F96C2E">
              <w:rPr>
                <w:rFonts w:ascii="Tahoma" w:hAnsi="Tahoma" w:cs="Tahoma"/>
                <w:b/>
                <w:bCs/>
                <w:sz w:val="20"/>
                <w:szCs w:val="20"/>
              </w:rPr>
              <w:t>I.A</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2,41</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1,16</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2,5</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r>
      <w:tr w:rsidR="00F96C2E" w:rsidRPr="00F96C2E" w:rsidTr="005A68D6">
        <w:trPr>
          <w:tblCellSpacing w:w="0" w:type="dxa"/>
          <w:jc w:val="center"/>
        </w:trPr>
        <w:tc>
          <w:tcPr>
            <w:tcW w:w="0" w:type="auto"/>
            <w:shd w:val="clear" w:color="auto" w:fill="D3E8FC"/>
            <w:vAlign w:val="center"/>
          </w:tcPr>
          <w:p w:rsidR="006B5E31" w:rsidRPr="00F96C2E" w:rsidRDefault="006B5E31" w:rsidP="008A698E">
            <w:pPr>
              <w:jc w:val="center"/>
              <w:rPr>
                <w:rFonts w:ascii="Tahoma" w:hAnsi="Tahoma" w:cs="Tahoma"/>
                <w:sz w:val="20"/>
                <w:szCs w:val="20"/>
              </w:rPr>
            </w:pPr>
            <w:r w:rsidRPr="00F96C2E">
              <w:rPr>
                <w:rFonts w:ascii="Tahoma" w:hAnsi="Tahoma" w:cs="Tahoma"/>
                <w:b/>
                <w:bCs/>
                <w:sz w:val="20"/>
                <w:szCs w:val="20"/>
              </w:rPr>
              <w:t>I.B</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2,38</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1,28</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2,52</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r>
      <w:tr w:rsidR="00F96C2E" w:rsidRPr="00F96C2E" w:rsidTr="005A68D6">
        <w:trPr>
          <w:tblCellSpacing w:w="0" w:type="dxa"/>
          <w:jc w:val="center"/>
        </w:trPr>
        <w:tc>
          <w:tcPr>
            <w:tcW w:w="0" w:type="auto"/>
            <w:shd w:val="clear" w:color="auto" w:fill="E9F7FF"/>
            <w:vAlign w:val="center"/>
          </w:tcPr>
          <w:p w:rsidR="006B5E31" w:rsidRPr="00F96C2E" w:rsidRDefault="006B5E31" w:rsidP="008A698E">
            <w:pPr>
              <w:jc w:val="center"/>
              <w:rPr>
                <w:rFonts w:ascii="Tahoma" w:hAnsi="Tahoma" w:cs="Tahoma"/>
                <w:sz w:val="20"/>
                <w:szCs w:val="20"/>
              </w:rPr>
            </w:pPr>
            <w:r w:rsidRPr="00F96C2E">
              <w:rPr>
                <w:rFonts w:ascii="Tahoma" w:hAnsi="Tahoma" w:cs="Tahoma"/>
                <w:b/>
                <w:bCs/>
                <w:sz w:val="20"/>
                <w:szCs w:val="20"/>
              </w:rPr>
              <w:t>I.C</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1,89</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1,39</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2,14</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r>
      <w:tr w:rsidR="00F96C2E" w:rsidRPr="00F96C2E" w:rsidTr="005A68D6">
        <w:trPr>
          <w:tblCellSpacing w:w="0" w:type="dxa"/>
          <w:jc w:val="center"/>
        </w:trPr>
        <w:tc>
          <w:tcPr>
            <w:tcW w:w="0" w:type="auto"/>
            <w:shd w:val="clear" w:color="auto" w:fill="D3E8FC"/>
            <w:vAlign w:val="center"/>
          </w:tcPr>
          <w:p w:rsidR="006B5E31" w:rsidRPr="00F96C2E" w:rsidRDefault="006B5E31" w:rsidP="008A698E">
            <w:pPr>
              <w:jc w:val="center"/>
              <w:rPr>
                <w:rFonts w:ascii="Tahoma" w:hAnsi="Tahoma" w:cs="Tahoma"/>
                <w:sz w:val="20"/>
                <w:szCs w:val="20"/>
              </w:rPr>
            </w:pPr>
            <w:r w:rsidRPr="00F96C2E">
              <w:rPr>
                <w:rFonts w:ascii="Tahoma" w:hAnsi="Tahoma" w:cs="Tahoma"/>
                <w:b/>
                <w:bCs/>
                <w:sz w:val="20"/>
                <w:szCs w:val="20"/>
              </w:rPr>
              <w:t>I.D</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1,63</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1,07</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2,77</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r>
      <w:tr w:rsidR="00F96C2E" w:rsidRPr="00F96C2E" w:rsidTr="005A68D6">
        <w:trPr>
          <w:tblCellSpacing w:w="0" w:type="dxa"/>
          <w:jc w:val="center"/>
        </w:trPr>
        <w:tc>
          <w:tcPr>
            <w:tcW w:w="0" w:type="auto"/>
            <w:shd w:val="clear" w:color="auto" w:fill="E9F7FF"/>
            <w:vAlign w:val="center"/>
          </w:tcPr>
          <w:p w:rsidR="006B5E31" w:rsidRPr="00F96C2E" w:rsidRDefault="006B5E31" w:rsidP="008A698E">
            <w:pPr>
              <w:jc w:val="center"/>
              <w:rPr>
                <w:rFonts w:ascii="Tahoma" w:hAnsi="Tahoma" w:cs="Tahoma"/>
                <w:sz w:val="20"/>
                <w:szCs w:val="20"/>
              </w:rPr>
            </w:pPr>
            <w:r w:rsidRPr="00F96C2E">
              <w:rPr>
                <w:rFonts w:ascii="Tahoma" w:hAnsi="Tahoma" w:cs="Tahoma"/>
                <w:b/>
                <w:bCs/>
                <w:sz w:val="20"/>
                <w:szCs w:val="20"/>
              </w:rPr>
              <w:t>II.A</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2,37</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2,07</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r>
      <w:tr w:rsidR="00F96C2E" w:rsidRPr="00F96C2E" w:rsidTr="005A68D6">
        <w:trPr>
          <w:tblCellSpacing w:w="0" w:type="dxa"/>
          <w:jc w:val="center"/>
        </w:trPr>
        <w:tc>
          <w:tcPr>
            <w:tcW w:w="0" w:type="auto"/>
            <w:shd w:val="clear" w:color="auto" w:fill="D3E8FC"/>
            <w:vAlign w:val="center"/>
          </w:tcPr>
          <w:p w:rsidR="006B5E31" w:rsidRPr="00F96C2E" w:rsidRDefault="006B5E31" w:rsidP="008A698E">
            <w:pPr>
              <w:jc w:val="center"/>
              <w:rPr>
                <w:rFonts w:ascii="Tahoma" w:hAnsi="Tahoma" w:cs="Tahoma"/>
                <w:sz w:val="20"/>
                <w:szCs w:val="20"/>
              </w:rPr>
            </w:pPr>
            <w:r w:rsidRPr="00F96C2E">
              <w:rPr>
                <w:rFonts w:ascii="Tahoma" w:hAnsi="Tahoma" w:cs="Tahoma"/>
                <w:b/>
                <w:bCs/>
                <w:sz w:val="20"/>
                <w:szCs w:val="20"/>
              </w:rPr>
              <w:t>II.B</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2,88</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1,06</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1,58</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2,16</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r>
      <w:tr w:rsidR="00F96C2E" w:rsidRPr="00F96C2E" w:rsidTr="005A68D6">
        <w:trPr>
          <w:tblCellSpacing w:w="0" w:type="dxa"/>
          <w:jc w:val="center"/>
        </w:trPr>
        <w:tc>
          <w:tcPr>
            <w:tcW w:w="0" w:type="auto"/>
            <w:shd w:val="clear" w:color="auto" w:fill="E9F7FF"/>
            <w:vAlign w:val="center"/>
          </w:tcPr>
          <w:p w:rsidR="006B5E31" w:rsidRPr="00F96C2E" w:rsidRDefault="006B5E31" w:rsidP="008A698E">
            <w:pPr>
              <w:jc w:val="center"/>
              <w:rPr>
                <w:rFonts w:ascii="Tahoma" w:hAnsi="Tahoma" w:cs="Tahoma"/>
                <w:sz w:val="20"/>
                <w:szCs w:val="20"/>
              </w:rPr>
            </w:pPr>
            <w:r w:rsidRPr="00F96C2E">
              <w:rPr>
                <w:rFonts w:ascii="Tahoma" w:hAnsi="Tahoma" w:cs="Tahoma"/>
                <w:b/>
                <w:bCs/>
                <w:sz w:val="20"/>
                <w:szCs w:val="20"/>
              </w:rPr>
              <w:t>II.C</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2,56</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1,15</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1,33</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2,78</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r>
      <w:tr w:rsidR="00F96C2E" w:rsidRPr="00F96C2E" w:rsidTr="005A68D6">
        <w:trPr>
          <w:tblCellSpacing w:w="0" w:type="dxa"/>
          <w:jc w:val="center"/>
        </w:trPr>
        <w:tc>
          <w:tcPr>
            <w:tcW w:w="0" w:type="auto"/>
            <w:shd w:val="clear" w:color="auto" w:fill="D3E8FC"/>
            <w:vAlign w:val="center"/>
          </w:tcPr>
          <w:p w:rsidR="006B5E31" w:rsidRPr="00F96C2E" w:rsidRDefault="006B5E31" w:rsidP="008A698E">
            <w:pPr>
              <w:jc w:val="center"/>
              <w:rPr>
                <w:rFonts w:ascii="Tahoma" w:hAnsi="Tahoma" w:cs="Tahoma"/>
                <w:sz w:val="20"/>
                <w:szCs w:val="20"/>
              </w:rPr>
            </w:pPr>
            <w:r w:rsidRPr="00F96C2E">
              <w:rPr>
                <w:rFonts w:ascii="Tahoma" w:hAnsi="Tahoma" w:cs="Tahoma"/>
                <w:b/>
                <w:bCs/>
                <w:sz w:val="20"/>
                <w:szCs w:val="20"/>
              </w:rPr>
              <w:t>II.D</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1,88</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1,03</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2,44</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r>
      <w:tr w:rsidR="00F96C2E" w:rsidRPr="00F96C2E" w:rsidTr="005A68D6">
        <w:trPr>
          <w:tblCellSpacing w:w="0" w:type="dxa"/>
          <w:jc w:val="center"/>
        </w:trPr>
        <w:tc>
          <w:tcPr>
            <w:tcW w:w="0" w:type="auto"/>
            <w:shd w:val="clear" w:color="auto" w:fill="E9F7FF"/>
            <w:vAlign w:val="center"/>
          </w:tcPr>
          <w:p w:rsidR="006B5E31" w:rsidRPr="00F96C2E" w:rsidRDefault="006B5E31" w:rsidP="008A698E">
            <w:pPr>
              <w:jc w:val="center"/>
              <w:rPr>
                <w:rFonts w:ascii="Tahoma" w:hAnsi="Tahoma" w:cs="Tahoma"/>
                <w:sz w:val="20"/>
                <w:szCs w:val="20"/>
              </w:rPr>
            </w:pPr>
            <w:r w:rsidRPr="00F96C2E">
              <w:rPr>
                <w:rFonts w:ascii="Tahoma" w:hAnsi="Tahoma" w:cs="Tahoma"/>
                <w:b/>
                <w:bCs/>
                <w:sz w:val="20"/>
                <w:szCs w:val="20"/>
              </w:rPr>
              <w:t>III.A</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1,73</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2,13</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r>
      <w:tr w:rsidR="00F96C2E" w:rsidRPr="00F96C2E" w:rsidTr="005A68D6">
        <w:trPr>
          <w:tblCellSpacing w:w="0" w:type="dxa"/>
          <w:jc w:val="center"/>
        </w:trPr>
        <w:tc>
          <w:tcPr>
            <w:tcW w:w="0" w:type="auto"/>
            <w:shd w:val="clear" w:color="auto" w:fill="D3E8FC"/>
            <w:vAlign w:val="center"/>
          </w:tcPr>
          <w:p w:rsidR="006B5E31" w:rsidRPr="00F96C2E" w:rsidRDefault="006B5E31" w:rsidP="008A698E">
            <w:pPr>
              <w:jc w:val="center"/>
              <w:rPr>
                <w:rFonts w:ascii="Tahoma" w:hAnsi="Tahoma" w:cs="Tahoma"/>
                <w:sz w:val="20"/>
                <w:szCs w:val="20"/>
              </w:rPr>
            </w:pPr>
            <w:r w:rsidRPr="00F96C2E">
              <w:rPr>
                <w:rFonts w:ascii="Tahoma" w:hAnsi="Tahoma" w:cs="Tahoma"/>
                <w:b/>
                <w:bCs/>
                <w:sz w:val="20"/>
                <w:szCs w:val="20"/>
              </w:rPr>
              <w:t>III.B</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1,63</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1,03</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2,25</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2,23</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r>
      <w:tr w:rsidR="00F96C2E" w:rsidRPr="00F96C2E" w:rsidTr="005A68D6">
        <w:trPr>
          <w:tblCellSpacing w:w="0" w:type="dxa"/>
          <w:jc w:val="center"/>
        </w:trPr>
        <w:tc>
          <w:tcPr>
            <w:tcW w:w="0" w:type="auto"/>
            <w:shd w:val="clear" w:color="auto" w:fill="E9F7FF"/>
            <w:vAlign w:val="center"/>
          </w:tcPr>
          <w:p w:rsidR="006B5E31" w:rsidRPr="00F96C2E" w:rsidRDefault="006B5E31" w:rsidP="008A698E">
            <w:pPr>
              <w:jc w:val="center"/>
              <w:rPr>
                <w:rFonts w:ascii="Tahoma" w:hAnsi="Tahoma" w:cs="Tahoma"/>
                <w:sz w:val="20"/>
                <w:szCs w:val="20"/>
              </w:rPr>
            </w:pPr>
            <w:r w:rsidRPr="00F96C2E">
              <w:rPr>
                <w:rFonts w:ascii="Tahoma" w:hAnsi="Tahoma" w:cs="Tahoma"/>
                <w:b/>
                <w:bCs/>
                <w:sz w:val="20"/>
                <w:szCs w:val="20"/>
              </w:rPr>
              <w:t>III.C</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1,97</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1,03</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1,74</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2,39</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r>
      <w:tr w:rsidR="00F96C2E" w:rsidRPr="00F96C2E" w:rsidTr="005A68D6">
        <w:trPr>
          <w:tblCellSpacing w:w="0" w:type="dxa"/>
          <w:jc w:val="center"/>
        </w:trPr>
        <w:tc>
          <w:tcPr>
            <w:tcW w:w="0" w:type="auto"/>
            <w:shd w:val="clear" w:color="auto" w:fill="D3E8FC"/>
            <w:vAlign w:val="center"/>
          </w:tcPr>
          <w:p w:rsidR="006B5E31" w:rsidRPr="00F96C2E" w:rsidRDefault="006B5E31" w:rsidP="008A698E">
            <w:pPr>
              <w:jc w:val="center"/>
              <w:rPr>
                <w:rFonts w:ascii="Tahoma" w:hAnsi="Tahoma" w:cs="Tahoma"/>
                <w:sz w:val="20"/>
                <w:szCs w:val="20"/>
              </w:rPr>
            </w:pPr>
            <w:r w:rsidRPr="00F96C2E">
              <w:rPr>
                <w:rFonts w:ascii="Tahoma" w:hAnsi="Tahoma" w:cs="Tahoma"/>
                <w:b/>
                <w:bCs/>
                <w:sz w:val="20"/>
                <w:szCs w:val="20"/>
              </w:rPr>
              <w:t>III.D</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1,94</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1,13</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2,12</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2,06</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r>
      <w:tr w:rsidR="00F96C2E" w:rsidRPr="00F96C2E" w:rsidTr="005A68D6">
        <w:trPr>
          <w:tblCellSpacing w:w="0" w:type="dxa"/>
          <w:jc w:val="center"/>
        </w:trPr>
        <w:tc>
          <w:tcPr>
            <w:tcW w:w="0" w:type="auto"/>
            <w:shd w:val="clear" w:color="auto" w:fill="E9F7FF"/>
            <w:vAlign w:val="center"/>
          </w:tcPr>
          <w:p w:rsidR="006B5E31" w:rsidRPr="00F96C2E" w:rsidRDefault="006B5E31" w:rsidP="008A698E">
            <w:pPr>
              <w:jc w:val="center"/>
              <w:rPr>
                <w:rFonts w:ascii="Tahoma" w:hAnsi="Tahoma" w:cs="Tahoma"/>
                <w:sz w:val="20"/>
                <w:szCs w:val="20"/>
              </w:rPr>
            </w:pPr>
            <w:r w:rsidRPr="00F96C2E">
              <w:rPr>
                <w:rFonts w:ascii="Tahoma" w:hAnsi="Tahoma" w:cs="Tahoma"/>
                <w:b/>
                <w:bCs/>
                <w:sz w:val="20"/>
                <w:szCs w:val="20"/>
              </w:rPr>
              <w:t>IV.A</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r>
      <w:tr w:rsidR="00F96C2E" w:rsidRPr="00F96C2E" w:rsidTr="005A68D6">
        <w:trPr>
          <w:tblCellSpacing w:w="0" w:type="dxa"/>
          <w:jc w:val="center"/>
        </w:trPr>
        <w:tc>
          <w:tcPr>
            <w:tcW w:w="0" w:type="auto"/>
            <w:shd w:val="clear" w:color="auto" w:fill="D3E8FC"/>
            <w:vAlign w:val="center"/>
          </w:tcPr>
          <w:p w:rsidR="006B5E31" w:rsidRPr="00F96C2E" w:rsidRDefault="006B5E31" w:rsidP="008A698E">
            <w:pPr>
              <w:jc w:val="center"/>
              <w:rPr>
                <w:rFonts w:ascii="Tahoma" w:hAnsi="Tahoma" w:cs="Tahoma"/>
                <w:sz w:val="20"/>
                <w:szCs w:val="20"/>
              </w:rPr>
            </w:pPr>
            <w:r w:rsidRPr="00F96C2E">
              <w:rPr>
                <w:rFonts w:ascii="Tahoma" w:hAnsi="Tahoma" w:cs="Tahoma"/>
                <w:b/>
                <w:bCs/>
                <w:sz w:val="20"/>
                <w:szCs w:val="20"/>
              </w:rPr>
              <w:t>IV.B</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r>
      <w:tr w:rsidR="00F96C2E" w:rsidRPr="00F96C2E" w:rsidTr="005A68D6">
        <w:trPr>
          <w:tblCellSpacing w:w="0" w:type="dxa"/>
          <w:jc w:val="center"/>
        </w:trPr>
        <w:tc>
          <w:tcPr>
            <w:tcW w:w="0" w:type="auto"/>
            <w:shd w:val="clear" w:color="auto" w:fill="D3E8FC"/>
            <w:vAlign w:val="center"/>
          </w:tcPr>
          <w:p w:rsidR="006B5E31" w:rsidRPr="00F96C2E" w:rsidRDefault="006B5E31" w:rsidP="003501E4">
            <w:pPr>
              <w:jc w:val="center"/>
              <w:rPr>
                <w:rFonts w:ascii="Tahoma" w:hAnsi="Tahoma" w:cs="Tahoma"/>
                <w:sz w:val="20"/>
                <w:szCs w:val="20"/>
              </w:rPr>
            </w:pPr>
            <w:r w:rsidRPr="00F96C2E">
              <w:rPr>
                <w:rFonts w:ascii="Tahoma" w:hAnsi="Tahoma" w:cs="Tahoma"/>
                <w:b/>
                <w:bCs/>
                <w:sz w:val="20"/>
                <w:szCs w:val="20"/>
              </w:rPr>
              <w:t>IV.C</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r>
    </w:tbl>
    <w:p w:rsidR="006B5E31" w:rsidRPr="00F96C2E" w:rsidRDefault="006B5E31" w:rsidP="003746FA">
      <w:pPr>
        <w:rPr>
          <w:rFonts w:ascii="Tahoma" w:hAnsi="Tahoma" w:cs="Tahoma"/>
          <w:sz w:val="20"/>
          <w:szCs w:val="20"/>
        </w:rPr>
      </w:pPr>
    </w:p>
    <w:p w:rsidR="006B5E31" w:rsidRPr="00F96C2E" w:rsidRDefault="006B5E31" w:rsidP="003746FA">
      <w:pPr>
        <w:rPr>
          <w:rFonts w:ascii="Tahoma" w:hAnsi="Tahoma" w:cs="Tahoma"/>
          <w:sz w:val="20"/>
          <w:szCs w:val="20"/>
        </w:rPr>
      </w:pPr>
    </w:p>
    <w:p w:rsidR="006B5E31" w:rsidRPr="00F96C2E" w:rsidRDefault="006B5E31" w:rsidP="003746FA">
      <w:pPr>
        <w:rPr>
          <w:rFonts w:ascii="Tahoma" w:hAnsi="Tahoma" w:cs="Tahoma"/>
          <w:sz w:val="20"/>
          <w:szCs w:val="20"/>
        </w:rPr>
      </w:pPr>
    </w:p>
    <w:p w:rsidR="006B5E31" w:rsidRPr="00F96C2E" w:rsidRDefault="006B5E31" w:rsidP="003746FA">
      <w:pPr>
        <w:rPr>
          <w:rFonts w:ascii="Tahoma" w:hAnsi="Tahoma" w:cs="Tahoma"/>
          <w:sz w:val="20"/>
          <w:szCs w:val="20"/>
        </w:rPr>
      </w:pPr>
    </w:p>
    <w:p w:rsidR="006B5E31" w:rsidRPr="00F96C2E" w:rsidRDefault="006B5E31" w:rsidP="003746FA">
      <w:pPr>
        <w:rPr>
          <w:rFonts w:ascii="Tahoma" w:hAnsi="Tahoma" w:cs="Tahoma"/>
          <w:sz w:val="20"/>
          <w:szCs w:val="20"/>
        </w:rPr>
      </w:pPr>
    </w:p>
    <w:p w:rsidR="006B5E31" w:rsidRPr="00F96C2E" w:rsidRDefault="006B5E31" w:rsidP="003746FA">
      <w:pPr>
        <w:rPr>
          <w:rFonts w:ascii="Tahoma" w:hAnsi="Tahoma" w:cs="Tahoma"/>
          <w:sz w:val="20"/>
          <w:szCs w:val="20"/>
        </w:rPr>
      </w:pPr>
    </w:p>
    <w:p w:rsidR="006B5E31" w:rsidRPr="00F96C2E" w:rsidRDefault="006B5E31" w:rsidP="003746FA">
      <w:pPr>
        <w:rPr>
          <w:rFonts w:ascii="Tahoma" w:hAnsi="Tahoma" w:cs="Tahoma"/>
          <w:sz w:val="20"/>
          <w:szCs w:val="20"/>
        </w:rPr>
      </w:pPr>
    </w:p>
    <w:p w:rsidR="006B5E31" w:rsidRPr="00F96C2E" w:rsidRDefault="006B5E31" w:rsidP="003746FA">
      <w:pPr>
        <w:rPr>
          <w:rFonts w:ascii="Tahoma" w:hAnsi="Tahoma" w:cs="Tahoma"/>
          <w:sz w:val="20"/>
          <w:szCs w:val="20"/>
        </w:rPr>
      </w:pPr>
    </w:p>
    <w:p w:rsidR="006B5E31" w:rsidRPr="00F96C2E" w:rsidRDefault="006B5E31" w:rsidP="003746FA">
      <w:pPr>
        <w:rPr>
          <w:rFonts w:ascii="Tahoma" w:hAnsi="Tahoma" w:cs="Tahoma"/>
          <w:sz w:val="20"/>
          <w:szCs w:val="20"/>
        </w:rPr>
      </w:pPr>
    </w:p>
    <w:p w:rsidR="006B5E31" w:rsidRPr="00F96C2E" w:rsidRDefault="006B5E31" w:rsidP="003746FA">
      <w:pPr>
        <w:rPr>
          <w:rFonts w:ascii="Tahoma" w:hAnsi="Tahoma" w:cs="Tahoma"/>
          <w:sz w:val="20"/>
          <w:szCs w:val="20"/>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684"/>
        <w:gridCol w:w="458"/>
        <w:gridCol w:w="496"/>
        <w:gridCol w:w="480"/>
        <w:gridCol w:w="458"/>
        <w:gridCol w:w="403"/>
        <w:gridCol w:w="407"/>
        <w:gridCol w:w="481"/>
        <w:gridCol w:w="458"/>
        <w:gridCol w:w="439"/>
        <w:gridCol w:w="474"/>
        <w:gridCol w:w="474"/>
        <w:gridCol w:w="432"/>
        <w:gridCol w:w="458"/>
        <w:gridCol w:w="414"/>
        <w:gridCol w:w="458"/>
      </w:tblGrid>
      <w:tr w:rsidR="00F96C2E" w:rsidRPr="00F96C2E" w:rsidTr="008A698E">
        <w:trPr>
          <w:tblCellSpacing w:w="0" w:type="dxa"/>
          <w:jc w:val="center"/>
        </w:trPr>
        <w:tc>
          <w:tcPr>
            <w:tcW w:w="0" w:type="auto"/>
            <w:vAlign w:val="center"/>
          </w:tcPr>
          <w:p w:rsidR="006B5E31" w:rsidRPr="00F96C2E" w:rsidRDefault="006B5E31" w:rsidP="008A698E">
            <w:pPr>
              <w:jc w:val="center"/>
              <w:rPr>
                <w:rFonts w:ascii="Tahoma" w:hAnsi="Tahoma" w:cs="Tahoma"/>
                <w:b/>
                <w:bCs/>
                <w:sz w:val="20"/>
                <w:szCs w:val="20"/>
              </w:rPr>
            </w:pPr>
            <w:r w:rsidRPr="00F96C2E">
              <w:rPr>
                <w:rFonts w:ascii="Tahoma" w:hAnsi="Tahoma" w:cs="Tahoma"/>
                <w:b/>
                <w:bCs/>
                <w:sz w:val="20"/>
                <w:szCs w:val="20"/>
              </w:rPr>
              <w:t>Trieda</w:t>
            </w:r>
          </w:p>
        </w:tc>
        <w:tc>
          <w:tcPr>
            <w:tcW w:w="0" w:type="auto"/>
            <w:vAlign w:val="center"/>
          </w:tcPr>
          <w:p w:rsidR="006B5E31" w:rsidRPr="00F96C2E" w:rsidRDefault="006B5E31" w:rsidP="008A698E">
            <w:pPr>
              <w:jc w:val="center"/>
              <w:rPr>
                <w:rFonts w:ascii="Tahoma" w:hAnsi="Tahoma" w:cs="Tahoma"/>
                <w:b/>
                <w:bCs/>
                <w:sz w:val="20"/>
                <w:szCs w:val="20"/>
              </w:rPr>
            </w:pPr>
            <w:r w:rsidRPr="00F96C2E">
              <w:rPr>
                <w:rFonts w:ascii="Tahoma" w:hAnsi="Tahoma" w:cs="Tahoma"/>
                <w:b/>
                <w:bCs/>
                <w:sz w:val="20"/>
                <w:szCs w:val="20"/>
              </w:rPr>
              <w:t>NEJ</w:t>
            </w:r>
          </w:p>
        </w:tc>
        <w:tc>
          <w:tcPr>
            <w:tcW w:w="0" w:type="auto"/>
            <w:vAlign w:val="center"/>
          </w:tcPr>
          <w:p w:rsidR="006B5E31" w:rsidRPr="00F96C2E" w:rsidRDefault="006B5E31" w:rsidP="008A698E">
            <w:pPr>
              <w:jc w:val="center"/>
              <w:rPr>
                <w:rFonts w:ascii="Tahoma" w:hAnsi="Tahoma" w:cs="Tahoma"/>
                <w:b/>
                <w:bCs/>
                <w:sz w:val="20"/>
                <w:szCs w:val="20"/>
              </w:rPr>
            </w:pPr>
            <w:r w:rsidRPr="00F96C2E">
              <w:rPr>
                <w:rFonts w:ascii="Tahoma" w:hAnsi="Tahoma" w:cs="Tahoma"/>
                <w:b/>
                <w:bCs/>
                <w:sz w:val="20"/>
                <w:szCs w:val="20"/>
              </w:rPr>
              <w:t>OBN</w:t>
            </w:r>
          </w:p>
        </w:tc>
        <w:tc>
          <w:tcPr>
            <w:tcW w:w="0" w:type="auto"/>
            <w:vAlign w:val="center"/>
          </w:tcPr>
          <w:p w:rsidR="006B5E31" w:rsidRPr="00F96C2E" w:rsidRDefault="006B5E31" w:rsidP="008A698E">
            <w:pPr>
              <w:jc w:val="center"/>
              <w:rPr>
                <w:rFonts w:ascii="Tahoma" w:hAnsi="Tahoma" w:cs="Tahoma"/>
                <w:b/>
                <w:bCs/>
                <w:sz w:val="20"/>
                <w:szCs w:val="20"/>
              </w:rPr>
            </w:pPr>
            <w:r w:rsidRPr="00F96C2E">
              <w:rPr>
                <w:rFonts w:ascii="Tahoma" w:hAnsi="Tahoma" w:cs="Tahoma"/>
                <w:b/>
                <w:bCs/>
                <w:sz w:val="20"/>
                <w:szCs w:val="20"/>
              </w:rPr>
              <w:t>PHR</w:t>
            </w:r>
          </w:p>
        </w:tc>
        <w:tc>
          <w:tcPr>
            <w:tcW w:w="0" w:type="auto"/>
            <w:vAlign w:val="center"/>
          </w:tcPr>
          <w:p w:rsidR="006B5E31" w:rsidRPr="00F96C2E" w:rsidRDefault="006B5E31" w:rsidP="008A698E">
            <w:pPr>
              <w:jc w:val="center"/>
              <w:rPr>
                <w:rFonts w:ascii="Tahoma" w:hAnsi="Tahoma" w:cs="Tahoma"/>
                <w:b/>
                <w:bCs/>
                <w:sz w:val="20"/>
                <w:szCs w:val="20"/>
              </w:rPr>
            </w:pPr>
            <w:r w:rsidRPr="00F96C2E">
              <w:rPr>
                <w:rFonts w:ascii="Tahoma" w:hAnsi="Tahoma" w:cs="Tahoma"/>
                <w:b/>
                <w:bCs/>
                <w:sz w:val="20"/>
                <w:szCs w:val="20"/>
              </w:rPr>
              <w:t>IKP</w:t>
            </w:r>
          </w:p>
        </w:tc>
        <w:tc>
          <w:tcPr>
            <w:tcW w:w="0" w:type="auto"/>
            <w:vAlign w:val="center"/>
          </w:tcPr>
          <w:p w:rsidR="006B5E31" w:rsidRPr="00F96C2E" w:rsidRDefault="006B5E31" w:rsidP="008A698E">
            <w:pPr>
              <w:jc w:val="center"/>
              <w:rPr>
                <w:rFonts w:ascii="Tahoma" w:hAnsi="Tahoma" w:cs="Tahoma"/>
                <w:b/>
                <w:bCs/>
                <w:sz w:val="20"/>
                <w:szCs w:val="20"/>
              </w:rPr>
            </w:pPr>
            <w:r w:rsidRPr="00F96C2E">
              <w:rPr>
                <w:rFonts w:ascii="Tahoma" w:hAnsi="Tahoma" w:cs="Tahoma"/>
                <w:b/>
                <w:bCs/>
                <w:sz w:val="20"/>
                <w:szCs w:val="20"/>
              </w:rPr>
              <w:t>IPZ</w:t>
            </w:r>
          </w:p>
        </w:tc>
        <w:tc>
          <w:tcPr>
            <w:tcW w:w="0" w:type="auto"/>
            <w:vAlign w:val="center"/>
          </w:tcPr>
          <w:p w:rsidR="006B5E31" w:rsidRPr="00F96C2E" w:rsidRDefault="006B5E31" w:rsidP="008A698E">
            <w:pPr>
              <w:jc w:val="center"/>
              <w:rPr>
                <w:rFonts w:ascii="Tahoma" w:hAnsi="Tahoma" w:cs="Tahoma"/>
                <w:b/>
                <w:bCs/>
                <w:sz w:val="20"/>
                <w:szCs w:val="20"/>
              </w:rPr>
            </w:pPr>
            <w:r w:rsidRPr="00F96C2E">
              <w:rPr>
                <w:rFonts w:ascii="Tahoma" w:hAnsi="Tahoma" w:cs="Tahoma"/>
                <w:b/>
                <w:bCs/>
                <w:sz w:val="20"/>
                <w:szCs w:val="20"/>
              </w:rPr>
              <w:t>IVZ</w:t>
            </w:r>
          </w:p>
        </w:tc>
        <w:tc>
          <w:tcPr>
            <w:tcW w:w="0" w:type="auto"/>
            <w:vAlign w:val="center"/>
          </w:tcPr>
          <w:p w:rsidR="006B5E31" w:rsidRPr="00F96C2E" w:rsidRDefault="006B5E31" w:rsidP="008A698E">
            <w:pPr>
              <w:jc w:val="center"/>
              <w:rPr>
                <w:rFonts w:ascii="Tahoma" w:hAnsi="Tahoma" w:cs="Tahoma"/>
                <w:b/>
                <w:bCs/>
                <w:sz w:val="20"/>
                <w:szCs w:val="20"/>
              </w:rPr>
            </w:pPr>
            <w:r w:rsidRPr="00F96C2E">
              <w:rPr>
                <w:rFonts w:ascii="Tahoma" w:hAnsi="Tahoma" w:cs="Tahoma"/>
                <w:b/>
                <w:bCs/>
                <w:sz w:val="20"/>
                <w:szCs w:val="20"/>
              </w:rPr>
              <w:t>PRO</w:t>
            </w:r>
          </w:p>
        </w:tc>
        <w:tc>
          <w:tcPr>
            <w:tcW w:w="0" w:type="auto"/>
            <w:vAlign w:val="center"/>
          </w:tcPr>
          <w:p w:rsidR="006B5E31" w:rsidRPr="00F96C2E" w:rsidRDefault="006B5E31" w:rsidP="008A698E">
            <w:pPr>
              <w:jc w:val="center"/>
              <w:rPr>
                <w:rFonts w:ascii="Tahoma" w:hAnsi="Tahoma" w:cs="Tahoma"/>
                <w:b/>
                <w:bCs/>
                <w:sz w:val="20"/>
                <w:szCs w:val="20"/>
              </w:rPr>
            </w:pPr>
            <w:r w:rsidRPr="00F96C2E">
              <w:rPr>
                <w:rFonts w:ascii="Tahoma" w:hAnsi="Tahoma" w:cs="Tahoma"/>
                <w:b/>
                <w:bCs/>
                <w:sz w:val="20"/>
                <w:szCs w:val="20"/>
              </w:rPr>
              <w:t>PSY</w:t>
            </w:r>
          </w:p>
        </w:tc>
        <w:tc>
          <w:tcPr>
            <w:tcW w:w="0" w:type="auto"/>
            <w:vAlign w:val="center"/>
          </w:tcPr>
          <w:p w:rsidR="006B5E31" w:rsidRPr="00F96C2E" w:rsidRDefault="006B5E31" w:rsidP="008A698E">
            <w:pPr>
              <w:jc w:val="center"/>
              <w:rPr>
                <w:rFonts w:ascii="Tahoma" w:hAnsi="Tahoma" w:cs="Tahoma"/>
                <w:b/>
                <w:bCs/>
                <w:sz w:val="20"/>
                <w:szCs w:val="20"/>
              </w:rPr>
            </w:pPr>
            <w:r w:rsidRPr="00F96C2E">
              <w:rPr>
                <w:rFonts w:ascii="Tahoma" w:hAnsi="Tahoma" w:cs="Tahoma"/>
                <w:b/>
                <w:bCs/>
                <w:sz w:val="20"/>
                <w:szCs w:val="20"/>
              </w:rPr>
              <w:t>PYE</w:t>
            </w:r>
          </w:p>
        </w:tc>
        <w:tc>
          <w:tcPr>
            <w:tcW w:w="0" w:type="auto"/>
            <w:vAlign w:val="center"/>
          </w:tcPr>
          <w:p w:rsidR="006B5E31" w:rsidRPr="00F96C2E" w:rsidRDefault="006B5E31" w:rsidP="008A698E">
            <w:pPr>
              <w:jc w:val="center"/>
              <w:rPr>
                <w:rFonts w:ascii="Tahoma" w:hAnsi="Tahoma" w:cs="Tahoma"/>
                <w:b/>
                <w:bCs/>
                <w:sz w:val="20"/>
                <w:szCs w:val="20"/>
              </w:rPr>
            </w:pPr>
            <w:r w:rsidRPr="00F96C2E">
              <w:rPr>
                <w:rFonts w:ascii="Tahoma" w:hAnsi="Tahoma" w:cs="Tahoma"/>
                <w:b/>
                <w:bCs/>
                <w:sz w:val="20"/>
                <w:szCs w:val="20"/>
              </w:rPr>
              <w:t>RRC</w:t>
            </w:r>
          </w:p>
        </w:tc>
        <w:tc>
          <w:tcPr>
            <w:tcW w:w="0" w:type="auto"/>
            <w:vAlign w:val="center"/>
          </w:tcPr>
          <w:p w:rsidR="006B5E31" w:rsidRPr="00F96C2E" w:rsidRDefault="006B5E31" w:rsidP="008A698E">
            <w:pPr>
              <w:jc w:val="center"/>
              <w:rPr>
                <w:rFonts w:ascii="Tahoma" w:hAnsi="Tahoma" w:cs="Tahoma"/>
                <w:b/>
                <w:bCs/>
                <w:sz w:val="20"/>
                <w:szCs w:val="20"/>
              </w:rPr>
            </w:pPr>
            <w:r w:rsidRPr="00F96C2E">
              <w:rPr>
                <w:rFonts w:ascii="Tahoma" w:hAnsi="Tahoma" w:cs="Tahoma"/>
                <w:b/>
                <w:bCs/>
                <w:sz w:val="20"/>
                <w:szCs w:val="20"/>
              </w:rPr>
              <w:t>ROZ</w:t>
            </w:r>
          </w:p>
        </w:tc>
        <w:tc>
          <w:tcPr>
            <w:tcW w:w="0" w:type="auto"/>
            <w:vAlign w:val="center"/>
          </w:tcPr>
          <w:p w:rsidR="006B5E31" w:rsidRPr="00F96C2E" w:rsidRDefault="006B5E31" w:rsidP="008A698E">
            <w:pPr>
              <w:jc w:val="center"/>
              <w:rPr>
                <w:rFonts w:ascii="Tahoma" w:hAnsi="Tahoma" w:cs="Tahoma"/>
                <w:b/>
                <w:bCs/>
                <w:sz w:val="20"/>
                <w:szCs w:val="20"/>
              </w:rPr>
            </w:pPr>
            <w:r w:rsidRPr="00F96C2E">
              <w:rPr>
                <w:rFonts w:ascii="Tahoma" w:hAnsi="Tahoma" w:cs="Tahoma"/>
                <w:b/>
                <w:bCs/>
                <w:sz w:val="20"/>
                <w:szCs w:val="20"/>
              </w:rPr>
              <w:t>RKI</w:t>
            </w:r>
          </w:p>
        </w:tc>
        <w:tc>
          <w:tcPr>
            <w:tcW w:w="0" w:type="auto"/>
            <w:vAlign w:val="center"/>
          </w:tcPr>
          <w:p w:rsidR="006B5E31" w:rsidRPr="00F96C2E" w:rsidRDefault="006B5E31" w:rsidP="008A698E">
            <w:pPr>
              <w:jc w:val="center"/>
              <w:rPr>
                <w:rFonts w:ascii="Tahoma" w:hAnsi="Tahoma" w:cs="Tahoma"/>
                <w:b/>
                <w:bCs/>
                <w:sz w:val="20"/>
                <w:szCs w:val="20"/>
              </w:rPr>
            </w:pPr>
            <w:r w:rsidRPr="00F96C2E">
              <w:rPr>
                <w:rFonts w:ascii="Tahoma" w:hAnsi="Tahoma" w:cs="Tahoma"/>
                <w:b/>
                <w:bCs/>
                <w:sz w:val="20"/>
                <w:szCs w:val="20"/>
              </w:rPr>
              <w:t>RUJ</w:t>
            </w:r>
          </w:p>
        </w:tc>
        <w:tc>
          <w:tcPr>
            <w:tcW w:w="0" w:type="auto"/>
            <w:vAlign w:val="center"/>
          </w:tcPr>
          <w:p w:rsidR="006B5E31" w:rsidRPr="00F96C2E" w:rsidRDefault="006B5E31" w:rsidP="008A698E">
            <w:pPr>
              <w:jc w:val="center"/>
              <w:rPr>
                <w:rFonts w:ascii="Tahoma" w:hAnsi="Tahoma" w:cs="Tahoma"/>
                <w:b/>
                <w:bCs/>
                <w:sz w:val="20"/>
                <w:szCs w:val="20"/>
              </w:rPr>
            </w:pPr>
            <w:r w:rsidRPr="00F96C2E">
              <w:rPr>
                <w:rFonts w:ascii="Tahoma" w:hAnsi="Tahoma" w:cs="Tahoma"/>
                <w:b/>
                <w:bCs/>
                <w:sz w:val="20"/>
                <w:szCs w:val="20"/>
              </w:rPr>
              <w:t>SAJ</w:t>
            </w:r>
          </w:p>
        </w:tc>
        <w:tc>
          <w:tcPr>
            <w:tcW w:w="0" w:type="auto"/>
            <w:vAlign w:val="center"/>
          </w:tcPr>
          <w:p w:rsidR="006B5E31" w:rsidRPr="00F96C2E" w:rsidRDefault="006B5E31" w:rsidP="008A698E">
            <w:pPr>
              <w:jc w:val="center"/>
              <w:rPr>
                <w:rFonts w:ascii="Tahoma" w:hAnsi="Tahoma" w:cs="Tahoma"/>
                <w:b/>
                <w:bCs/>
                <w:sz w:val="20"/>
                <w:szCs w:val="20"/>
              </w:rPr>
            </w:pPr>
            <w:r w:rsidRPr="00F96C2E">
              <w:rPr>
                <w:rFonts w:ascii="Tahoma" w:hAnsi="Tahoma" w:cs="Tahoma"/>
                <w:b/>
                <w:bCs/>
                <w:sz w:val="20"/>
                <w:szCs w:val="20"/>
              </w:rPr>
              <w:t>SEB</w:t>
            </w:r>
          </w:p>
        </w:tc>
      </w:tr>
      <w:tr w:rsidR="00F96C2E" w:rsidRPr="00F96C2E" w:rsidTr="008A698E">
        <w:trPr>
          <w:tblCellSpacing w:w="0" w:type="dxa"/>
          <w:jc w:val="center"/>
        </w:trPr>
        <w:tc>
          <w:tcPr>
            <w:tcW w:w="0" w:type="auto"/>
            <w:shd w:val="clear" w:color="auto" w:fill="E9F7FF"/>
            <w:vAlign w:val="center"/>
          </w:tcPr>
          <w:p w:rsidR="006B5E31" w:rsidRPr="00F96C2E" w:rsidRDefault="006B5E31" w:rsidP="008A698E">
            <w:pPr>
              <w:jc w:val="center"/>
              <w:rPr>
                <w:rFonts w:ascii="Tahoma" w:hAnsi="Tahoma" w:cs="Tahoma"/>
                <w:sz w:val="20"/>
                <w:szCs w:val="20"/>
              </w:rPr>
            </w:pPr>
            <w:r w:rsidRPr="00F96C2E">
              <w:rPr>
                <w:rFonts w:ascii="Tahoma" w:hAnsi="Tahoma" w:cs="Tahoma"/>
                <w:b/>
                <w:bCs/>
                <w:sz w:val="20"/>
                <w:szCs w:val="20"/>
              </w:rPr>
              <w:t>I.A</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1,91</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1,29</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r>
      <w:tr w:rsidR="00F96C2E" w:rsidRPr="00F96C2E" w:rsidTr="008A698E">
        <w:trPr>
          <w:tblCellSpacing w:w="0" w:type="dxa"/>
          <w:jc w:val="center"/>
        </w:trPr>
        <w:tc>
          <w:tcPr>
            <w:tcW w:w="0" w:type="auto"/>
            <w:shd w:val="clear" w:color="auto" w:fill="D3E8FC"/>
            <w:vAlign w:val="center"/>
          </w:tcPr>
          <w:p w:rsidR="006B5E31" w:rsidRPr="00F96C2E" w:rsidRDefault="006B5E31" w:rsidP="008A698E">
            <w:pPr>
              <w:jc w:val="center"/>
              <w:rPr>
                <w:rFonts w:ascii="Tahoma" w:hAnsi="Tahoma" w:cs="Tahoma"/>
                <w:sz w:val="20"/>
                <w:szCs w:val="20"/>
              </w:rPr>
            </w:pPr>
            <w:r w:rsidRPr="00F96C2E">
              <w:rPr>
                <w:rFonts w:ascii="Tahoma" w:hAnsi="Tahoma" w:cs="Tahoma"/>
                <w:b/>
                <w:bCs/>
                <w:sz w:val="20"/>
                <w:szCs w:val="20"/>
              </w:rPr>
              <w:t>I.B</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1,92</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1,55</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r>
      <w:tr w:rsidR="00F96C2E" w:rsidRPr="00F96C2E" w:rsidTr="008A698E">
        <w:trPr>
          <w:tblCellSpacing w:w="0" w:type="dxa"/>
          <w:jc w:val="center"/>
        </w:trPr>
        <w:tc>
          <w:tcPr>
            <w:tcW w:w="0" w:type="auto"/>
            <w:shd w:val="clear" w:color="auto" w:fill="E9F7FF"/>
            <w:vAlign w:val="center"/>
          </w:tcPr>
          <w:p w:rsidR="006B5E31" w:rsidRPr="00F96C2E" w:rsidRDefault="006B5E31" w:rsidP="008A698E">
            <w:pPr>
              <w:jc w:val="center"/>
              <w:rPr>
                <w:rFonts w:ascii="Tahoma" w:hAnsi="Tahoma" w:cs="Tahoma"/>
                <w:sz w:val="20"/>
                <w:szCs w:val="20"/>
              </w:rPr>
            </w:pPr>
            <w:r w:rsidRPr="00F96C2E">
              <w:rPr>
                <w:rFonts w:ascii="Tahoma" w:hAnsi="Tahoma" w:cs="Tahoma"/>
                <w:b/>
                <w:bCs/>
                <w:sz w:val="20"/>
                <w:szCs w:val="20"/>
              </w:rPr>
              <w:t>I.C</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1,31</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r>
      <w:tr w:rsidR="00F96C2E" w:rsidRPr="00F96C2E" w:rsidTr="008A698E">
        <w:trPr>
          <w:tblCellSpacing w:w="0" w:type="dxa"/>
          <w:jc w:val="center"/>
        </w:trPr>
        <w:tc>
          <w:tcPr>
            <w:tcW w:w="0" w:type="auto"/>
            <w:shd w:val="clear" w:color="auto" w:fill="D3E8FC"/>
            <w:vAlign w:val="center"/>
          </w:tcPr>
          <w:p w:rsidR="006B5E31" w:rsidRPr="00F96C2E" w:rsidRDefault="006B5E31" w:rsidP="008A698E">
            <w:pPr>
              <w:jc w:val="center"/>
              <w:rPr>
                <w:rFonts w:ascii="Tahoma" w:hAnsi="Tahoma" w:cs="Tahoma"/>
                <w:sz w:val="20"/>
                <w:szCs w:val="20"/>
              </w:rPr>
            </w:pPr>
            <w:r w:rsidRPr="00F96C2E">
              <w:rPr>
                <w:rFonts w:ascii="Tahoma" w:hAnsi="Tahoma" w:cs="Tahoma"/>
                <w:b/>
                <w:bCs/>
                <w:sz w:val="20"/>
                <w:szCs w:val="20"/>
              </w:rPr>
              <w:t>I.D</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2,13</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r>
      <w:tr w:rsidR="00F96C2E" w:rsidRPr="00F96C2E" w:rsidTr="008A698E">
        <w:trPr>
          <w:tblCellSpacing w:w="0" w:type="dxa"/>
          <w:jc w:val="center"/>
        </w:trPr>
        <w:tc>
          <w:tcPr>
            <w:tcW w:w="0" w:type="auto"/>
            <w:shd w:val="clear" w:color="auto" w:fill="E9F7FF"/>
            <w:vAlign w:val="center"/>
          </w:tcPr>
          <w:p w:rsidR="006B5E31" w:rsidRPr="00F96C2E" w:rsidRDefault="006B5E31" w:rsidP="008A698E">
            <w:pPr>
              <w:jc w:val="center"/>
              <w:rPr>
                <w:rFonts w:ascii="Tahoma" w:hAnsi="Tahoma" w:cs="Tahoma"/>
                <w:sz w:val="20"/>
                <w:szCs w:val="20"/>
              </w:rPr>
            </w:pPr>
            <w:r w:rsidRPr="00F96C2E">
              <w:rPr>
                <w:rFonts w:ascii="Tahoma" w:hAnsi="Tahoma" w:cs="Tahoma"/>
                <w:b/>
                <w:bCs/>
                <w:sz w:val="20"/>
                <w:szCs w:val="20"/>
              </w:rPr>
              <w:t>II.A</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2,25</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1,53</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1,47</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r>
      <w:tr w:rsidR="00F96C2E" w:rsidRPr="00F96C2E" w:rsidTr="008A698E">
        <w:trPr>
          <w:tblCellSpacing w:w="0" w:type="dxa"/>
          <w:jc w:val="center"/>
        </w:trPr>
        <w:tc>
          <w:tcPr>
            <w:tcW w:w="0" w:type="auto"/>
            <w:shd w:val="clear" w:color="auto" w:fill="D3E8FC"/>
            <w:vAlign w:val="center"/>
          </w:tcPr>
          <w:p w:rsidR="006B5E31" w:rsidRPr="00F96C2E" w:rsidRDefault="006B5E31" w:rsidP="008A698E">
            <w:pPr>
              <w:jc w:val="center"/>
              <w:rPr>
                <w:rFonts w:ascii="Tahoma" w:hAnsi="Tahoma" w:cs="Tahoma"/>
                <w:sz w:val="20"/>
                <w:szCs w:val="20"/>
              </w:rPr>
            </w:pPr>
            <w:r w:rsidRPr="00F96C2E">
              <w:rPr>
                <w:rFonts w:ascii="Tahoma" w:hAnsi="Tahoma" w:cs="Tahoma"/>
                <w:b/>
                <w:bCs/>
                <w:sz w:val="20"/>
                <w:szCs w:val="20"/>
              </w:rPr>
              <w:t>II.B</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1,78</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1,13</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1,47</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r>
      <w:tr w:rsidR="00F96C2E" w:rsidRPr="00F96C2E" w:rsidTr="008A698E">
        <w:trPr>
          <w:tblCellSpacing w:w="0" w:type="dxa"/>
          <w:jc w:val="center"/>
        </w:trPr>
        <w:tc>
          <w:tcPr>
            <w:tcW w:w="0" w:type="auto"/>
            <w:shd w:val="clear" w:color="auto" w:fill="E9F7FF"/>
            <w:vAlign w:val="center"/>
          </w:tcPr>
          <w:p w:rsidR="006B5E31" w:rsidRPr="00F96C2E" w:rsidRDefault="006B5E31" w:rsidP="008A698E">
            <w:pPr>
              <w:jc w:val="center"/>
              <w:rPr>
                <w:rFonts w:ascii="Tahoma" w:hAnsi="Tahoma" w:cs="Tahoma"/>
                <w:sz w:val="20"/>
                <w:szCs w:val="20"/>
              </w:rPr>
            </w:pPr>
            <w:r w:rsidRPr="00F96C2E">
              <w:rPr>
                <w:rFonts w:ascii="Tahoma" w:hAnsi="Tahoma" w:cs="Tahoma"/>
                <w:b/>
                <w:bCs/>
                <w:sz w:val="20"/>
                <w:szCs w:val="20"/>
              </w:rPr>
              <w:t>II.C</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1,75</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1,52</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1,19</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r>
      <w:tr w:rsidR="00F96C2E" w:rsidRPr="00F96C2E" w:rsidTr="008A698E">
        <w:trPr>
          <w:tblCellSpacing w:w="0" w:type="dxa"/>
          <w:jc w:val="center"/>
        </w:trPr>
        <w:tc>
          <w:tcPr>
            <w:tcW w:w="0" w:type="auto"/>
            <w:shd w:val="clear" w:color="auto" w:fill="D3E8FC"/>
            <w:vAlign w:val="center"/>
          </w:tcPr>
          <w:p w:rsidR="006B5E31" w:rsidRPr="00F96C2E" w:rsidRDefault="006B5E31" w:rsidP="008A698E">
            <w:pPr>
              <w:jc w:val="center"/>
              <w:rPr>
                <w:rFonts w:ascii="Tahoma" w:hAnsi="Tahoma" w:cs="Tahoma"/>
                <w:sz w:val="20"/>
                <w:szCs w:val="20"/>
              </w:rPr>
            </w:pPr>
            <w:r w:rsidRPr="00F96C2E">
              <w:rPr>
                <w:rFonts w:ascii="Tahoma" w:hAnsi="Tahoma" w:cs="Tahoma"/>
                <w:b/>
                <w:bCs/>
                <w:sz w:val="20"/>
                <w:szCs w:val="20"/>
              </w:rPr>
              <w:t>II.D</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2,16</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1,09</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r>
      <w:tr w:rsidR="00F96C2E" w:rsidRPr="00F96C2E" w:rsidTr="008A698E">
        <w:trPr>
          <w:tblCellSpacing w:w="0" w:type="dxa"/>
          <w:jc w:val="center"/>
        </w:trPr>
        <w:tc>
          <w:tcPr>
            <w:tcW w:w="0" w:type="auto"/>
            <w:shd w:val="clear" w:color="auto" w:fill="E9F7FF"/>
            <w:vAlign w:val="center"/>
          </w:tcPr>
          <w:p w:rsidR="006B5E31" w:rsidRPr="00F96C2E" w:rsidRDefault="006B5E31" w:rsidP="008A698E">
            <w:pPr>
              <w:jc w:val="center"/>
              <w:rPr>
                <w:rFonts w:ascii="Tahoma" w:hAnsi="Tahoma" w:cs="Tahoma"/>
                <w:sz w:val="20"/>
                <w:szCs w:val="20"/>
              </w:rPr>
            </w:pPr>
            <w:r w:rsidRPr="00F96C2E">
              <w:rPr>
                <w:rFonts w:ascii="Tahoma" w:hAnsi="Tahoma" w:cs="Tahoma"/>
                <w:b/>
                <w:bCs/>
                <w:sz w:val="20"/>
                <w:szCs w:val="20"/>
              </w:rPr>
              <w:t>III.A</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2,55</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1,1</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1,08</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1,77</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1,63</w:t>
            </w:r>
          </w:p>
        </w:tc>
      </w:tr>
      <w:tr w:rsidR="00F96C2E" w:rsidRPr="00F96C2E" w:rsidTr="008A698E">
        <w:trPr>
          <w:tblCellSpacing w:w="0" w:type="dxa"/>
          <w:jc w:val="center"/>
        </w:trPr>
        <w:tc>
          <w:tcPr>
            <w:tcW w:w="0" w:type="auto"/>
            <w:shd w:val="clear" w:color="auto" w:fill="D3E8FC"/>
            <w:vAlign w:val="center"/>
          </w:tcPr>
          <w:p w:rsidR="006B5E31" w:rsidRPr="00F96C2E" w:rsidRDefault="006B5E31" w:rsidP="008A698E">
            <w:pPr>
              <w:jc w:val="center"/>
              <w:rPr>
                <w:rFonts w:ascii="Tahoma" w:hAnsi="Tahoma" w:cs="Tahoma"/>
                <w:sz w:val="20"/>
                <w:szCs w:val="20"/>
              </w:rPr>
            </w:pPr>
            <w:r w:rsidRPr="00F96C2E">
              <w:rPr>
                <w:rFonts w:ascii="Tahoma" w:hAnsi="Tahoma" w:cs="Tahoma"/>
                <w:b/>
                <w:bCs/>
                <w:sz w:val="20"/>
                <w:szCs w:val="20"/>
              </w:rPr>
              <w:t>III.B</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2,17</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1,03</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1,36</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1,71</w:t>
            </w:r>
          </w:p>
        </w:tc>
      </w:tr>
      <w:tr w:rsidR="00F96C2E" w:rsidRPr="00F96C2E" w:rsidTr="008A698E">
        <w:trPr>
          <w:tblCellSpacing w:w="0" w:type="dxa"/>
          <w:jc w:val="center"/>
        </w:trPr>
        <w:tc>
          <w:tcPr>
            <w:tcW w:w="0" w:type="auto"/>
            <w:shd w:val="clear" w:color="auto" w:fill="E9F7FF"/>
            <w:vAlign w:val="center"/>
          </w:tcPr>
          <w:p w:rsidR="006B5E31" w:rsidRPr="00F96C2E" w:rsidRDefault="006B5E31" w:rsidP="008A698E">
            <w:pPr>
              <w:jc w:val="center"/>
              <w:rPr>
                <w:rFonts w:ascii="Tahoma" w:hAnsi="Tahoma" w:cs="Tahoma"/>
                <w:sz w:val="20"/>
                <w:szCs w:val="20"/>
              </w:rPr>
            </w:pPr>
            <w:r w:rsidRPr="00F96C2E">
              <w:rPr>
                <w:rFonts w:ascii="Tahoma" w:hAnsi="Tahoma" w:cs="Tahoma"/>
                <w:b/>
                <w:bCs/>
                <w:sz w:val="20"/>
                <w:szCs w:val="20"/>
              </w:rPr>
              <w:t>III.C</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2,71</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1,29</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1,24</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2,29</w:t>
            </w:r>
          </w:p>
        </w:tc>
      </w:tr>
      <w:tr w:rsidR="00F96C2E" w:rsidRPr="00F96C2E" w:rsidTr="008A698E">
        <w:trPr>
          <w:tblCellSpacing w:w="0" w:type="dxa"/>
          <w:jc w:val="center"/>
        </w:trPr>
        <w:tc>
          <w:tcPr>
            <w:tcW w:w="0" w:type="auto"/>
            <w:shd w:val="clear" w:color="auto" w:fill="D3E8FC"/>
            <w:vAlign w:val="center"/>
          </w:tcPr>
          <w:p w:rsidR="006B5E31" w:rsidRPr="00F96C2E" w:rsidRDefault="006B5E31" w:rsidP="008A698E">
            <w:pPr>
              <w:jc w:val="center"/>
              <w:rPr>
                <w:rFonts w:ascii="Tahoma" w:hAnsi="Tahoma" w:cs="Tahoma"/>
                <w:sz w:val="20"/>
                <w:szCs w:val="20"/>
              </w:rPr>
            </w:pPr>
            <w:r w:rsidRPr="00F96C2E">
              <w:rPr>
                <w:rFonts w:ascii="Tahoma" w:hAnsi="Tahoma" w:cs="Tahoma"/>
                <w:b/>
                <w:bCs/>
                <w:sz w:val="20"/>
                <w:szCs w:val="20"/>
              </w:rPr>
              <w:t>III.D</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1,81</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1,33</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w:t>
            </w:r>
          </w:p>
        </w:tc>
      </w:tr>
      <w:tr w:rsidR="00F96C2E" w:rsidRPr="00F96C2E" w:rsidTr="008A698E">
        <w:trPr>
          <w:tblCellSpacing w:w="0" w:type="dxa"/>
          <w:jc w:val="center"/>
        </w:trPr>
        <w:tc>
          <w:tcPr>
            <w:tcW w:w="0" w:type="auto"/>
            <w:shd w:val="clear" w:color="auto" w:fill="E9F7FF"/>
            <w:vAlign w:val="center"/>
          </w:tcPr>
          <w:p w:rsidR="006B5E31" w:rsidRPr="00F96C2E" w:rsidRDefault="006B5E31" w:rsidP="008A698E">
            <w:pPr>
              <w:jc w:val="center"/>
              <w:rPr>
                <w:rFonts w:ascii="Tahoma" w:hAnsi="Tahoma" w:cs="Tahoma"/>
                <w:sz w:val="20"/>
                <w:szCs w:val="20"/>
              </w:rPr>
            </w:pPr>
            <w:r w:rsidRPr="00F96C2E">
              <w:rPr>
                <w:rFonts w:ascii="Tahoma" w:hAnsi="Tahoma" w:cs="Tahoma"/>
                <w:b/>
                <w:bCs/>
                <w:sz w:val="20"/>
                <w:szCs w:val="20"/>
              </w:rPr>
              <w:t>IV.A</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2,08</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1,6</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1,67</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1,5</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2,63</w:t>
            </w:r>
          </w:p>
        </w:tc>
      </w:tr>
      <w:tr w:rsidR="00F96C2E" w:rsidRPr="00F96C2E" w:rsidTr="008A698E">
        <w:trPr>
          <w:tblCellSpacing w:w="0" w:type="dxa"/>
          <w:jc w:val="center"/>
        </w:trPr>
        <w:tc>
          <w:tcPr>
            <w:tcW w:w="0" w:type="auto"/>
            <w:shd w:val="clear" w:color="auto" w:fill="D3E8FC"/>
            <w:vAlign w:val="center"/>
          </w:tcPr>
          <w:p w:rsidR="006B5E31" w:rsidRPr="00F96C2E" w:rsidRDefault="006B5E31" w:rsidP="008A698E">
            <w:pPr>
              <w:jc w:val="center"/>
              <w:rPr>
                <w:rFonts w:ascii="Tahoma" w:hAnsi="Tahoma" w:cs="Tahoma"/>
                <w:sz w:val="20"/>
                <w:szCs w:val="20"/>
              </w:rPr>
            </w:pPr>
            <w:r w:rsidRPr="00F96C2E">
              <w:rPr>
                <w:rFonts w:ascii="Tahoma" w:hAnsi="Tahoma" w:cs="Tahoma"/>
                <w:b/>
                <w:bCs/>
                <w:sz w:val="20"/>
                <w:szCs w:val="20"/>
              </w:rPr>
              <w:t>IV.B</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1,38</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1,75</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1,69</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2,15</w:t>
            </w:r>
          </w:p>
        </w:tc>
      </w:tr>
      <w:tr w:rsidR="00F96C2E" w:rsidRPr="00F96C2E" w:rsidTr="006E61CF">
        <w:trPr>
          <w:tblCellSpacing w:w="0" w:type="dxa"/>
          <w:jc w:val="center"/>
        </w:trPr>
        <w:tc>
          <w:tcPr>
            <w:tcW w:w="0" w:type="auto"/>
            <w:shd w:val="clear" w:color="auto" w:fill="D3E8FC"/>
            <w:vAlign w:val="center"/>
          </w:tcPr>
          <w:p w:rsidR="006B5E31" w:rsidRPr="00F96C2E" w:rsidRDefault="006B5E31" w:rsidP="003501E4">
            <w:pPr>
              <w:jc w:val="center"/>
              <w:rPr>
                <w:rFonts w:ascii="Tahoma" w:hAnsi="Tahoma" w:cs="Tahoma"/>
                <w:b/>
                <w:bCs/>
                <w:sz w:val="20"/>
                <w:szCs w:val="20"/>
              </w:rPr>
            </w:pPr>
            <w:r w:rsidRPr="00F96C2E">
              <w:rPr>
                <w:rFonts w:ascii="Tahoma" w:hAnsi="Tahoma" w:cs="Tahoma"/>
                <w:b/>
                <w:bCs/>
                <w:sz w:val="20"/>
                <w:szCs w:val="20"/>
              </w:rPr>
              <w:t>IV.C</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2,17</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1,6</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1,65</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2,63</w:t>
            </w:r>
          </w:p>
        </w:tc>
      </w:tr>
    </w:tbl>
    <w:p w:rsidR="006B5E31" w:rsidRPr="00F96C2E" w:rsidRDefault="006B5E31" w:rsidP="003746FA">
      <w:pPr>
        <w:rPr>
          <w:rFonts w:ascii="Tahoma" w:hAnsi="Tahoma" w:cs="Tahoma"/>
          <w:sz w:val="20"/>
          <w:szCs w:val="20"/>
        </w:rPr>
      </w:pPr>
    </w:p>
    <w:p w:rsidR="006B5E31" w:rsidRPr="00F96C2E" w:rsidRDefault="006B5E31" w:rsidP="003746FA">
      <w:pPr>
        <w:rPr>
          <w:rFonts w:ascii="Tahoma" w:hAnsi="Tahoma" w:cs="Tahoma"/>
          <w:sz w:val="20"/>
          <w:szCs w:val="20"/>
        </w:rPr>
      </w:pPr>
    </w:p>
    <w:p w:rsidR="006B5E31" w:rsidRPr="00F96C2E" w:rsidRDefault="006B5E31" w:rsidP="003746FA">
      <w:pPr>
        <w:rPr>
          <w:rFonts w:ascii="Tahoma" w:hAnsi="Tahoma" w:cs="Tahoma"/>
          <w:sz w:val="20"/>
          <w:szCs w:val="20"/>
        </w:rPr>
      </w:pPr>
    </w:p>
    <w:p w:rsidR="006B5E31" w:rsidRPr="00F96C2E" w:rsidRDefault="006B5E31" w:rsidP="003746FA">
      <w:pPr>
        <w:rPr>
          <w:rFonts w:ascii="Tahoma" w:hAnsi="Tahoma" w:cs="Tahoma"/>
          <w:sz w:val="20"/>
          <w:szCs w:val="20"/>
        </w:rPr>
      </w:pPr>
    </w:p>
    <w:p w:rsidR="006B5E31" w:rsidRPr="00F96C2E" w:rsidRDefault="006B5E31" w:rsidP="003746FA">
      <w:pPr>
        <w:rPr>
          <w:rFonts w:ascii="Tahoma" w:hAnsi="Tahoma" w:cs="Tahoma"/>
          <w:sz w:val="20"/>
          <w:szCs w:val="20"/>
        </w:rPr>
      </w:pPr>
    </w:p>
    <w:p w:rsidR="006B5E31" w:rsidRPr="00F96C2E" w:rsidRDefault="006B5E31" w:rsidP="003746FA">
      <w:pPr>
        <w:rPr>
          <w:rFonts w:ascii="Tahoma" w:hAnsi="Tahoma" w:cs="Tahoma"/>
          <w:sz w:val="20"/>
          <w:szCs w:val="20"/>
        </w:rPr>
      </w:pPr>
    </w:p>
    <w:p w:rsidR="006B5E31" w:rsidRPr="00F96C2E" w:rsidRDefault="006B5E31" w:rsidP="003746FA">
      <w:pPr>
        <w:rPr>
          <w:rFonts w:ascii="Tahoma" w:hAnsi="Tahoma" w:cs="Tahoma"/>
          <w:sz w:val="20"/>
          <w:szCs w:val="20"/>
        </w:rPr>
      </w:pPr>
    </w:p>
    <w:tbl>
      <w:tblPr>
        <w:tblW w:w="760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687"/>
        <w:gridCol w:w="460"/>
        <w:gridCol w:w="460"/>
        <w:gridCol w:w="460"/>
        <w:gridCol w:w="461"/>
        <w:gridCol w:w="457"/>
        <w:gridCol w:w="482"/>
        <w:gridCol w:w="461"/>
        <w:gridCol w:w="461"/>
        <w:gridCol w:w="496"/>
        <w:gridCol w:w="461"/>
        <w:gridCol w:w="461"/>
        <w:gridCol w:w="434"/>
        <w:gridCol w:w="464"/>
        <w:gridCol w:w="461"/>
        <w:gridCol w:w="434"/>
      </w:tblGrid>
      <w:tr w:rsidR="00F96C2E" w:rsidRPr="00F96C2E" w:rsidTr="00CE49FD">
        <w:trPr>
          <w:trHeight w:val="178"/>
          <w:tblCellSpacing w:w="0" w:type="dxa"/>
          <w:jc w:val="center"/>
        </w:trPr>
        <w:tc>
          <w:tcPr>
            <w:tcW w:w="0" w:type="auto"/>
            <w:vAlign w:val="center"/>
          </w:tcPr>
          <w:p w:rsidR="006B5E31" w:rsidRPr="00F96C2E" w:rsidRDefault="006B5E31" w:rsidP="008A698E">
            <w:pPr>
              <w:jc w:val="center"/>
              <w:rPr>
                <w:rFonts w:ascii="Tahoma" w:hAnsi="Tahoma" w:cs="Tahoma"/>
                <w:b/>
                <w:bCs/>
                <w:sz w:val="20"/>
                <w:szCs w:val="20"/>
              </w:rPr>
            </w:pPr>
            <w:r w:rsidRPr="00F96C2E">
              <w:rPr>
                <w:rFonts w:ascii="Tahoma" w:hAnsi="Tahoma" w:cs="Tahoma"/>
                <w:b/>
                <w:bCs/>
                <w:sz w:val="20"/>
                <w:szCs w:val="20"/>
              </w:rPr>
              <w:t>Trieda</w:t>
            </w:r>
          </w:p>
        </w:tc>
        <w:tc>
          <w:tcPr>
            <w:tcW w:w="0" w:type="auto"/>
            <w:vAlign w:val="center"/>
          </w:tcPr>
          <w:p w:rsidR="006B5E31" w:rsidRPr="00F96C2E" w:rsidRDefault="006B5E31" w:rsidP="008A698E">
            <w:pPr>
              <w:jc w:val="center"/>
              <w:rPr>
                <w:rFonts w:ascii="Tahoma" w:hAnsi="Tahoma" w:cs="Tahoma"/>
                <w:b/>
                <w:bCs/>
                <w:sz w:val="20"/>
                <w:szCs w:val="20"/>
              </w:rPr>
            </w:pPr>
            <w:r w:rsidRPr="00F96C2E">
              <w:rPr>
                <w:rFonts w:ascii="Tahoma" w:hAnsi="Tahoma" w:cs="Tahoma"/>
                <w:b/>
                <w:bCs/>
                <w:sz w:val="20"/>
                <w:szCs w:val="20"/>
              </w:rPr>
              <w:t>SED</w:t>
            </w:r>
          </w:p>
        </w:tc>
        <w:tc>
          <w:tcPr>
            <w:tcW w:w="0" w:type="auto"/>
            <w:vAlign w:val="center"/>
          </w:tcPr>
          <w:p w:rsidR="006B5E31" w:rsidRPr="00F96C2E" w:rsidRDefault="006B5E31" w:rsidP="008A698E">
            <w:pPr>
              <w:jc w:val="center"/>
              <w:rPr>
                <w:rFonts w:ascii="Tahoma" w:hAnsi="Tahoma" w:cs="Tahoma"/>
                <w:b/>
                <w:bCs/>
                <w:sz w:val="20"/>
                <w:szCs w:val="20"/>
              </w:rPr>
            </w:pPr>
            <w:r w:rsidRPr="00F96C2E">
              <w:rPr>
                <w:rFonts w:ascii="Tahoma" w:hAnsi="Tahoma" w:cs="Tahoma"/>
                <w:b/>
                <w:bCs/>
                <w:sz w:val="20"/>
                <w:szCs w:val="20"/>
              </w:rPr>
              <w:t>SEF</w:t>
            </w:r>
          </w:p>
        </w:tc>
        <w:tc>
          <w:tcPr>
            <w:tcW w:w="0" w:type="auto"/>
            <w:vAlign w:val="center"/>
          </w:tcPr>
          <w:p w:rsidR="006B5E31" w:rsidRPr="00F96C2E" w:rsidRDefault="006B5E31" w:rsidP="008A698E">
            <w:pPr>
              <w:jc w:val="center"/>
              <w:rPr>
                <w:rFonts w:ascii="Tahoma" w:hAnsi="Tahoma" w:cs="Tahoma"/>
                <w:b/>
                <w:bCs/>
                <w:sz w:val="20"/>
                <w:szCs w:val="20"/>
              </w:rPr>
            </w:pPr>
            <w:r w:rsidRPr="00F96C2E">
              <w:rPr>
                <w:rFonts w:ascii="Tahoma" w:hAnsi="Tahoma" w:cs="Tahoma"/>
                <w:b/>
                <w:bCs/>
                <w:sz w:val="20"/>
                <w:szCs w:val="20"/>
              </w:rPr>
              <w:t>SEG</w:t>
            </w:r>
          </w:p>
        </w:tc>
        <w:tc>
          <w:tcPr>
            <w:tcW w:w="0" w:type="auto"/>
            <w:vAlign w:val="center"/>
          </w:tcPr>
          <w:p w:rsidR="006B5E31" w:rsidRPr="00F96C2E" w:rsidRDefault="006B5E31" w:rsidP="008A698E">
            <w:pPr>
              <w:jc w:val="center"/>
              <w:rPr>
                <w:rFonts w:ascii="Tahoma" w:hAnsi="Tahoma" w:cs="Tahoma"/>
                <w:b/>
                <w:bCs/>
                <w:sz w:val="20"/>
                <w:szCs w:val="20"/>
              </w:rPr>
            </w:pPr>
            <w:r w:rsidRPr="00F96C2E">
              <w:rPr>
                <w:rFonts w:ascii="Tahoma" w:hAnsi="Tahoma" w:cs="Tahoma"/>
                <w:b/>
                <w:bCs/>
                <w:sz w:val="20"/>
                <w:szCs w:val="20"/>
              </w:rPr>
              <w:t>SEC</w:t>
            </w:r>
          </w:p>
        </w:tc>
        <w:tc>
          <w:tcPr>
            <w:tcW w:w="0" w:type="auto"/>
            <w:vAlign w:val="center"/>
          </w:tcPr>
          <w:p w:rsidR="006B5E31" w:rsidRPr="00F96C2E" w:rsidRDefault="006B5E31" w:rsidP="008A698E">
            <w:pPr>
              <w:jc w:val="center"/>
              <w:rPr>
                <w:rFonts w:ascii="Tahoma" w:hAnsi="Tahoma" w:cs="Tahoma"/>
                <w:b/>
                <w:bCs/>
                <w:sz w:val="20"/>
                <w:szCs w:val="20"/>
              </w:rPr>
            </w:pPr>
            <w:r w:rsidRPr="00F96C2E">
              <w:rPr>
                <w:rFonts w:ascii="Tahoma" w:hAnsi="Tahoma" w:cs="Tahoma"/>
                <w:b/>
                <w:bCs/>
                <w:sz w:val="20"/>
                <w:szCs w:val="20"/>
              </w:rPr>
              <w:t>SEN</w:t>
            </w:r>
          </w:p>
        </w:tc>
        <w:tc>
          <w:tcPr>
            <w:tcW w:w="0" w:type="auto"/>
            <w:vAlign w:val="center"/>
          </w:tcPr>
          <w:p w:rsidR="006B5E31" w:rsidRPr="00F96C2E" w:rsidRDefault="006B5E31" w:rsidP="008A698E">
            <w:pPr>
              <w:jc w:val="center"/>
              <w:rPr>
                <w:rFonts w:ascii="Tahoma" w:hAnsi="Tahoma" w:cs="Tahoma"/>
                <w:b/>
                <w:bCs/>
                <w:sz w:val="20"/>
                <w:szCs w:val="20"/>
              </w:rPr>
            </w:pPr>
            <w:r w:rsidRPr="00F96C2E">
              <w:rPr>
                <w:rFonts w:ascii="Tahoma" w:hAnsi="Tahoma" w:cs="Tahoma"/>
                <w:b/>
                <w:bCs/>
                <w:sz w:val="20"/>
                <w:szCs w:val="20"/>
              </w:rPr>
              <w:t>SEM</w:t>
            </w:r>
          </w:p>
        </w:tc>
        <w:tc>
          <w:tcPr>
            <w:tcW w:w="0" w:type="auto"/>
            <w:vAlign w:val="center"/>
          </w:tcPr>
          <w:p w:rsidR="006B5E31" w:rsidRPr="00F96C2E" w:rsidRDefault="006B5E31" w:rsidP="008A698E">
            <w:pPr>
              <w:jc w:val="center"/>
              <w:rPr>
                <w:rFonts w:ascii="Tahoma" w:hAnsi="Tahoma" w:cs="Tahoma"/>
                <w:b/>
                <w:bCs/>
                <w:sz w:val="20"/>
                <w:szCs w:val="20"/>
              </w:rPr>
            </w:pPr>
            <w:r w:rsidRPr="00F96C2E">
              <w:rPr>
                <w:rFonts w:ascii="Tahoma" w:hAnsi="Tahoma" w:cs="Tahoma"/>
                <w:b/>
                <w:bCs/>
                <w:sz w:val="20"/>
                <w:szCs w:val="20"/>
              </w:rPr>
              <w:t>SSJ</w:t>
            </w:r>
          </w:p>
        </w:tc>
        <w:tc>
          <w:tcPr>
            <w:tcW w:w="0" w:type="auto"/>
            <w:vAlign w:val="center"/>
          </w:tcPr>
          <w:p w:rsidR="006B5E31" w:rsidRPr="00F96C2E" w:rsidRDefault="006B5E31" w:rsidP="008A698E">
            <w:pPr>
              <w:jc w:val="center"/>
              <w:rPr>
                <w:rFonts w:ascii="Tahoma" w:hAnsi="Tahoma" w:cs="Tahoma"/>
                <w:b/>
                <w:bCs/>
                <w:sz w:val="20"/>
                <w:szCs w:val="20"/>
              </w:rPr>
            </w:pPr>
            <w:r w:rsidRPr="00F96C2E">
              <w:rPr>
                <w:rFonts w:ascii="Tahoma" w:hAnsi="Tahoma" w:cs="Tahoma"/>
                <w:b/>
                <w:bCs/>
                <w:sz w:val="20"/>
                <w:szCs w:val="20"/>
              </w:rPr>
              <w:t>SJL</w:t>
            </w:r>
          </w:p>
        </w:tc>
        <w:tc>
          <w:tcPr>
            <w:tcW w:w="0" w:type="auto"/>
            <w:vAlign w:val="center"/>
          </w:tcPr>
          <w:p w:rsidR="006B5E31" w:rsidRPr="00F96C2E" w:rsidRDefault="006B5E31" w:rsidP="008A698E">
            <w:pPr>
              <w:jc w:val="center"/>
              <w:rPr>
                <w:rFonts w:ascii="Tahoma" w:hAnsi="Tahoma" w:cs="Tahoma"/>
                <w:b/>
                <w:bCs/>
                <w:sz w:val="20"/>
                <w:szCs w:val="20"/>
              </w:rPr>
            </w:pPr>
            <w:r w:rsidRPr="00F96C2E">
              <w:rPr>
                <w:rFonts w:ascii="Tahoma" w:hAnsi="Tahoma" w:cs="Tahoma"/>
                <w:b/>
                <w:bCs/>
                <w:sz w:val="20"/>
                <w:szCs w:val="20"/>
              </w:rPr>
              <w:t>SMA</w:t>
            </w:r>
          </w:p>
        </w:tc>
        <w:tc>
          <w:tcPr>
            <w:tcW w:w="0" w:type="auto"/>
            <w:vAlign w:val="center"/>
          </w:tcPr>
          <w:p w:rsidR="006B5E31" w:rsidRPr="00F96C2E" w:rsidRDefault="006B5E31" w:rsidP="008A698E">
            <w:pPr>
              <w:jc w:val="center"/>
              <w:rPr>
                <w:rFonts w:ascii="Tahoma" w:hAnsi="Tahoma" w:cs="Tahoma"/>
                <w:b/>
                <w:bCs/>
                <w:sz w:val="20"/>
                <w:szCs w:val="20"/>
              </w:rPr>
            </w:pPr>
            <w:r w:rsidRPr="00F96C2E">
              <w:rPr>
                <w:rFonts w:ascii="Tahoma" w:hAnsi="Tahoma" w:cs="Tahoma"/>
                <w:b/>
                <w:bCs/>
                <w:sz w:val="20"/>
                <w:szCs w:val="20"/>
              </w:rPr>
              <w:t>SPS</w:t>
            </w:r>
          </w:p>
        </w:tc>
        <w:tc>
          <w:tcPr>
            <w:tcW w:w="0" w:type="auto"/>
            <w:vAlign w:val="center"/>
          </w:tcPr>
          <w:p w:rsidR="006B5E31" w:rsidRPr="00F96C2E" w:rsidRDefault="006B5E31" w:rsidP="008A698E">
            <w:pPr>
              <w:jc w:val="center"/>
              <w:rPr>
                <w:rFonts w:ascii="Tahoma" w:hAnsi="Tahoma" w:cs="Tahoma"/>
                <w:b/>
                <w:bCs/>
                <w:sz w:val="20"/>
                <w:szCs w:val="20"/>
              </w:rPr>
            </w:pPr>
            <w:r w:rsidRPr="00F96C2E">
              <w:rPr>
                <w:rFonts w:ascii="Tahoma" w:hAnsi="Tahoma" w:cs="Tahoma"/>
                <w:b/>
                <w:bCs/>
                <w:sz w:val="20"/>
                <w:szCs w:val="20"/>
              </w:rPr>
              <w:t>SPR</w:t>
            </w:r>
          </w:p>
        </w:tc>
        <w:tc>
          <w:tcPr>
            <w:tcW w:w="0" w:type="auto"/>
            <w:vAlign w:val="center"/>
          </w:tcPr>
          <w:p w:rsidR="006B5E31" w:rsidRPr="00F96C2E" w:rsidRDefault="006B5E31" w:rsidP="008A698E">
            <w:pPr>
              <w:jc w:val="center"/>
              <w:rPr>
                <w:rFonts w:ascii="Tahoma" w:hAnsi="Tahoma" w:cs="Tahoma"/>
                <w:b/>
                <w:bCs/>
                <w:sz w:val="20"/>
                <w:szCs w:val="20"/>
              </w:rPr>
            </w:pPr>
            <w:r w:rsidRPr="00F96C2E">
              <w:rPr>
                <w:rFonts w:ascii="Tahoma" w:hAnsi="Tahoma" w:cs="Tahoma"/>
                <w:b/>
                <w:bCs/>
                <w:sz w:val="20"/>
                <w:szCs w:val="20"/>
              </w:rPr>
              <w:t>LKS</w:t>
            </w:r>
          </w:p>
        </w:tc>
        <w:tc>
          <w:tcPr>
            <w:tcW w:w="0" w:type="auto"/>
            <w:vAlign w:val="center"/>
          </w:tcPr>
          <w:p w:rsidR="006B5E31" w:rsidRPr="00F96C2E" w:rsidRDefault="006B5E31" w:rsidP="008A698E">
            <w:pPr>
              <w:jc w:val="center"/>
              <w:rPr>
                <w:rFonts w:ascii="Tahoma" w:hAnsi="Tahoma" w:cs="Tahoma"/>
                <w:b/>
                <w:bCs/>
                <w:sz w:val="20"/>
                <w:szCs w:val="20"/>
              </w:rPr>
            </w:pPr>
            <w:r w:rsidRPr="00F96C2E">
              <w:rPr>
                <w:rFonts w:ascii="Tahoma" w:hAnsi="Tahoma" w:cs="Tahoma"/>
                <w:b/>
                <w:bCs/>
                <w:sz w:val="20"/>
                <w:szCs w:val="20"/>
              </w:rPr>
              <w:t>SPH</w:t>
            </w:r>
          </w:p>
        </w:tc>
        <w:tc>
          <w:tcPr>
            <w:tcW w:w="0" w:type="auto"/>
            <w:vAlign w:val="center"/>
          </w:tcPr>
          <w:p w:rsidR="006B5E31" w:rsidRPr="00F96C2E" w:rsidRDefault="006B5E31" w:rsidP="008A698E">
            <w:pPr>
              <w:jc w:val="center"/>
              <w:rPr>
                <w:rFonts w:ascii="Tahoma" w:hAnsi="Tahoma" w:cs="Tahoma"/>
                <w:b/>
                <w:bCs/>
                <w:sz w:val="20"/>
                <w:szCs w:val="20"/>
              </w:rPr>
            </w:pPr>
            <w:r w:rsidRPr="00F96C2E">
              <w:rPr>
                <w:rFonts w:ascii="Tahoma" w:hAnsi="Tahoma" w:cs="Tahoma"/>
                <w:b/>
                <w:bCs/>
                <w:sz w:val="20"/>
                <w:szCs w:val="20"/>
              </w:rPr>
              <w:t>TSV</w:t>
            </w:r>
          </w:p>
        </w:tc>
        <w:tc>
          <w:tcPr>
            <w:tcW w:w="0" w:type="auto"/>
            <w:vAlign w:val="center"/>
          </w:tcPr>
          <w:p w:rsidR="006B5E31" w:rsidRPr="00F96C2E" w:rsidRDefault="006B5E31" w:rsidP="008A698E">
            <w:pPr>
              <w:jc w:val="center"/>
              <w:rPr>
                <w:rFonts w:ascii="Tahoma" w:hAnsi="Tahoma" w:cs="Tahoma"/>
                <w:b/>
                <w:bCs/>
                <w:sz w:val="20"/>
                <w:szCs w:val="20"/>
              </w:rPr>
            </w:pPr>
            <w:r w:rsidRPr="00F96C2E">
              <w:rPr>
                <w:rFonts w:ascii="Tahoma" w:hAnsi="Tahoma" w:cs="Tahoma"/>
                <w:b/>
                <w:bCs/>
                <w:sz w:val="20"/>
                <w:szCs w:val="20"/>
              </w:rPr>
              <w:t>TEV</w:t>
            </w:r>
          </w:p>
        </w:tc>
      </w:tr>
      <w:tr w:rsidR="00F96C2E" w:rsidRPr="00F96C2E" w:rsidTr="00CE49FD">
        <w:trPr>
          <w:trHeight w:val="239"/>
          <w:tblCellSpacing w:w="0" w:type="dxa"/>
          <w:jc w:val="center"/>
        </w:trPr>
        <w:tc>
          <w:tcPr>
            <w:tcW w:w="0" w:type="auto"/>
            <w:shd w:val="clear" w:color="auto" w:fill="E9F7FF"/>
            <w:vAlign w:val="center"/>
          </w:tcPr>
          <w:p w:rsidR="006B5E31" w:rsidRPr="00F96C2E" w:rsidRDefault="006B5E31" w:rsidP="008A698E">
            <w:pPr>
              <w:jc w:val="center"/>
              <w:rPr>
                <w:rFonts w:ascii="Tahoma" w:hAnsi="Tahoma" w:cs="Tahoma"/>
                <w:sz w:val="20"/>
                <w:szCs w:val="20"/>
              </w:rPr>
            </w:pPr>
            <w:r w:rsidRPr="00F96C2E">
              <w:rPr>
                <w:rFonts w:ascii="Tahoma" w:hAnsi="Tahoma" w:cs="Tahoma"/>
                <w:b/>
                <w:bCs/>
                <w:sz w:val="20"/>
                <w:szCs w:val="20"/>
              </w:rPr>
              <w:t>I.A</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2,03</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r>
      <w:tr w:rsidR="00F96C2E" w:rsidRPr="00F96C2E" w:rsidTr="00CE49FD">
        <w:trPr>
          <w:trHeight w:val="229"/>
          <w:tblCellSpacing w:w="0" w:type="dxa"/>
          <w:jc w:val="center"/>
        </w:trPr>
        <w:tc>
          <w:tcPr>
            <w:tcW w:w="0" w:type="auto"/>
            <w:shd w:val="clear" w:color="auto" w:fill="D3E8FC"/>
            <w:vAlign w:val="center"/>
          </w:tcPr>
          <w:p w:rsidR="006B5E31" w:rsidRPr="00F96C2E" w:rsidRDefault="006B5E31" w:rsidP="008A698E">
            <w:pPr>
              <w:jc w:val="center"/>
              <w:rPr>
                <w:rFonts w:ascii="Tahoma" w:hAnsi="Tahoma" w:cs="Tahoma"/>
                <w:sz w:val="20"/>
                <w:szCs w:val="20"/>
              </w:rPr>
            </w:pPr>
            <w:r w:rsidRPr="00F96C2E">
              <w:rPr>
                <w:rFonts w:ascii="Tahoma" w:hAnsi="Tahoma" w:cs="Tahoma"/>
                <w:b/>
                <w:bCs/>
                <w:sz w:val="20"/>
                <w:szCs w:val="20"/>
              </w:rPr>
              <w:t>I.B</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2,48</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1,14</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r>
      <w:tr w:rsidR="00F96C2E" w:rsidRPr="00F96C2E" w:rsidTr="00CE49FD">
        <w:trPr>
          <w:trHeight w:val="229"/>
          <w:tblCellSpacing w:w="0" w:type="dxa"/>
          <w:jc w:val="center"/>
        </w:trPr>
        <w:tc>
          <w:tcPr>
            <w:tcW w:w="0" w:type="auto"/>
            <w:shd w:val="clear" w:color="auto" w:fill="E9F7FF"/>
            <w:vAlign w:val="center"/>
          </w:tcPr>
          <w:p w:rsidR="006B5E31" w:rsidRPr="00F96C2E" w:rsidRDefault="006B5E31" w:rsidP="008A698E">
            <w:pPr>
              <w:jc w:val="center"/>
              <w:rPr>
                <w:rFonts w:ascii="Tahoma" w:hAnsi="Tahoma" w:cs="Tahoma"/>
                <w:sz w:val="20"/>
                <w:szCs w:val="20"/>
              </w:rPr>
            </w:pPr>
            <w:r w:rsidRPr="00F96C2E">
              <w:rPr>
                <w:rFonts w:ascii="Tahoma" w:hAnsi="Tahoma" w:cs="Tahoma"/>
                <w:b/>
                <w:bCs/>
                <w:sz w:val="20"/>
                <w:szCs w:val="20"/>
              </w:rPr>
              <w:t>I.C</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2,14</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1,04</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r>
      <w:tr w:rsidR="00F96C2E" w:rsidRPr="00F96C2E" w:rsidTr="00CE49FD">
        <w:trPr>
          <w:trHeight w:val="229"/>
          <w:tblCellSpacing w:w="0" w:type="dxa"/>
          <w:jc w:val="center"/>
        </w:trPr>
        <w:tc>
          <w:tcPr>
            <w:tcW w:w="0" w:type="auto"/>
            <w:shd w:val="clear" w:color="auto" w:fill="D3E8FC"/>
            <w:vAlign w:val="center"/>
          </w:tcPr>
          <w:p w:rsidR="006B5E31" w:rsidRPr="00F96C2E" w:rsidRDefault="006B5E31" w:rsidP="008A698E">
            <w:pPr>
              <w:jc w:val="center"/>
              <w:rPr>
                <w:rFonts w:ascii="Tahoma" w:hAnsi="Tahoma" w:cs="Tahoma"/>
                <w:sz w:val="20"/>
                <w:szCs w:val="20"/>
              </w:rPr>
            </w:pPr>
            <w:r w:rsidRPr="00F96C2E">
              <w:rPr>
                <w:rFonts w:ascii="Tahoma" w:hAnsi="Tahoma" w:cs="Tahoma"/>
                <w:b/>
                <w:bCs/>
                <w:sz w:val="20"/>
                <w:szCs w:val="20"/>
              </w:rPr>
              <w:t>I.D</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1,8</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r>
      <w:tr w:rsidR="00F96C2E" w:rsidRPr="00F96C2E" w:rsidTr="00CE49FD">
        <w:trPr>
          <w:trHeight w:val="229"/>
          <w:tblCellSpacing w:w="0" w:type="dxa"/>
          <w:jc w:val="center"/>
        </w:trPr>
        <w:tc>
          <w:tcPr>
            <w:tcW w:w="0" w:type="auto"/>
            <w:shd w:val="clear" w:color="auto" w:fill="E9F7FF"/>
            <w:vAlign w:val="center"/>
          </w:tcPr>
          <w:p w:rsidR="006B5E31" w:rsidRPr="00F96C2E" w:rsidRDefault="006B5E31" w:rsidP="008A698E">
            <w:pPr>
              <w:jc w:val="center"/>
              <w:rPr>
                <w:rFonts w:ascii="Tahoma" w:hAnsi="Tahoma" w:cs="Tahoma"/>
                <w:sz w:val="20"/>
                <w:szCs w:val="20"/>
              </w:rPr>
            </w:pPr>
            <w:r w:rsidRPr="00F96C2E">
              <w:rPr>
                <w:rFonts w:ascii="Tahoma" w:hAnsi="Tahoma" w:cs="Tahoma"/>
                <w:b/>
                <w:bCs/>
                <w:sz w:val="20"/>
                <w:szCs w:val="20"/>
              </w:rPr>
              <w:t>II.A</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1,87</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r>
      <w:tr w:rsidR="00F96C2E" w:rsidRPr="00F96C2E" w:rsidTr="00CE49FD">
        <w:trPr>
          <w:trHeight w:val="239"/>
          <w:tblCellSpacing w:w="0" w:type="dxa"/>
          <w:jc w:val="center"/>
        </w:trPr>
        <w:tc>
          <w:tcPr>
            <w:tcW w:w="0" w:type="auto"/>
            <w:shd w:val="clear" w:color="auto" w:fill="D3E8FC"/>
            <w:vAlign w:val="center"/>
          </w:tcPr>
          <w:p w:rsidR="006B5E31" w:rsidRPr="00F96C2E" w:rsidRDefault="006B5E31" w:rsidP="008A698E">
            <w:pPr>
              <w:jc w:val="center"/>
              <w:rPr>
                <w:rFonts w:ascii="Tahoma" w:hAnsi="Tahoma" w:cs="Tahoma"/>
                <w:sz w:val="20"/>
                <w:szCs w:val="20"/>
              </w:rPr>
            </w:pPr>
            <w:r w:rsidRPr="00F96C2E">
              <w:rPr>
                <w:rFonts w:ascii="Tahoma" w:hAnsi="Tahoma" w:cs="Tahoma"/>
                <w:b/>
                <w:bCs/>
                <w:sz w:val="20"/>
                <w:szCs w:val="20"/>
              </w:rPr>
              <w:t>II.B</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2,47</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r>
      <w:tr w:rsidR="00F96C2E" w:rsidRPr="00F96C2E" w:rsidTr="00CE49FD">
        <w:trPr>
          <w:trHeight w:val="229"/>
          <w:tblCellSpacing w:w="0" w:type="dxa"/>
          <w:jc w:val="center"/>
        </w:trPr>
        <w:tc>
          <w:tcPr>
            <w:tcW w:w="0" w:type="auto"/>
            <w:shd w:val="clear" w:color="auto" w:fill="E9F7FF"/>
            <w:vAlign w:val="center"/>
          </w:tcPr>
          <w:p w:rsidR="006B5E31" w:rsidRPr="00F96C2E" w:rsidRDefault="006B5E31" w:rsidP="008A698E">
            <w:pPr>
              <w:jc w:val="center"/>
              <w:rPr>
                <w:rFonts w:ascii="Tahoma" w:hAnsi="Tahoma" w:cs="Tahoma"/>
                <w:sz w:val="20"/>
                <w:szCs w:val="20"/>
              </w:rPr>
            </w:pPr>
            <w:r w:rsidRPr="00F96C2E">
              <w:rPr>
                <w:rFonts w:ascii="Tahoma" w:hAnsi="Tahoma" w:cs="Tahoma"/>
                <w:b/>
                <w:bCs/>
                <w:sz w:val="20"/>
                <w:szCs w:val="20"/>
              </w:rPr>
              <w:t>II.C</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1,7</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r>
      <w:tr w:rsidR="00F96C2E" w:rsidRPr="00F96C2E" w:rsidTr="00CE49FD">
        <w:trPr>
          <w:trHeight w:val="130"/>
          <w:tblCellSpacing w:w="0" w:type="dxa"/>
          <w:jc w:val="center"/>
        </w:trPr>
        <w:tc>
          <w:tcPr>
            <w:tcW w:w="0" w:type="auto"/>
            <w:shd w:val="clear" w:color="auto" w:fill="D3E8FC"/>
            <w:vAlign w:val="center"/>
          </w:tcPr>
          <w:p w:rsidR="006B5E31" w:rsidRPr="00F96C2E" w:rsidRDefault="006B5E31" w:rsidP="008A698E">
            <w:pPr>
              <w:jc w:val="center"/>
              <w:rPr>
                <w:rFonts w:ascii="Tahoma" w:hAnsi="Tahoma" w:cs="Tahoma"/>
                <w:sz w:val="20"/>
                <w:szCs w:val="20"/>
              </w:rPr>
            </w:pPr>
            <w:r w:rsidRPr="00F96C2E">
              <w:rPr>
                <w:rFonts w:ascii="Tahoma" w:hAnsi="Tahoma" w:cs="Tahoma"/>
                <w:b/>
                <w:bCs/>
                <w:sz w:val="20"/>
                <w:szCs w:val="20"/>
              </w:rPr>
              <w:t>II.D</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1,44</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r>
      <w:tr w:rsidR="00F96C2E" w:rsidRPr="00F96C2E" w:rsidTr="00CE49FD">
        <w:trPr>
          <w:trHeight w:val="130"/>
          <w:tblCellSpacing w:w="0" w:type="dxa"/>
          <w:jc w:val="center"/>
        </w:trPr>
        <w:tc>
          <w:tcPr>
            <w:tcW w:w="0" w:type="auto"/>
            <w:shd w:val="clear" w:color="auto" w:fill="E9F7FF"/>
            <w:vAlign w:val="center"/>
          </w:tcPr>
          <w:p w:rsidR="006B5E31" w:rsidRPr="00F96C2E" w:rsidRDefault="006B5E31" w:rsidP="008A698E">
            <w:pPr>
              <w:jc w:val="center"/>
              <w:rPr>
                <w:rFonts w:ascii="Tahoma" w:hAnsi="Tahoma" w:cs="Tahoma"/>
                <w:sz w:val="20"/>
                <w:szCs w:val="20"/>
              </w:rPr>
            </w:pPr>
            <w:r w:rsidRPr="00F96C2E">
              <w:rPr>
                <w:rFonts w:ascii="Tahoma" w:hAnsi="Tahoma" w:cs="Tahoma"/>
                <w:b/>
                <w:bCs/>
                <w:sz w:val="20"/>
                <w:szCs w:val="20"/>
              </w:rPr>
              <w:t>III.A</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1,63</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4</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1,75</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1,2</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2,29</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1,67</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1,8</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r>
      <w:tr w:rsidR="00F96C2E" w:rsidRPr="00F96C2E" w:rsidTr="00CE49FD">
        <w:trPr>
          <w:trHeight w:val="130"/>
          <w:tblCellSpacing w:w="0" w:type="dxa"/>
          <w:jc w:val="center"/>
        </w:trPr>
        <w:tc>
          <w:tcPr>
            <w:tcW w:w="0" w:type="auto"/>
            <w:shd w:val="clear" w:color="auto" w:fill="D3E8FC"/>
            <w:vAlign w:val="center"/>
          </w:tcPr>
          <w:p w:rsidR="006B5E31" w:rsidRPr="00F96C2E" w:rsidRDefault="006B5E31" w:rsidP="008A698E">
            <w:pPr>
              <w:jc w:val="center"/>
              <w:rPr>
                <w:rFonts w:ascii="Tahoma" w:hAnsi="Tahoma" w:cs="Tahoma"/>
                <w:sz w:val="20"/>
                <w:szCs w:val="20"/>
              </w:rPr>
            </w:pPr>
            <w:r w:rsidRPr="00F96C2E">
              <w:rPr>
                <w:rFonts w:ascii="Tahoma" w:hAnsi="Tahoma" w:cs="Tahoma"/>
                <w:b/>
                <w:bCs/>
                <w:sz w:val="20"/>
                <w:szCs w:val="20"/>
              </w:rPr>
              <w:t>III.B</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2,5</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3</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2,13</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1,29</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1,75</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2,03</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1,62</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r>
      <w:tr w:rsidR="00F96C2E" w:rsidRPr="00F96C2E" w:rsidTr="00CE49FD">
        <w:trPr>
          <w:trHeight w:val="130"/>
          <w:tblCellSpacing w:w="0" w:type="dxa"/>
          <w:jc w:val="center"/>
        </w:trPr>
        <w:tc>
          <w:tcPr>
            <w:tcW w:w="0" w:type="auto"/>
            <w:shd w:val="clear" w:color="auto" w:fill="E9F7FF"/>
            <w:vAlign w:val="center"/>
          </w:tcPr>
          <w:p w:rsidR="006B5E31" w:rsidRPr="00F96C2E" w:rsidRDefault="006B5E31" w:rsidP="008A698E">
            <w:pPr>
              <w:jc w:val="center"/>
              <w:rPr>
                <w:rFonts w:ascii="Tahoma" w:hAnsi="Tahoma" w:cs="Tahoma"/>
                <w:sz w:val="20"/>
                <w:szCs w:val="20"/>
              </w:rPr>
            </w:pPr>
            <w:r w:rsidRPr="00F96C2E">
              <w:rPr>
                <w:rFonts w:ascii="Tahoma" w:hAnsi="Tahoma" w:cs="Tahoma"/>
                <w:b/>
                <w:bCs/>
                <w:sz w:val="20"/>
                <w:szCs w:val="20"/>
              </w:rPr>
              <w:t>III.C</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1,5</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1,67</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2,71</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1,5</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1,8</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1,94</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1,33</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r>
      <w:tr w:rsidR="00F96C2E" w:rsidRPr="00F96C2E" w:rsidTr="00CE49FD">
        <w:trPr>
          <w:trHeight w:val="130"/>
          <w:tblCellSpacing w:w="0" w:type="dxa"/>
          <w:jc w:val="center"/>
        </w:trPr>
        <w:tc>
          <w:tcPr>
            <w:tcW w:w="0" w:type="auto"/>
            <w:shd w:val="clear" w:color="auto" w:fill="D3E8FC"/>
            <w:vAlign w:val="center"/>
          </w:tcPr>
          <w:p w:rsidR="006B5E31" w:rsidRPr="00F96C2E" w:rsidRDefault="006B5E31" w:rsidP="008A698E">
            <w:pPr>
              <w:jc w:val="center"/>
              <w:rPr>
                <w:rFonts w:ascii="Tahoma" w:hAnsi="Tahoma" w:cs="Tahoma"/>
                <w:sz w:val="20"/>
                <w:szCs w:val="20"/>
              </w:rPr>
            </w:pPr>
            <w:r w:rsidRPr="00F96C2E">
              <w:rPr>
                <w:rFonts w:ascii="Tahoma" w:hAnsi="Tahoma" w:cs="Tahoma"/>
                <w:b/>
                <w:bCs/>
                <w:sz w:val="20"/>
                <w:szCs w:val="20"/>
              </w:rPr>
              <w:t>III.D</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2,4</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1,88</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1,67</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1,75</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1,67</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2,16</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1,55</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r>
      <w:tr w:rsidR="00F96C2E" w:rsidRPr="00F96C2E" w:rsidTr="00CE49FD">
        <w:trPr>
          <w:trHeight w:val="41"/>
          <w:tblCellSpacing w:w="0" w:type="dxa"/>
          <w:jc w:val="center"/>
        </w:trPr>
        <w:tc>
          <w:tcPr>
            <w:tcW w:w="0" w:type="auto"/>
            <w:shd w:val="clear" w:color="auto" w:fill="E9F7FF"/>
            <w:vAlign w:val="center"/>
          </w:tcPr>
          <w:p w:rsidR="006B5E31" w:rsidRPr="00F96C2E" w:rsidRDefault="006B5E31" w:rsidP="008A698E">
            <w:pPr>
              <w:jc w:val="center"/>
              <w:rPr>
                <w:rFonts w:ascii="Tahoma" w:hAnsi="Tahoma" w:cs="Tahoma"/>
                <w:sz w:val="20"/>
                <w:szCs w:val="20"/>
              </w:rPr>
            </w:pPr>
            <w:r w:rsidRPr="00F96C2E">
              <w:rPr>
                <w:rFonts w:ascii="Tahoma" w:hAnsi="Tahoma" w:cs="Tahoma"/>
                <w:b/>
                <w:bCs/>
                <w:sz w:val="20"/>
                <w:szCs w:val="20"/>
              </w:rPr>
              <w:t>IV.A</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2,1</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2,43</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1,83</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2,35</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2,38</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2,4</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1,82</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1,03</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w:t>
            </w:r>
          </w:p>
        </w:tc>
        <w:tc>
          <w:tcPr>
            <w:tcW w:w="0" w:type="auto"/>
            <w:shd w:val="clear" w:color="auto" w:fill="E9F7FF"/>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r>
      <w:tr w:rsidR="00F96C2E" w:rsidRPr="00F96C2E" w:rsidTr="00CE49FD">
        <w:trPr>
          <w:trHeight w:val="130"/>
          <w:tblCellSpacing w:w="0" w:type="dxa"/>
          <w:jc w:val="center"/>
        </w:trPr>
        <w:tc>
          <w:tcPr>
            <w:tcW w:w="0" w:type="auto"/>
            <w:shd w:val="clear" w:color="auto" w:fill="D3E8FC"/>
            <w:vAlign w:val="center"/>
          </w:tcPr>
          <w:p w:rsidR="006B5E31" w:rsidRPr="00F96C2E" w:rsidRDefault="006B5E31" w:rsidP="008A698E">
            <w:pPr>
              <w:jc w:val="center"/>
              <w:rPr>
                <w:rFonts w:ascii="Tahoma" w:hAnsi="Tahoma" w:cs="Tahoma"/>
                <w:sz w:val="20"/>
                <w:szCs w:val="20"/>
              </w:rPr>
            </w:pPr>
            <w:r w:rsidRPr="00F96C2E">
              <w:rPr>
                <w:rFonts w:ascii="Tahoma" w:hAnsi="Tahoma" w:cs="Tahoma"/>
                <w:b/>
                <w:bCs/>
                <w:sz w:val="20"/>
                <w:szCs w:val="20"/>
              </w:rPr>
              <w:t>IV.B</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2,07</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1,75</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1,8</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2,1</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3</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2,63</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2,33</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2,3</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r>
      <w:tr w:rsidR="00F96C2E" w:rsidRPr="00F96C2E" w:rsidTr="00D75334">
        <w:trPr>
          <w:trHeight w:val="130"/>
          <w:tblCellSpacing w:w="0" w:type="dxa"/>
          <w:jc w:val="center"/>
        </w:trPr>
        <w:tc>
          <w:tcPr>
            <w:tcW w:w="0" w:type="auto"/>
            <w:shd w:val="clear" w:color="auto" w:fill="D3E8FC"/>
            <w:vAlign w:val="center"/>
          </w:tcPr>
          <w:p w:rsidR="006B5E31" w:rsidRPr="00F96C2E" w:rsidRDefault="006B5E31" w:rsidP="003501E4">
            <w:pPr>
              <w:jc w:val="center"/>
              <w:rPr>
                <w:rFonts w:ascii="Tahoma" w:hAnsi="Tahoma" w:cs="Tahoma"/>
                <w:b/>
                <w:bCs/>
                <w:sz w:val="20"/>
                <w:szCs w:val="20"/>
              </w:rPr>
            </w:pPr>
            <w:r w:rsidRPr="00F96C2E">
              <w:rPr>
                <w:rFonts w:ascii="Tahoma" w:hAnsi="Tahoma" w:cs="Tahoma"/>
                <w:b/>
                <w:bCs/>
                <w:sz w:val="20"/>
                <w:szCs w:val="20"/>
              </w:rPr>
              <w:t>IV.C</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2,58</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1,8</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2,71</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2,38</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2,21</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2,18</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2,33</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2,57</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1</w:t>
            </w:r>
          </w:p>
        </w:tc>
        <w:tc>
          <w:tcPr>
            <w:tcW w:w="0" w:type="auto"/>
            <w:shd w:val="clear" w:color="auto" w:fill="D3E8FC"/>
            <w:vAlign w:val="center"/>
          </w:tcPr>
          <w:p w:rsidR="006B5E31" w:rsidRPr="00F96C2E" w:rsidRDefault="006B5E31" w:rsidP="003501E4">
            <w:pPr>
              <w:rPr>
                <w:rFonts w:ascii="Tahoma" w:hAnsi="Tahoma" w:cs="Tahoma"/>
                <w:sz w:val="21"/>
                <w:szCs w:val="21"/>
              </w:rPr>
            </w:pPr>
            <w:r w:rsidRPr="00F96C2E">
              <w:rPr>
                <w:rFonts w:ascii="Tahoma" w:hAnsi="Tahoma" w:cs="Tahoma"/>
                <w:sz w:val="21"/>
                <w:szCs w:val="21"/>
              </w:rPr>
              <w:t> </w:t>
            </w:r>
          </w:p>
        </w:tc>
      </w:tr>
    </w:tbl>
    <w:p w:rsidR="006B5E31" w:rsidRPr="00F96C2E" w:rsidRDefault="006B5E31" w:rsidP="003746FA">
      <w:pPr>
        <w:rPr>
          <w:rFonts w:ascii="Tahoma" w:hAnsi="Tahoma" w:cs="Tahoma"/>
          <w:sz w:val="20"/>
          <w:szCs w:val="20"/>
        </w:rPr>
      </w:pPr>
    </w:p>
    <w:p w:rsidR="006B5E31" w:rsidRPr="00F96C2E" w:rsidRDefault="006B5E31" w:rsidP="003746FA">
      <w:pPr>
        <w:rPr>
          <w:rFonts w:ascii="Tahoma" w:hAnsi="Tahoma" w:cs="Tahoma"/>
          <w:sz w:val="20"/>
          <w:szCs w:val="20"/>
        </w:rPr>
      </w:pPr>
    </w:p>
    <w:p w:rsidR="006B5E31" w:rsidRPr="00F96C2E" w:rsidRDefault="006B5E31" w:rsidP="003746FA">
      <w:pPr>
        <w:rPr>
          <w:rFonts w:ascii="Tahoma" w:hAnsi="Tahoma" w:cs="Tahoma"/>
          <w:sz w:val="20"/>
          <w:szCs w:val="20"/>
        </w:rPr>
      </w:pPr>
    </w:p>
    <w:p w:rsidR="006B5E31" w:rsidRPr="00F96C2E" w:rsidRDefault="006B5E31" w:rsidP="003746FA">
      <w:pPr>
        <w:rPr>
          <w:rFonts w:ascii="Tahoma" w:hAnsi="Tahoma" w:cs="Tahoma"/>
          <w:sz w:val="20"/>
          <w:szCs w:val="20"/>
        </w:rPr>
      </w:pPr>
    </w:p>
    <w:p w:rsidR="006B5E31" w:rsidRPr="00F96C2E" w:rsidRDefault="006B5E31" w:rsidP="003746FA">
      <w:pPr>
        <w:rPr>
          <w:rFonts w:ascii="Tahoma" w:hAnsi="Tahoma" w:cs="Tahoma"/>
          <w:sz w:val="20"/>
          <w:szCs w:val="20"/>
        </w:rPr>
      </w:pPr>
    </w:p>
    <w:p w:rsidR="006B5E31" w:rsidRPr="00F96C2E" w:rsidRDefault="006B5E31" w:rsidP="003746FA">
      <w:pPr>
        <w:rPr>
          <w:rFonts w:ascii="Tahoma" w:hAnsi="Tahoma" w:cs="Tahoma"/>
          <w:sz w:val="20"/>
          <w:szCs w:val="20"/>
        </w:rPr>
      </w:pPr>
    </w:p>
    <w:p w:rsidR="006B5E31" w:rsidRPr="00F96C2E" w:rsidRDefault="006B5E31" w:rsidP="003746FA">
      <w:pPr>
        <w:rPr>
          <w:rFonts w:ascii="Tahoma" w:hAnsi="Tahoma" w:cs="Tahoma"/>
          <w:sz w:val="20"/>
          <w:szCs w:val="20"/>
        </w:rPr>
      </w:pPr>
    </w:p>
    <w:p w:rsidR="006B5E31" w:rsidRPr="00F96C2E" w:rsidRDefault="006B5E31" w:rsidP="003746FA">
      <w:pPr>
        <w:rPr>
          <w:rFonts w:ascii="Tahoma" w:hAnsi="Tahoma" w:cs="Tahoma"/>
          <w:sz w:val="20"/>
          <w:szCs w:val="20"/>
        </w:rPr>
      </w:pPr>
    </w:p>
    <w:p w:rsidR="006B5E31" w:rsidRPr="00F96C2E" w:rsidRDefault="006B5E31" w:rsidP="003746FA">
      <w:pPr>
        <w:rPr>
          <w:rFonts w:ascii="Tahoma" w:hAnsi="Tahoma" w:cs="Tahoma"/>
          <w:sz w:val="20"/>
          <w:szCs w:val="20"/>
        </w:rPr>
      </w:pPr>
    </w:p>
    <w:p w:rsidR="006B5E31" w:rsidRPr="00F96C2E" w:rsidRDefault="006B5E31" w:rsidP="003746FA">
      <w:pPr>
        <w:rPr>
          <w:rFonts w:ascii="Tahoma" w:hAnsi="Tahoma" w:cs="Tahoma"/>
          <w:sz w:val="20"/>
          <w:szCs w:val="20"/>
        </w:rPr>
      </w:pPr>
    </w:p>
    <w:p w:rsidR="006B5E31" w:rsidRPr="00F96C2E" w:rsidRDefault="006B5E31" w:rsidP="003746FA">
      <w:pPr>
        <w:rPr>
          <w:rFonts w:ascii="Tahoma" w:hAnsi="Tahoma" w:cs="Tahoma"/>
          <w:sz w:val="20"/>
          <w:szCs w:val="20"/>
        </w:rPr>
      </w:pPr>
    </w:p>
    <w:p w:rsidR="006B5E31" w:rsidRPr="00F96C2E" w:rsidRDefault="006B5E31" w:rsidP="003746FA">
      <w:pPr>
        <w:rPr>
          <w:rFonts w:ascii="Tahoma" w:hAnsi="Tahoma" w:cs="Tahoma"/>
          <w:sz w:val="20"/>
          <w:szCs w:val="20"/>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684"/>
        <w:gridCol w:w="326"/>
        <w:gridCol w:w="459"/>
        <w:gridCol w:w="459"/>
        <w:gridCol w:w="458"/>
        <w:gridCol w:w="531"/>
        <w:gridCol w:w="444"/>
        <w:gridCol w:w="458"/>
        <w:gridCol w:w="458"/>
        <w:gridCol w:w="432"/>
      </w:tblGrid>
      <w:tr w:rsidR="00F96C2E" w:rsidRPr="00F96C2E" w:rsidTr="00541E04">
        <w:trPr>
          <w:tblCellSpacing w:w="0" w:type="dxa"/>
          <w:jc w:val="center"/>
        </w:trPr>
        <w:tc>
          <w:tcPr>
            <w:tcW w:w="0" w:type="auto"/>
            <w:vAlign w:val="center"/>
          </w:tcPr>
          <w:p w:rsidR="006B5E31" w:rsidRPr="00F96C2E" w:rsidRDefault="006B5E31" w:rsidP="00541E04">
            <w:pPr>
              <w:jc w:val="center"/>
              <w:rPr>
                <w:rFonts w:ascii="Tahoma" w:hAnsi="Tahoma" w:cs="Tahoma"/>
                <w:b/>
                <w:bCs/>
                <w:sz w:val="20"/>
                <w:szCs w:val="20"/>
              </w:rPr>
            </w:pPr>
            <w:r w:rsidRPr="00F96C2E">
              <w:rPr>
                <w:rFonts w:ascii="Tahoma" w:hAnsi="Tahoma" w:cs="Tahoma"/>
                <w:b/>
                <w:bCs/>
                <w:sz w:val="20"/>
                <w:szCs w:val="20"/>
              </w:rPr>
              <w:t>Trieda</w:t>
            </w:r>
          </w:p>
        </w:tc>
        <w:tc>
          <w:tcPr>
            <w:tcW w:w="0" w:type="auto"/>
            <w:vAlign w:val="center"/>
          </w:tcPr>
          <w:p w:rsidR="006B5E31" w:rsidRPr="00F96C2E" w:rsidRDefault="006B5E31" w:rsidP="00541E04">
            <w:pPr>
              <w:jc w:val="center"/>
              <w:rPr>
                <w:rFonts w:ascii="Tahoma" w:hAnsi="Tahoma" w:cs="Tahoma"/>
                <w:b/>
                <w:bCs/>
                <w:sz w:val="20"/>
                <w:szCs w:val="20"/>
              </w:rPr>
            </w:pPr>
            <w:r w:rsidRPr="00F96C2E">
              <w:rPr>
                <w:rFonts w:ascii="Tahoma" w:hAnsi="Tahoma" w:cs="Tahoma"/>
                <w:b/>
                <w:bCs/>
                <w:sz w:val="20"/>
                <w:szCs w:val="20"/>
              </w:rPr>
              <w:t>TH</w:t>
            </w:r>
          </w:p>
        </w:tc>
        <w:tc>
          <w:tcPr>
            <w:tcW w:w="0" w:type="auto"/>
            <w:vAlign w:val="center"/>
          </w:tcPr>
          <w:p w:rsidR="006B5E31" w:rsidRPr="00F96C2E" w:rsidRDefault="006B5E31" w:rsidP="00541E04">
            <w:pPr>
              <w:jc w:val="center"/>
              <w:rPr>
                <w:rFonts w:ascii="Tahoma" w:hAnsi="Tahoma" w:cs="Tahoma"/>
                <w:b/>
                <w:bCs/>
                <w:sz w:val="20"/>
                <w:szCs w:val="20"/>
              </w:rPr>
            </w:pPr>
            <w:r w:rsidRPr="00F96C2E">
              <w:rPr>
                <w:rFonts w:ascii="Tahoma" w:hAnsi="Tahoma" w:cs="Tahoma"/>
                <w:b/>
                <w:bCs/>
                <w:sz w:val="20"/>
                <w:szCs w:val="20"/>
              </w:rPr>
              <w:t>TVD</w:t>
            </w:r>
          </w:p>
        </w:tc>
        <w:tc>
          <w:tcPr>
            <w:tcW w:w="0" w:type="auto"/>
            <w:vAlign w:val="center"/>
          </w:tcPr>
          <w:p w:rsidR="006B5E31" w:rsidRPr="00F96C2E" w:rsidRDefault="006B5E31" w:rsidP="00541E04">
            <w:pPr>
              <w:jc w:val="center"/>
              <w:rPr>
                <w:rFonts w:ascii="Tahoma" w:hAnsi="Tahoma" w:cs="Tahoma"/>
                <w:b/>
                <w:bCs/>
                <w:sz w:val="20"/>
                <w:szCs w:val="20"/>
              </w:rPr>
            </w:pPr>
            <w:r w:rsidRPr="00F96C2E">
              <w:rPr>
                <w:rFonts w:ascii="Tahoma" w:hAnsi="Tahoma" w:cs="Tahoma"/>
                <w:b/>
                <w:bCs/>
                <w:sz w:val="20"/>
                <w:szCs w:val="20"/>
              </w:rPr>
              <w:t>TVD</w:t>
            </w:r>
          </w:p>
        </w:tc>
        <w:tc>
          <w:tcPr>
            <w:tcW w:w="0" w:type="auto"/>
            <w:vAlign w:val="center"/>
          </w:tcPr>
          <w:p w:rsidR="006B5E31" w:rsidRPr="00F96C2E" w:rsidRDefault="006B5E31" w:rsidP="00541E04">
            <w:pPr>
              <w:jc w:val="center"/>
              <w:rPr>
                <w:rFonts w:ascii="Tahoma" w:hAnsi="Tahoma" w:cs="Tahoma"/>
                <w:b/>
                <w:bCs/>
                <w:sz w:val="20"/>
                <w:szCs w:val="20"/>
              </w:rPr>
            </w:pPr>
            <w:r w:rsidRPr="00F96C2E">
              <w:rPr>
                <w:rFonts w:ascii="Tahoma" w:hAnsi="Tahoma" w:cs="Tahoma"/>
                <w:b/>
                <w:bCs/>
                <w:sz w:val="20"/>
                <w:szCs w:val="20"/>
              </w:rPr>
              <w:t>UKL</w:t>
            </w:r>
          </w:p>
        </w:tc>
        <w:tc>
          <w:tcPr>
            <w:tcW w:w="0" w:type="auto"/>
            <w:vAlign w:val="center"/>
          </w:tcPr>
          <w:p w:rsidR="006B5E31" w:rsidRPr="00F96C2E" w:rsidRDefault="006B5E31" w:rsidP="00541E04">
            <w:pPr>
              <w:jc w:val="center"/>
              <w:rPr>
                <w:rFonts w:ascii="Tahoma" w:hAnsi="Tahoma" w:cs="Tahoma"/>
                <w:b/>
                <w:bCs/>
                <w:sz w:val="20"/>
                <w:szCs w:val="20"/>
              </w:rPr>
            </w:pPr>
            <w:r w:rsidRPr="00F96C2E">
              <w:rPr>
                <w:rFonts w:ascii="Tahoma" w:hAnsi="Tahoma" w:cs="Tahoma"/>
                <w:b/>
                <w:bCs/>
                <w:sz w:val="20"/>
                <w:szCs w:val="20"/>
              </w:rPr>
              <w:t>UMN</w:t>
            </w:r>
          </w:p>
        </w:tc>
        <w:tc>
          <w:tcPr>
            <w:tcW w:w="0" w:type="auto"/>
            <w:vAlign w:val="center"/>
          </w:tcPr>
          <w:p w:rsidR="006B5E31" w:rsidRPr="00F96C2E" w:rsidRDefault="006B5E31" w:rsidP="00541E04">
            <w:pPr>
              <w:jc w:val="center"/>
              <w:rPr>
                <w:rFonts w:ascii="Tahoma" w:hAnsi="Tahoma" w:cs="Tahoma"/>
                <w:b/>
                <w:bCs/>
                <w:sz w:val="20"/>
                <w:szCs w:val="20"/>
              </w:rPr>
            </w:pPr>
            <w:r w:rsidRPr="00F96C2E">
              <w:rPr>
                <w:rFonts w:ascii="Tahoma" w:hAnsi="Tahoma" w:cs="Tahoma"/>
                <w:b/>
                <w:bCs/>
                <w:sz w:val="20"/>
                <w:szCs w:val="20"/>
              </w:rPr>
              <w:t>ZBP</w:t>
            </w:r>
          </w:p>
        </w:tc>
        <w:tc>
          <w:tcPr>
            <w:tcW w:w="0" w:type="auto"/>
            <w:vAlign w:val="center"/>
          </w:tcPr>
          <w:p w:rsidR="006B5E31" w:rsidRPr="00F96C2E" w:rsidRDefault="006B5E31" w:rsidP="00541E04">
            <w:pPr>
              <w:jc w:val="center"/>
              <w:rPr>
                <w:rFonts w:ascii="Tahoma" w:hAnsi="Tahoma" w:cs="Tahoma"/>
                <w:b/>
                <w:bCs/>
                <w:sz w:val="20"/>
                <w:szCs w:val="20"/>
              </w:rPr>
            </w:pPr>
            <w:r w:rsidRPr="00F96C2E">
              <w:rPr>
                <w:rFonts w:ascii="Tahoma" w:hAnsi="Tahoma" w:cs="Tahoma"/>
                <w:b/>
                <w:bCs/>
                <w:sz w:val="20"/>
                <w:szCs w:val="20"/>
              </w:rPr>
              <w:t>ZDE</w:t>
            </w:r>
          </w:p>
        </w:tc>
        <w:tc>
          <w:tcPr>
            <w:tcW w:w="0" w:type="auto"/>
            <w:vAlign w:val="center"/>
          </w:tcPr>
          <w:p w:rsidR="006B5E31" w:rsidRPr="00F96C2E" w:rsidRDefault="006B5E31" w:rsidP="00541E04">
            <w:pPr>
              <w:jc w:val="center"/>
              <w:rPr>
                <w:rFonts w:ascii="Tahoma" w:hAnsi="Tahoma" w:cs="Tahoma"/>
                <w:b/>
                <w:bCs/>
                <w:sz w:val="20"/>
                <w:szCs w:val="20"/>
              </w:rPr>
            </w:pPr>
            <w:r w:rsidRPr="00F96C2E">
              <w:rPr>
                <w:rFonts w:ascii="Tahoma" w:hAnsi="Tahoma" w:cs="Tahoma"/>
                <w:b/>
                <w:bCs/>
                <w:sz w:val="20"/>
                <w:szCs w:val="20"/>
              </w:rPr>
              <w:t>ZYP</w:t>
            </w:r>
          </w:p>
        </w:tc>
        <w:tc>
          <w:tcPr>
            <w:tcW w:w="0" w:type="auto"/>
            <w:vAlign w:val="center"/>
          </w:tcPr>
          <w:p w:rsidR="006B5E31" w:rsidRPr="00F96C2E" w:rsidRDefault="006B5E31" w:rsidP="00541E04">
            <w:pPr>
              <w:jc w:val="center"/>
              <w:rPr>
                <w:rFonts w:ascii="Tahoma" w:hAnsi="Tahoma" w:cs="Tahoma"/>
                <w:b/>
                <w:bCs/>
                <w:sz w:val="20"/>
                <w:szCs w:val="20"/>
              </w:rPr>
            </w:pPr>
            <w:r w:rsidRPr="00F96C2E">
              <w:rPr>
                <w:rFonts w:ascii="Tahoma" w:hAnsi="Tahoma" w:cs="Tahoma"/>
                <w:b/>
                <w:bCs/>
                <w:sz w:val="20"/>
                <w:szCs w:val="20"/>
              </w:rPr>
              <w:t>ZTV</w:t>
            </w:r>
          </w:p>
        </w:tc>
      </w:tr>
      <w:tr w:rsidR="00F96C2E" w:rsidRPr="00F96C2E" w:rsidTr="00541E04">
        <w:trPr>
          <w:tblCellSpacing w:w="0" w:type="dxa"/>
          <w:jc w:val="center"/>
        </w:trPr>
        <w:tc>
          <w:tcPr>
            <w:tcW w:w="0" w:type="auto"/>
            <w:shd w:val="clear" w:color="auto" w:fill="E9F7FF"/>
            <w:vAlign w:val="center"/>
          </w:tcPr>
          <w:p w:rsidR="006B5E31" w:rsidRPr="00F96C2E" w:rsidRDefault="006B5E31" w:rsidP="00541E04">
            <w:pPr>
              <w:jc w:val="center"/>
              <w:rPr>
                <w:rFonts w:ascii="Tahoma" w:hAnsi="Tahoma" w:cs="Tahoma"/>
                <w:sz w:val="20"/>
                <w:szCs w:val="20"/>
              </w:rPr>
            </w:pPr>
            <w:r w:rsidRPr="00F96C2E">
              <w:rPr>
                <w:rFonts w:ascii="Tahoma" w:hAnsi="Tahoma" w:cs="Tahoma"/>
                <w:b/>
                <w:bCs/>
                <w:sz w:val="20"/>
                <w:szCs w:val="20"/>
              </w:rPr>
              <w:t>I.A</w:t>
            </w:r>
          </w:p>
        </w:tc>
        <w:tc>
          <w:tcPr>
            <w:tcW w:w="0" w:type="auto"/>
            <w:shd w:val="clear" w:color="auto" w:fill="E9F7FF"/>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1,03</w:t>
            </w:r>
          </w:p>
        </w:tc>
        <w:tc>
          <w:tcPr>
            <w:tcW w:w="0" w:type="auto"/>
            <w:shd w:val="clear" w:color="auto" w:fill="E9F7FF"/>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r>
      <w:tr w:rsidR="00F96C2E" w:rsidRPr="00F96C2E" w:rsidTr="00541E04">
        <w:trPr>
          <w:tblCellSpacing w:w="0" w:type="dxa"/>
          <w:jc w:val="center"/>
        </w:trPr>
        <w:tc>
          <w:tcPr>
            <w:tcW w:w="0" w:type="auto"/>
            <w:shd w:val="clear" w:color="auto" w:fill="D3E8FC"/>
            <w:vAlign w:val="center"/>
          </w:tcPr>
          <w:p w:rsidR="006B5E31" w:rsidRPr="00F96C2E" w:rsidRDefault="006B5E31" w:rsidP="00541E04">
            <w:pPr>
              <w:jc w:val="center"/>
              <w:rPr>
                <w:rFonts w:ascii="Tahoma" w:hAnsi="Tahoma" w:cs="Tahoma"/>
                <w:sz w:val="20"/>
                <w:szCs w:val="20"/>
              </w:rPr>
            </w:pPr>
            <w:r w:rsidRPr="00F96C2E">
              <w:rPr>
                <w:rFonts w:ascii="Tahoma" w:hAnsi="Tahoma" w:cs="Tahoma"/>
                <w:b/>
                <w:bCs/>
                <w:sz w:val="20"/>
                <w:szCs w:val="20"/>
              </w:rPr>
              <w:t>I.B</w:t>
            </w:r>
          </w:p>
        </w:tc>
        <w:tc>
          <w:tcPr>
            <w:tcW w:w="0" w:type="auto"/>
            <w:shd w:val="clear" w:color="auto" w:fill="D3E8FC"/>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1,14</w:t>
            </w:r>
          </w:p>
        </w:tc>
        <w:tc>
          <w:tcPr>
            <w:tcW w:w="0" w:type="auto"/>
            <w:shd w:val="clear" w:color="auto" w:fill="D3E8FC"/>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r>
      <w:tr w:rsidR="00F96C2E" w:rsidRPr="00F96C2E" w:rsidTr="00541E04">
        <w:trPr>
          <w:tblCellSpacing w:w="0" w:type="dxa"/>
          <w:jc w:val="center"/>
        </w:trPr>
        <w:tc>
          <w:tcPr>
            <w:tcW w:w="0" w:type="auto"/>
            <w:shd w:val="clear" w:color="auto" w:fill="E9F7FF"/>
            <w:vAlign w:val="center"/>
          </w:tcPr>
          <w:p w:rsidR="006B5E31" w:rsidRPr="00F96C2E" w:rsidRDefault="006B5E31" w:rsidP="00541E04">
            <w:pPr>
              <w:jc w:val="center"/>
              <w:rPr>
                <w:rFonts w:ascii="Tahoma" w:hAnsi="Tahoma" w:cs="Tahoma"/>
                <w:sz w:val="20"/>
                <w:szCs w:val="20"/>
              </w:rPr>
            </w:pPr>
            <w:r w:rsidRPr="00F96C2E">
              <w:rPr>
                <w:rFonts w:ascii="Tahoma" w:hAnsi="Tahoma" w:cs="Tahoma"/>
                <w:b/>
                <w:bCs/>
                <w:sz w:val="20"/>
                <w:szCs w:val="20"/>
              </w:rPr>
              <w:t>I.C</w:t>
            </w:r>
          </w:p>
        </w:tc>
        <w:tc>
          <w:tcPr>
            <w:tcW w:w="0" w:type="auto"/>
            <w:shd w:val="clear" w:color="auto" w:fill="E9F7FF"/>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1,07</w:t>
            </w:r>
          </w:p>
        </w:tc>
        <w:tc>
          <w:tcPr>
            <w:tcW w:w="0" w:type="auto"/>
            <w:shd w:val="clear" w:color="auto" w:fill="E9F7FF"/>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r>
      <w:tr w:rsidR="00F96C2E" w:rsidRPr="00F96C2E" w:rsidTr="00541E04">
        <w:trPr>
          <w:tblCellSpacing w:w="0" w:type="dxa"/>
          <w:jc w:val="center"/>
        </w:trPr>
        <w:tc>
          <w:tcPr>
            <w:tcW w:w="0" w:type="auto"/>
            <w:shd w:val="clear" w:color="auto" w:fill="D3E8FC"/>
            <w:vAlign w:val="center"/>
          </w:tcPr>
          <w:p w:rsidR="006B5E31" w:rsidRPr="00F96C2E" w:rsidRDefault="006B5E31" w:rsidP="00541E04">
            <w:pPr>
              <w:jc w:val="center"/>
              <w:rPr>
                <w:rFonts w:ascii="Tahoma" w:hAnsi="Tahoma" w:cs="Tahoma"/>
                <w:sz w:val="20"/>
                <w:szCs w:val="20"/>
              </w:rPr>
            </w:pPr>
            <w:r w:rsidRPr="00F96C2E">
              <w:rPr>
                <w:rFonts w:ascii="Tahoma" w:hAnsi="Tahoma" w:cs="Tahoma"/>
                <w:b/>
                <w:bCs/>
                <w:sz w:val="20"/>
                <w:szCs w:val="20"/>
              </w:rPr>
              <w:t>I.D</w:t>
            </w:r>
          </w:p>
        </w:tc>
        <w:tc>
          <w:tcPr>
            <w:tcW w:w="0" w:type="auto"/>
            <w:shd w:val="clear" w:color="auto" w:fill="D3E8FC"/>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1,07</w:t>
            </w:r>
          </w:p>
        </w:tc>
        <w:tc>
          <w:tcPr>
            <w:tcW w:w="0" w:type="auto"/>
            <w:shd w:val="clear" w:color="auto" w:fill="D3E8FC"/>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r>
      <w:tr w:rsidR="00F96C2E" w:rsidRPr="00F96C2E" w:rsidTr="00541E04">
        <w:trPr>
          <w:tblCellSpacing w:w="0" w:type="dxa"/>
          <w:jc w:val="center"/>
        </w:trPr>
        <w:tc>
          <w:tcPr>
            <w:tcW w:w="0" w:type="auto"/>
            <w:shd w:val="clear" w:color="auto" w:fill="E9F7FF"/>
            <w:vAlign w:val="center"/>
          </w:tcPr>
          <w:p w:rsidR="006B5E31" w:rsidRPr="00F96C2E" w:rsidRDefault="006B5E31" w:rsidP="00541E04">
            <w:pPr>
              <w:jc w:val="center"/>
              <w:rPr>
                <w:rFonts w:ascii="Tahoma" w:hAnsi="Tahoma" w:cs="Tahoma"/>
                <w:sz w:val="20"/>
                <w:szCs w:val="20"/>
              </w:rPr>
            </w:pPr>
            <w:r w:rsidRPr="00F96C2E">
              <w:rPr>
                <w:rFonts w:ascii="Tahoma" w:hAnsi="Tahoma" w:cs="Tahoma"/>
                <w:b/>
                <w:bCs/>
                <w:sz w:val="20"/>
                <w:szCs w:val="20"/>
              </w:rPr>
              <w:t>II.A</w:t>
            </w:r>
          </w:p>
        </w:tc>
        <w:tc>
          <w:tcPr>
            <w:tcW w:w="0" w:type="auto"/>
            <w:shd w:val="clear" w:color="auto" w:fill="E9F7FF"/>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r>
      <w:tr w:rsidR="00F96C2E" w:rsidRPr="00F96C2E" w:rsidTr="00541E04">
        <w:trPr>
          <w:tblCellSpacing w:w="0" w:type="dxa"/>
          <w:jc w:val="center"/>
        </w:trPr>
        <w:tc>
          <w:tcPr>
            <w:tcW w:w="0" w:type="auto"/>
            <w:shd w:val="clear" w:color="auto" w:fill="D3E8FC"/>
            <w:vAlign w:val="center"/>
          </w:tcPr>
          <w:p w:rsidR="006B5E31" w:rsidRPr="00F96C2E" w:rsidRDefault="006B5E31" w:rsidP="00541E04">
            <w:pPr>
              <w:jc w:val="center"/>
              <w:rPr>
                <w:rFonts w:ascii="Tahoma" w:hAnsi="Tahoma" w:cs="Tahoma"/>
                <w:sz w:val="20"/>
                <w:szCs w:val="20"/>
              </w:rPr>
            </w:pPr>
            <w:r w:rsidRPr="00F96C2E">
              <w:rPr>
                <w:rFonts w:ascii="Tahoma" w:hAnsi="Tahoma" w:cs="Tahoma"/>
                <w:b/>
                <w:bCs/>
                <w:sz w:val="20"/>
                <w:szCs w:val="20"/>
              </w:rPr>
              <w:t>II.B</w:t>
            </w:r>
          </w:p>
        </w:tc>
        <w:tc>
          <w:tcPr>
            <w:tcW w:w="0" w:type="auto"/>
            <w:shd w:val="clear" w:color="auto" w:fill="D3E8FC"/>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1</w:t>
            </w:r>
          </w:p>
        </w:tc>
        <w:tc>
          <w:tcPr>
            <w:tcW w:w="0" w:type="auto"/>
            <w:shd w:val="clear" w:color="auto" w:fill="D3E8FC"/>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r>
      <w:tr w:rsidR="00F96C2E" w:rsidRPr="00F96C2E" w:rsidTr="00541E04">
        <w:trPr>
          <w:tblCellSpacing w:w="0" w:type="dxa"/>
          <w:jc w:val="center"/>
        </w:trPr>
        <w:tc>
          <w:tcPr>
            <w:tcW w:w="0" w:type="auto"/>
            <w:shd w:val="clear" w:color="auto" w:fill="E9F7FF"/>
            <w:vAlign w:val="center"/>
          </w:tcPr>
          <w:p w:rsidR="006B5E31" w:rsidRPr="00F96C2E" w:rsidRDefault="006B5E31" w:rsidP="00541E04">
            <w:pPr>
              <w:jc w:val="center"/>
              <w:rPr>
                <w:rFonts w:ascii="Tahoma" w:hAnsi="Tahoma" w:cs="Tahoma"/>
                <w:sz w:val="20"/>
                <w:szCs w:val="20"/>
              </w:rPr>
            </w:pPr>
            <w:r w:rsidRPr="00F96C2E">
              <w:rPr>
                <w:rFonts w:ascii="Tahoma" w:hAnsi="Tahoma" w:cs="Tahoma"/>
                <w:b/>
                <w:bCs/>
                <w:sz w:val="20"/>
                <w:szCs w:val="20"/>
              </w:rPr>
              <w:t>II.C</w:t>
            </w:r>
          </w:p>
        </w:tc>
        <w:tc>
          <w:tcPr>
            <w:tcW w:w="0" w:type="auto"/>
            <w:shd w:val="clear" w:color="auto" w:fill="E9F7FF"/>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1</w:t>
            </w:r>
          </w:p>
        </w:tc>
        <w:tc>
          <w:tcPr>
            <w:tcW w:w="0" w:type="auto"/>
            <w:shd w:val="clear" w:color="auto" w:fill="E9F7FF"/>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r>
      <w:tr w:rsidR="00F96C2E" w:rsidRPr="00F96C2E" w:rsidTr="00541E04">
        <w:trPr>
          <w:tblCellSpacing w:w="0" w:type="dxa"/>
          <w:jc w:val="center"/>
        </w:trPr>
        <w:tc>
          <w:tcPr>
            <w:tcW w:w="0" w:type="auto"/>
            <w:shd w:val="clear" w:color="auto" w:fill="D3E8FC"/>
            <w:vAlign w:val="center"/>
          </w:tcPr>
          <w:p w:rsidR="006B5E31" w:rsidRPr="00F96C2E" w:rsidRDefault="006B5E31" w:rsidP="00541E04">
            <w:pPr>
              <w:jc w:val="center"/>
              <w:rPr>
                <w:rFonts w:ascii="Tahoma" w:hAnsi="Tahoma" w:cs="Tahoma"/>
                <w:sz w:val="20"/>
                <w:szCs w:val="20"/>
              </w:rPr>
            </w:pPr>
            <w:r w:rsidRPr="00F96C2E">
              <w:rPr>
                <w:rFonts w:ascii="Tahoma" w:hAnsi="Tahoma" w:cs="Tahoma"/>
                <w:b/>
                <w:bCs/>
                <w:sz w:val="20"/>
                <w:szCs w:val="20"/>
              </w:rPr>
              <w:t>II.D</w:t>
            </w:r>
          </w:p>
        </w:tc>
        <w:tc>
          <w:tcPr>
            <w:tcW w:w="0" w:type="auto"/>
            <w:shd w:val="clear" w:color="auto" w:fill="D3E8FC"/>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1</w:t>
            </w:r>
          </w:p>
        </w:tc>
        <w:tc>
          <w:tcPr>
            <w:tcW w:w="0" w:type="auto"/>
            <w:shd w:val="clear" w:color="auto" w:fill="D3E8FC"/>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r>
      <w:tr w:rsidR="00F96C2E" w:rsidRPr="00F96C2E" w:rsidTr="00541E04">
        <w:trPr>
          <w:tblCellSpacing w:w="0" w:type="dxa"/>
          <w:jc w:val="center"/>
        </w:trPr>
        <w:tc>
          <w:tcPr>
            <w:tcW w:w="0" w:type="auto"/>
            <w:shd w:val="clear" w:color="auto" w:fill="E9F7FF"/>
            <w:vAlign w:val="center"/>
          </w:tcPr>
          <w:p w:rsidR="006B5E31" w:rsidRPr="00F96C2E" w:rsidRDefault="006B5E31" w:rsidP="00541E04">
            <w:pPr>
              <w:jc w:val="center"/>
              <w:rPr>
                <w:rFonts w:ascii="Tahoma" w:hAnsi="Tahoma" w:cs="Tahoma"/>
                <w:sz w:val="20"/>
                <w:szCs w:val="20"/>
              </w:rPr>
            </w:pPr>
            <w:r w:rsidRPr="00F96C2E">
              <w:rPr>
                <w:rFonts w:ascii="Tahoma" w:hAnsi="Tahoma" w:cs="Tahoma"/>
                <w:b/>
                <w:bCs/>
                <w:sz w:val="20"/>
                <w:szCs w:val="20"/>
              </w:rPr>
              <w:t>III.A</w:t>
            </w:r>
          </w:p>
        </w:tc>
        <w:tc>
          <w:tcPr>
            <w:tcW w:w="0" w:type="auto"/>
            <w:shd w:val="clear" w:color="auto" w:fill="E9F7FF"/>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r>
      <w:tr w:rsidR="00F96C2E" w:rsidRPr="00F96C2E" w:rsidTr="00541E04">
        <w:trPr>
          <w:tblCellSpacing w:w="0" w:type="dxa"/>
          <w:jc w:val="center"/>
        </w:trPr>
        <w:tc>
          <w:tcPr>
            <w:tcW w:w="0" w:type="auto"/>
            <w:shd w:val="clear" w:color="auto" w:fill="D3E8FC"/>
            <w:vAlign w:val="center"/>
          </w:tcPr>
          <w:p w:rsidR="006B5E31" w:rsidRPr="00F96C2E" w:rsidRDefault="006B5E31" w:rsidP="00541E04">
            <w:pPr>
              <w:jc w:val="center"/>
              <w:rPr>
                <w:rFonts w:ascii="Tahoma" w:hAnsi="Tahoma" w:cs="Tahoma"/>
                <w:sz w:val="20"/>
                <w:szCs w:val="20"/>
              </w:rPr>
            </w:pPr>
            <w:r w:rsidRPr="00F96C2E">
              <w:rPr>
                <w:rFonts w:ascii="Tahoma" w:hAnsi="Tahoma" w:cs="Tahoma"/>
                <w:b/>
                <w:bCs/>
                <w:sz w:val="20"/>
                <w:szCs w:val="20"/>
              </w:rPr>
              <w:t>III.B</w:t>
            </w:r>
          </w:p>
        </w:tc>
        <w:tc>
          <w:tcPr>
            <w:tcW w:w="0" w:type="auto"/>
            <w:shd w:val="clear" w:color="auto" w:fill="D3E8FC"/>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r>
      <w:tr w:rsidR="00F96C2E" w:rsidRPr="00F96C2E" w:rsidTr="00541E04">
        <w:trPr>
          <w:tblCellSpacing w:w="0" w:type="dxa"/>
          <w:jc w:val="center"/>
        </w:trPr>
        <w:tc>
          <w:tcPr>
            <w:tcW w:w="0" w:type="auto"/>
            <w:shd w:val="clear" w:color="auto" w:fill="E9F7FF"/>
            <w:vAlign w:val="center"/>
          </w:tcPr>
          <w:p w:rsidR="006B5E31" w:rsidRPr="00F96C2E" w:rsidRDefault="006B5E31" w:rsidP="00541E04">
            <w:pPr>
              <w:jc w:val="center"/>
              <w:rPr>
                <w:rFonts w:ascii="Tahoma" w:hAnsi="Tahoma" w:cs="Tahoma"/>
                <w:sz w:val="20"/>
                <w:szCs w:val="20"/>
              </w:rPr>
            </w:pPr>
            <w:r w:rsidRPr="00F96C2E">
              <w:rPr>
                <w:rFonts w:ascii="Tahoma" w:hAnsi="Tahoma" w:cs="Tahoma"/>
                <w:b/>
                <w:bCs/>
                <w:sz w:val="20"/>
                <w:szCs w:val="20"/>
              </w:rPr>
              <w:t>III.C</w:t>
            </w:r>
          </w:p>
        </w:tc>
        <w:tc>
          <w:tcPr>
            <w:tcW w:w="0" w:type="auto"/>
            <w:shd w:val="clear" w:color="auto" w:fill="E9F7FF"/>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r>
      <w:tr w:rsidR="00F96C2E" w:rsidRPr="00F96C2E" w:rsidTr="00541E04">
        <w:trPr>
          <w:tblCellSpacing w:w="0" w:type="dxa"/>
          <w:jc w:val="center"/>
        </w:trPr>
        <w:tc>
          <w:tcPr>
            <w:tcW w:w="0" w:type="auto"/>
            <w:shd w:val="clear" w:color="auto" w:fill="D3E8FC"/>
            <w:vAlign w:val="center"/>
          </w:tcPr>
          <w:p w:rsidR="006B5E31" w:rsidRPr="00F96C2E" w:rsidRDefault="006B5E31" w:rsidP="00541E04">
            <w:pPr>
              <w:jc w:val="center"/>
              <w:rPr>
                <w:rFonts w:ascii="Tahoma" w:hAnsi="Tahoma" w:cs="Tahoma"/>
                <w:sz w:val="20"/>
                <w:szCs w:val="20"/>
              </w:rPr>
            </w:pPr>
            <w:r w:rsidRPr="00F96C2E">
              <w:rPr>
                <w:rFonts w:ascii="Tahoma" w:hAnsi="Tahoma" w:cs="Tahoma"/>
                <w:b/>
                <w:bCs/>
                <w:sz w:val="20"/>
                <w:szCs w:val="20"/>
              </w:rPr>
              <w:t>III.D</w:t>
            </w:r>
          </w:p>
        </w:tc>
        <w:tc>
          <w:tcPr>
            <w:tcW w:w="0" w:type="auto"/>
            <w:shd w:val="clear" w:color="auto" w:fill="D3E8FC"/>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r>
      <w:tr w:rsidR="00F96C2E" w:rsidRPr="00F96C2E" w:rsidTr="00541E04">
        <w:trPr>
          <w:tblCellSpacing w:w="0" w:type="dxa"/>
          <w:jc w:val="center"/>
        </w:trPr>
        <w:tc>
          <w:tcPr>
            <w:tcW w:w="0" w:type="auto"/>
            <w:shd w:val="clear" w:color="auto" w:fill="E9F7FF"/>
            <w:vAlign w:val="center"/>
          </w:tcPr>
          <w:p w:rsidR="006B5E31" w:rsidRPr="00F96C2E" w:rsidRDefault="006B5E31" w:rsidP="00541E04">
            <w:pPr>
              <w:jc w:val="center"/>
              <w:rPr>
                <w:rFonts w:ascii="Tahoma" w:hAnsi="Tahoma" w:cs="Tahoma"/>
                <w:sz w:val="20"/>
                <w:szCs w:val="20"/>
              </w:rPr>
            </w:pPr>
            <w:r w:rsidRPr="00F96C2E">
              <w:rPr>
                <w:rFonts w:ascii="Tahoma" w:hAnsi="Tahoma" w:cs="Tahoma"/>
                <w:b/>
                <w:bCs/>
                <w:sz w:val="20"/>
                <w:szCs w:val="20"/>
              </w:rPr>
              <w:t>IV.A</w:t>
            </w:r>
          </w:p>
        </w:tc>
        <w:tc>
          <w:tcPr>
            <w:tcW w:w="0" w:type="auto"/>
            <w:shd w:val="clear" w:color="auto" w:fill="E9F7FF"/>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E9F7FF"/>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1,08</w:t>
            </w:r>
          </w:p>
        </w:tc>
        <w:tc>
          <w:tcPr>
            <w:tcW w:w="0" w:type="auto"/>
            <w:shd w:val="clear" w:color="auto" w:fill="E9F7FF"/>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1</w:t>
            </w:r>
          </w:p>
        </w:tc>
        <w:tc>
          <w:tcPr>
            <w:tcW w:w="0" w:type="auto"/>
            <w:shd w:val="clear" w:color="auto" w:fill="E9F7FF"/>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r>
      <w:tr w:rsidR="00F96C2E" w:rsidRPr="00F96C2E" w:rsidTr="00541E04">
        <w:trPr>
          <w:tblCellSpacing w:w="0" w:type="dxa"/>
          <w:jc w:val="center"/>
        </w:trPr>
        <w:tc>
          <w:tcPr>
            <w:tcW w:w="0" w:type="auto"/>
            <w:shd w:val="clear" w:color="auto" w:fill="D3E8FC"/>
            <w:vAlign w:val="center"/>
          </w:tcPr>
          <w:p w:rsidR="006B5E31" w:rsidRPr="00F96C2E" w:rsidRDefault="006B5E31" w:rsidP="00541E04">
            <w:pPr>
              <w:jc w:val="center"/>
              <w:rPr>
                <w:rFonts w:ascii="Tahoma" w:hAnsi="Tahoma" w:cs="Tahoma"/>
                <w:sz w:val="20"/>
                <w:szCs w:val="20"/>
              </w:rPr>
            </w:pPr>
            <w:r w:rsidRPr="00F96C2E">
              <w:rPr>
                <w:rFonts w:ascii="Tahoma" w:hAnsi="Tahoma" w:cs="Tahoma"/>
                <w:b/>
                <w:bCs/>
                <w:sz w:val="20"/>
                <w:szCs w:val="20"/>
              </w:rPr>
              <w:t>IV.B</w:t>
            </w:r>
          </w:p>
        </w:tc>
        <w:tc>
          <w:tcPr>
            <w:tcW w:w="0" w:type="auto"/>
            <w:shd w:val="clear" w:color="auto" w:fill="D3E8FC"/>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1,23</w:t>
            </w:r>
          </w:p>
        </w:tc>
        <w:tc>
          <w:tcPr>
            <w:tcW w:w="0" w:type="auto"/>
            <w:shd w:val="clear" w:color="auto" w:fill="D3E8FC"/>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1,38</w:t>
            </w:r>
          </w:p>
        </w:tc>
        <w:tc>
          <w:tcPr>
            <w:tcW w:w="0" w:type="auto"/>
            <w:shd w:val="clear" w:color="auto" w:fill="D3E8FC"/>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r>
      <w:tr w:rsidR="00F96C2E" w:rsidRPr="00F96C2E" w:rsidTr="003501E4">
        <w:trPr>
          <w:tblCellSpacing w:w="0" w:type="dxa"/>
          <w:jc w:val="center"/>
        </w:trPr>
        <w:tc>
          <w:tcPr>
            <w:tcW w:w="0" w:type="auto"/>
            <w:shd w:val="clear" w:color="auto" w:fill="D3E8FC"/>
            <w:vAlign w:val="center"/>
          </w:tcPr>
          <w:p w:rsidR="006B5E31" w:rsidRPr="00F96C2E" w:rsidRDefault="006B5E31" w:rsidP="003501E4">
            <w:pPr>
              <w:jc w:val="center"/>
              <w:rPr>
                <w:rFonts w:ascii="Tahoma" w:hAnsi="Tahoma" w:cs="Tahoma"/>
                <w:b/>
                <w:bCs/>
                <w:sz w:val="20"/>
                <w:szCs w:val="20"/>
              </w:rPr>
            </w:pPr>
            <w:bookmarkStart w:id="15" w:name="e4f"/>
            <w:bookmarkEnd w:id="15"/>
            <w:r w:rsidRPr="00F96C2E">
              <w:rPr>
                <w:rFonts w:ascii="Tahoma" w:hAnsi="Tahoma" w:cs="Tahoma"/>
                <w:b/>
                <w:bCs/>
                <w:sz w:val="20"/>
                <w:szCs w:val="20"/>
              </w:rPr>
              <w:t>IV.C</w:t>
            </w:r>
          </w:p>
        </w:tc>
        <w:tc>
          <w:tcPr>
            <w:tcW w:w="0" w:type="auto"/>
            <w:shd w:val="clear" w:color="auto" w:fill="D3E8FC"/>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c>
          <w:tcPr>
            <w:tcW w:w="0" w:type="auto"/>
            <w:shd w:val="clear" w:color="auto" w:fill="D3E8FC"/>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1</w:t>
            </w:r>
          </w:p>
        </w:tc>
        <w:tc>
          <w:tcPr>
            <w:tcW w:w="0" w:type="auto"/>
            <w:shd w:val="clear" w:color="auto" w:fill="D3E8FC"/>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1,33</w:t>
            </w:r>
          </w:p>
        </w:tc>
        <w:tc>
          <w:tcPr>
            <w:tcW w:w="0" w:type="auto"/>
            <w:shd w:val="clear" w:color="auto" w:fill="D3E8FC"/>
            <w:vAlign w:val="center"/>
          </w:tcPr>
          <w:p w:rsidR="006B5E31" w:rsidRPr="00F96C2E" w:rsidRDefault="006B5E31" w:rsidP="005C68F0">
            <w:pPr>
              <w:rPr>
                <w:rFonts w:ascii="Tahoma" w:hAnsi="Tahoma" w:cs="Tahoma"/>
                <w:sz w:val="21"/>
                <w:szCs w:val="21"/>
              </w:rPr>
            </w:pPr>
            <w:r w:rsidRPr="00F96C2E">
              <w:rPr>
                <w:rFonts w:ascii="Tahoma" w:hAnsi="Tahoma" w:cs="Tahoma"/>
                <w:sz w:val="21"/>
                <w:szCs w:val="21"/>
              </w:rPr>
              <w:t> </w:t>
            </w:r>
          </w:p>
        </w:tc>
      </w:tr>
    </w:tbl>
    <w:p w:rsidR="006B5E31" w:rsidRPr="00F96C2E" w:rsidRDefault="006B5E31" w:rsidP="00541E04">
      <w:pPr>
        <w:rPr>
          <w:rFonts w:ascii="Tahoma" w:hAnsi="Tahoma" w:cs="Tahoma"/>
          <w:b/>
          <w:bCs/>
          <w:sz w:val="27"/>
          <w:szCs w:val="27"/>
        </w:rPr>
      </w:pPr>
    </w:p>
    <w:p w:rsidR="006B5E31" w:rsidRPr="00F96C2E" w:rsidRDefault="006B5E31" w:rsidP="00541E04">
      <w:pPr>
        <w:rPr>
          <w:rFonts w:ascii="Tahoma" w:hAnsi="Tahoma" w:cs="Tahoma"/>
          <w:b/>
          <w:bCs/>
          <w:sz w:val="27"/>
          <w:szCs w:val="27"/>
        </w:rPr>
      </w:pPr>
    </w:p>
    <w:p w:rsidR="006B5E31" w:rsidRPr="00F96C2E" w:rsidRDefault="006B5E31" w:rsidP="00541E04">
      <w:pPr>
        <w:rPr>
          <w:rFonts w:ascii="Tahoma" w:hAnsi="Tahoma" w:cs="Tahoma"/>
          <w:b/>
          <w:bCs/>
          <w:sz w:val="27"/>
          <w:szCs w:val="27"/>
        </w:rPr>
      </w:pPr>
    </w:p>
    <w:p w:rsidR="006B5E31" w:rsidRPr="00F96C2E" w:rsidRDefault="006B5E31" w:rsidP="00541E04">
      <w:pPr>
        <w:rPr>
          <w:rFonts w:ascii="Tahoma" w:hAnsi="Tahoma" w:cs="Tahoma"/>
          <w:b/>
          <w:bCs/>
          <w:sz w:val="27"/>
          <w:szCs w:val="27"/>
        </w:rPr>
      </w:pPr>
    </w:p>
    <w:p w:rsidR="006B5E31" w:rsidRPr="00F96C2E" w:rsidRDefault="006B5E31" w:rsidP="00541E04">
      <w:pPr>
        <w:rPr>
          <w:rFonts w:ascii="Tahoma" w:hAnsi="Tahoma" w:cs="Tahoma"/>
          <w:b/>
          <w:bCs/>
          <w:sz w:val="27"/>
          <w:szCs w:val="27"/>
        </w:rPr>
      </w:pPr>
      <w:r w:rsidRPr="00F96C2E">
        <w:rPr>
          <w:rFonts w:ascii="Tahoma" w:hAnsi="Tahoma" w:cs="Tahoma"/>
          <w:b/>
          <w:bCs/>
          <w:sz w:val="27"/>
          <w:szCs w:val="27"/>
        </w:rPr>
        <w:t>Prospech žiakov</w:t>
      </w:r>
    </w:p>
    <w:p w:rsidR="006B5E31" w:rsidRPr="00F96C2E" w:rsidRDefault="006B5E31" w:rsidP="00541E04">
      <w:pPr>
        <w:rPr>
          <w:rFonts w:ascii="Tahoma" w:hAnsi="Tahoma" w:cs="Tahoma"/>
          <w:b/>
          <w:bCs/>
          <w:sz w:val="27"/>
          <w:szCs w:val="27"/>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621"/>
        <w:gridCol w:w="556"/>
        <w:gridCol w:w="1264"/>
        <w:gridCol w:w="593"/>
        <w:gridCol w:w="779"/>
        <w:gridCol w:w="1019"/>
        <w:gridCol w:w="1437"/>
        <w:gridCol w:w="951"/>
        <w:gridCol w:w="951"/>
        <w:gridCol w:w="951"/>
      </w:tblGrid>
      <w:tr w:rsidR="00F96C2E" w:rsidRPr="00F96C2E" w:rsidTr="00541E04">
        <w:trPr>
          <w:tblCellSpacing w:w="0" w:type="dxa"/>
        </w:trPr>
        <w:tc>
          <w:tcPr>
            <w:tcW w:w="0" w:type="auto"/>
            <w:vAlign w:val="center"/>
          </w:tcPr>
          <w:p w:rsidR="006B5E31" w:rsidRPr="00F96C2E" w:rsidRDefault="006B5E31" w:rsidP="003746FA">
            <w:pPr>
              <w:jc w:val="center"/>
              <w:rPr>
                <w:rFonts w:ascii="Tahoma" w:hAnsi="Tahoma" w:cs="Tahoma"/>
                <w:b/>
                <w:bCs/>
              </w:rPr>
            </w:pPr>
            <w:r w:rsidRPr="00F96C2E">
              <w:rPr>
                <w:rFonts w:ascii="Tahoma" w:hAnsi="Tahoma" w:cs="Tahoma"/>
                <w:b/>
                <w:bCs/>
                <w:sz w:val="22"/>
                <w:szCs w:val="22"/>
              </w:rPr>
              <w:t>Trieda</w:t>
            </w:r>
          </w:p>
        </w:tc>
        <w:tc>
          <w:tcPr>
            <w:tcW w:w="0" w:type="auto"/>
            <w:vAlign w:val="center"/>
          </w:tcPr>
          <w:p w:rsidR="006B5E31" w:rsidRPr="00F96C2E" w:rsidRDefault="006B5E31" w:rsidP="003746FA">
            <w:pPr>
              <w:jc w:val="center"/>
              <w:rPr>
                <w:rFonts w:ascii="Tahoma" w:hAnsi="Tahoma" w:cs="Tahoma"/>
                <w:b/>
                <w:bCs/>
              </w:rPr>
            </w:pPr>
            <w:r w:rsidRPr="00F96C2E">
              <w:rPr>
                <w:rFonts w:ascii="Tahoma" w:hAnsi="Tahoma" w:cs="Tahoma"/>
                <w:b/>
                <w:bCs/>
                <w:sz w:val="22"/>
                <w:szCs w:val="22"/>
              </w:rPr>
              <w:t>Počet</w:t>
            </w:r>
          </w:p>
        </w:tc>
        <w:tc>
          <w:tcPr>
            <w:tcW w:w="0" w:type="auto"/>
            <w:vAlign w:val="center"/>
          </w:tcPr>
          <w:p w:rsidR="006B5E31" w:rsidRPr="00F96C2E" w:rsidRDefault="006B5E31" w:rsidP="003746FA">
            <w:pPr>
              <w:jc w:val="center"/>
              <w:rPr>
                <w:rFonts w:ascii="Tahoma" w:hAnsi="Tahoma" w:cs="Tahoma"/>
                <w:b/>
                <w:bCs/>
              </w:rPr>
            </w:pPr>
            <w:r w:rsidRPr="00F96C2E">
              <w:rPr>
                <w:rFonts w:ascii="Tahoma" w:hAnsi="Tahoma" w:cs="Tahoma"/>
                <w:b/>
                <w:bCs/>
                <w:sz w:val="22"/>
                <w:szCs w:val="22"/>
              </w:rPr>
              <w:t>Vyznamenaní</w:t>
            </w:r>
          </w:p>
        </w:tc>
        <w:tc>
          <w:tcPr>
            <w:tcW w:w="0" w:type="auto"/>
            <w:vAlign w:val="center"/>
          </w:tcPr>
          <w:p w:rsidR="006B5E31" w:rsidRPr="00F96C2E" w:rsidRDefault="006B5E31" w:rsidP="003746FA">
            <w:pPr>
              <w:jc w:val="center"/>
              <w:rPr>
                <w:rFonts w:ascii="Tahoma" w:hAnsi="Tahoma" w:cs="Tahoma"/>
                <w:b/>
                <w:bCs/>
              </w:rPr>
            </w:pPr>
            <w:r w:rsidRPr="00F96C2E">
              <w:rPr>
                <w:rFonts w:ascii="Tahoma" w:hAnsi="Tahoma" w:cs="Tahoma"/>
                <w:b/>
                <w:bCs/>
                <w:sz w:val="22"/>
                <w:szCs w:val="22"/>
              </w:rPr>
              <w:t>Veľmi dobre</w:t>
            </w:r>
          </w:p>
        </w:tc>
        <w:tc>
          <w:tcPr>
            <w:tcW w:w="0" w:type="auto"/>
            <w:vAlign w:val="center"/>
          </w:tcPr>
          <w:p w:rsidR="006B5E31" w:rsidRPr="00F96C2E" w:rsidRDefault="006B5E31" w:rsidP="003746FA">
            <w:pPr>
              <w:jc w:val="center"/>
              <w:rPr>
                <w:rFonts w:ascii="Tahoma" w:hAnsi="Tahoma" w:cs="Tahoma"/>
                <w:b/>
                <w:bCs/>
              </w:rPr>
            </w:pPr>
            <w:r w:rsidRPr="00F96C2E">
              <w:rPr>
                <w:rFonts w:ascii="Tahoma" w:hAnsi="Tahoma" w:cs="Tahoma"/>
                <w:b/>
                <w:bCs/>
                <w:sz w:val="22"/>
                <w:szCs w:val="22"/>
              </w:rPr>
              <w:t>Prospeli</w:t>
            </w:r>
          </w:p>
        </w:tc>
        <w:tc>
          <w:tcPr>
            <w:tcW w:w="0" w:type="auto"/>
            <w:vAlign w:val="center"/>
          </w:tcPr>
          <w:p w:rsidR="006B5E31" w:rsidRPr="00F96C2E" w:rsidRDefault="006B5E31" w:rsidP="003746FA">
            <w:pPr>
              <w:jc w:val="center"/>
              <w:rPr>
                <w:rFonts w:ascii="Tahoma" w:hAnsi="Tahoma" w:cs="Tahoma"/>
                <w:b/>
                <w:bCs/>
              </w:rPr>
            </w:pPr>
            <w:r w:rsidRPr="00F96C2E">
              <w:rPr>
                <w:rFonts w:ascii="Tahoma" w:hAnsi="Tahoma" w:cs="Tahoma"/>
                <w:b/>
                <w:bCs/>
                <w:sz w:val="22"/>
                <w:szCs w:val="22"/>
              </w:rPr>
              <w:t>Neprospeli</w:t>
            </w:r>
          </w:p>
        </w:tc>
        <w:tc>
          <w:tcPr>
            <w:tcW w:w="0" w:type="auto"/>
            <w:vAlign w:val="center"/>
          </w:tcPr>
          <w:p w:rsidR="006B5E31" w:rsidRPr="00F96C2E" w:rsidRDefault="006B5E31" w:rsidP="003746FA">
            <w:pPr>
              <w:jc w:val="center"/>
              <w:rPr>
                <w:rFonts w:ascii="Tahoma" w:hAnsi="Tahoma" w:cs="Tahoma"/>
                <w:b/>
                <w:bCs/>
              </w:rPr>
            </w:pPr>
            <w:r w:rsidRPr="00F96C2E">
              <w:rPr>
                <w:rFonts w:ascii="Tahoma" w:hAnsi="Tahoma" w:cs="Tahoma"/>
                <w:b/>
                <w:bCs/>
                <w:sz w:val="22"/>
                <w:szCs w:val="22"/>
              </w:rPr>
              <w:t>Neklasifikovaní</w:t>
            </w:r>
          </w:p>
        </w:tc>
        <w:tc>
          <w:tcPr>
            <w:tcW w:w="0" w:type="auto"/>
            <w:vAlign w:val="center"/>
          </w:tcPr>
          <w:p w:rsidR="006B5E31" w:rsidRPr="00F96C2E" w:rsidRDefault="006B5E31" w:rsidP="003746FA">
            <w:pPr>
              <w:jc w:val="center"/>
              <w:rPr>
                <w:rFonts w:ascii="Tahoma" w:hAnsi="Tahoma" w:cs="Tahoma"/>
                <w:b/>
                <w:bCs/>
              </w:rPr>
            </w:pPr>
            <w:r w:rsidRPr="00F96C2E">
              <w:rPr>
                <w:rFonts w:ascii="Tahoma" w:hAnsi="Tahoma" w:cs="Tahoma"/>
                <w:b/>
                <w:bCs/>
                <w:sz w:val="22"/>
                <w:szCs w:val="22"/>
              </w:rPr>
              <w:t>Správanie 2</w:t>
            </w:r>
          </w:p>
        </w:tc>
        <w:tc>
          <w:tcPr>
            <w:tcW w:w="0" w:type="auto"/>
            <w:vAlign w:val="center"/>
          </w:tcPr>
          <w:p w:rsidR="006B5E31" w:rsidRPr="00F96C2E" w:rsidRDefault="006B5E31" w:rsidP="003746FA">
            <w:pPr>
              <w:jc w:val="center"/>
              <w:rPr>
                <w:rFonts w:ascii="Tahoma" w:hAnsi="Tahoma" w:cs="Tahoma"/>
                <w:b/>
                <w:bCs/>
              </w:rPr>
            </w:pPr>
            <w:r w:rsidRPr="00F96C2E">
              <w:rPr>
                <w:rFonts w:ascii="Tahoma" w:hAnsi="Tahoma" w:cs="Tahoma"/>
                <w:b/>
                <w:bCs/>
                <w:sz w:val="22"/>
                <w:szCs w:val="22"/>
              </w:rPr>
              <w:t>Správanie 3</w:t>
            </w:r>
          </w:p>
        </w:tc>
        <w:tc>
          <w:tcPr>
            <w:tcW w:w="0" w:type="auto"/>
            <w:vAlign w:val="center"/>
          </w:tcPr>
          <w:p w:rsidR="006B5E31" w:rsidRPr="00F96C2E" w:rsidRDefault="006B5E31" w:rsidP="003746FA">
            <w:pPr>
              <w:jc w:val="center"/>
              <w:rPr>
                <w:rFonts w:ascii="Tahoma" w:hAnsi="Tahoma" w:cs="Tahoma"/>
                <w:b/>
                <w:bCs/>
              </w:rPr>
            </w:pPr>
            <w:r w:rsidRPr="00F96C2E">
              <w:rPr>
                <w:rFonts w:ascii="Tahoma" w:hAnsi="Tahoma" w:cs="Tahoma"/>
                <w:b/>
                <w:bCs/>
                <w:sz w:val="22"/>
                <w:szCs w:val="22"/>
              </w:rPr>
              <w:t>Správanie 4</w:t>
            </w:r>
          </w:p>
        </w:tc>
      </w:tr>
      <w:tr w:rsidR="00F96C2E" w:rsidRPr="00F96C2E" w:rsidTr="00541E04">
        <w:trPr>
          <w:tblCellSpacing w:w="0" w:type="dxa"/>
        </w:trPr>
        <w:tc>
          <w:tcPr>
            <w:tcW w:w="0" w:type="auto"/>
            <w:shd w:val="clear" w:color="auto" w:fill="E9F7FF"/>
            <w:vAlign w:val="center"/>
          </w:tcPr>
          <w:p w:rsidR="006B5E31" w:rsidRPr="00F96C2E" w:rsidRDefault="006B5E31" w:rsidP="003746FA">
            <w:pPr>
              <w:rPr>
                <w:rFonts w:ascii="Tahoma" w:hAnsi="Tahoma" w:cs="Tahoma"/>
              </w:rPr>
            </w:pPr>
            <w:r w:rsidRPr="00F96C2E">
              <w:rPr>
                <w:rFonts w:ascii="Tahoma" w:hAnsi="Tahoma" w:cs="Tahoma"/>
                <w:b/>
                <w:bCs/>
                <w:sz w:val="22"/>
                <w:szCs w:val="22"/>
              </w:rPr>
              <w:t>I.A</w:t>
            </w:r>
          </w:p>
        </w:tc>
        <w:tc>
          <w:tcPr>
            <w:tcW w:w="0" w:type="auto"/>
            <w:shd w:val="clear" w:color="auto" w:fill="E9F7FF"/>
            <w:vAlign w:val="center"/>
          </w:tcPr>
          <w:p w:rsidR="006B5E31" w:rsidRPr="00F96C2E" w:rsidRDefault="006B5E31" w:rsidP="005C68F0">
            <w:pPr>
              <w:rPr>
                <w:rFonts w:ascii="Tahoma" w:hAnsi="Tahoma" w:cs="Tahoma"/>
              </w:rPr>
            </w:pPr>
            <w:r w:rsidRPr="00F96C2E">
              <w:rPr>
                <w:rFonts w:ascii="Tahoma" w:hAnsi="Tahoma" w:cs="Tahoma"/>
              </w:rPr>
              <w:t>32</w:t>
            </w:r>
          </w:p>
        </w:tc>
        <w:tc>
          <w:tcPr>
            <w:tcW w:w="0" w:type="auto"/>
            <w:shd w:val="clear" w:color="auto" w:fill="E9F7FF"/>
            <w:vAlign w:val="center"/>
          </w:tcPr>
          <w:p w:rsidR="006B5E31" w:rsidRPr="00F96C2E" w:rsidRDefault="006B5E31" w:rsidP="005C68F0">
            <w:pPr>
              <w:rPr>
                <w:rFonts w:ascii="Tahoma" w:hAnsi="Tahoma" w:cs="Tahoma"/>
              </w:rPr>
            </w:pPr>
            <w:r w:rsidRPr="00F96C2E">
              <w:rPr>
                <w:rFonts w:ascii="Tahoma" w:hAnsi="Tahoma" w:cs="Tahoma"/>
              </w:rPr>
              <w:t>12</w:t>
            </w:r>
          </w:p>
        </w:tc>
        <w:tc>
          <w:tcPr>
            <w:tcW w:w="0" w:type="auto"/>
            <w:shd w:val="clear" w:color="auto" w:fill="E9F7FF"/>
            <w:vAlign w:val="center"/>
          </w:tcPr>
          <w:p w:rsidR="006B5E31" w:rsidRPr="00F96C2E" w:rsidRDefault="006B5E31" w:rsidP="005C68F0">
            <w:pPr>
              <w:rPr>
                <w:rFonts w:ascii="Tahoma" w:hAnsi="Tahoma" w:cs="Tahoma"/>
              </w:rPr>
            </w:pPr>
            <w:r w:rsidRPr="00F96C2E">
              <w:rPr>
                <w:rFonts w:ascii="Tahoma" w:hAnsi="Tahoma" w:cs="Tahoma"/>
              </w:rPr>
              <w:t>10</w:t>
            </w:r>
          </w:p>
        </w:tc>
        <w:tc>
          <w:tcPr>
            <w:tcW w:w="0" w:type="auto"/>
            <w:shd w:val="clear" w:color="auto" w:fill="E9F7FF"/>
            <w:vAlign w:val="center"/>
          </w:tcPr>
          <w:p w:rsidR="006B5E31" w:rsidRPr="00F96C2E" w:rsidRDefault="006B5E31" w:rsidP="005C68F0">
            <w:pPr>
              <w:rPr>
                <w:rFonts w:ascii="Tahoma" w:hAnsi="Tahoma" w:cs="Tahoma"/>
              </w:rPr>
            </w:pPr>
            <w:r w:rsidRPr="00F96C2E">
              <w:rPr>
                <w:rFonts w:ascii="Tahoma" w:hAnsi="Tahoma" w:cs="Tahoma"/>
              </w:rPr>
              <w:t>10</w:t>
            </w:r>
          </w:p>
        </w:tc>
        <w:tc>
          <w:tcPr>
            <w:tcW w:w="0" w:type="auto"/>
            <w:shd w:val="clear" w:color="auto" w:fill="E9F7FF"/>
            <w:vAlign w:val="center"/>
          </w:tcPr>
          <w:p w:rsidR="006B5E31" w:rsidRPr="00F96C2E" w:rsidRDefault="006B5E31" w:rsidP="005C68F0">
            <w:pPr>
              <w:rPr>
                <w:rFonts w:ascii="Tahoma" w:hAnsi="Tahoma" w:cs="Tahoma"/>
              </w:rPr>
            </w:pPr>
            <w:r w:rsidRPr="00F96C2E">
              <w:rPr>
                <w:rFonts w:ascii="Tahoma" w:hAnsi="Tahoma" w:cs="Tahoma"/>
              </w:rPr>
              <w:t>0</w:t>
            </w:r>
          </w:p>
        </w:tc>
        <w:tc>
          <w:tcPr>
            <w:tcW w:w="0" w:type="auto"/>
            <w:shd w:val="clear" w:color="auto" w:fill="E9F7FF"/>
            <w:vAlign w:val="center"/>
          </w:tcPr>
          <w:p w:rsidR="006B5E31" w:rsidRPr="00F96C2E" w:rsidRDefault="006B5E31" w:rsidP="005C68F0">
            <w:pPr>
              <w:rPr>
                <w:rFonts w:ascii="Tahoma" w:hAnsi="Tahoma" w:cs="Tahoma"/>
              </w:rPr>
            </w:pPr>
            <w:r w:rsidRPr="00F96C2E">
              <w:rPr>
                <w:rFonts w:ascii="Tahoma" w:hAnsi="Tahoma" w:cs="Tahoma"/>
              </w:rPr>
              <w:t>0</w:t>
            </w:r>
          </w:p>
        </w:tc>
        <w:tc>
          <w:tcPr>
            <w:tcW w:w="0" w:type="auto"/>
            <w:shd w:val="clear" w:color="auto" w:fill="E9F7FF"/>
            <w:vAlign w:val="center"/>
          </w:tcPr>
          <w:p w:rsidR="006B5E31" w:rsidRPr="00F96C2E" w:rsidRDefault="006B5E31" w:rsidP="005C68F0">
            <w:pPr>
              <w:rPr>
                <w:rFonts w:ascii="Tahoma" w:hAnsi="Tahoma" w:cs="Tahoma"/>
              </w:rPr>
            </w:pPr>
            <w:r w:rsidRPr="00F96C2E">
              <w:rPr>
                <w:rFonts w:ascii="Tahoma" w:hAnsi="Tahoma" w:cs="Tahoma"/>
              </w:rPr>
              <w:t>0</w:t>
            </w:r>
          </w:p>
        </w:tc>
        <w:tc>
          <w:tcPr>
            <w:tcW w:w="0" w:type="auto"/>
            <w:shd w:val="clear" w:color="auto" w:fill="E9F7FF"/>
            <w:vAlign w:val="center"/>
          </w:tcPr>
          <w:p w:rsidR="006B5E31" w:rsidRPr="00F96C2E" w:rsidRDefault="006B5E31" w:rsidP="005C68F0">
            <w:pPr>
              <w:rPr>
                <w:rFonts w:ascii="Tahoma" w:hAnsi="Tahoma" w:cs="Tahoma"/>
              </w:rPr>
            </w:pPr>
            <w:r w:rsidRPr="00F96C2E">
              <w:rPr>
                <w:rFonts w:ascii="Tahoma" w:hAnsi="Tahoma" w:cs="Tahoma"/>
              </w:rPr>
              <w:t>0</w:t>
            </w:r>
          </w:p>
        </w:tc>
        <w:tc>
          <w:tcPr>
            <w:tcW w:w="0" w:type="auto"/>
            <w:shd w:val="clear" w:color="auto" w:fill="E9F7FF"/>
            <w:vAlign w:val="center"/>
          </w:tcPr>
          <w:p w:rsidR="006B5E31" w:rsidRPr="00F96C2E" w:rsidRDefault="006B5E31" w:rsidP="005C68F0">
            <w:pPr>
              <w:rPr>
                <w:rFonts w:ascii="Tahoma" w:hAnsi="Tahoma" w:cs="Tahoma"/>
              </w:rPr>
            </w:pPr>
            <w:r w:rsidRPr="00F96C2E">
              <w:rPr>
                <w:rFonts w:ascii="Tahoma" w:hAnsi="Tahoma" w:cs="Tahoma"/>
              </w:rPr>
              <w:t>0</w:t>
            </w:r>
          </w:p>
        </w:tc>
      </w:tr>
      <w:tr w:rsidR="00F96C2E" w:rsidRPr="00F96C2E" w:rsidTr="00541E04">
        <w:trPr>
          <w:tblCellSpacing w:w="0" w:type="dxa"/>
        </w:trPr>
        <w:tc>
          <w:tcPr>
            <w:tcW w:w="0" w:type="auto"/>
            <w:shd w:val="clear" w:color="auto" w:fill="D3E8FC"/>
            <w:vAlign w:val="center"/>
          </w:tcPr>
          <w:p w:rsidR="006B5E31" w:rsidRPr="00F96C2E" w:rsidRDefault="006B5E31" w:rsidP="003746FA">
            <w:pPr>
              <w:rPr>
                <w:rFonts w:ascii="Tahoma" w:hAnsi="Tahoma" w:cs="Tahoma"/>
              </w:rPr>
            </w:pPr>
            <w:r w:rsidRPr="00F96C2E">
              <w:rPr>
                <w:rFonts w:ascii="Tahoma" w:hAnsi="Tahoma" w:cs="Tahoma"/>
                <w:b/>
                <w:bCs/>
                <w:sz w:val="22"/>
                <w:szCs w:val="22"/>
              </w:rPr>
              <w:t>I.B</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29</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8</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12</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7</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2</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0</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0</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0</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0</w:t>
            </w:r>
          </w:p>
        </w:tc>
      </w:tr>
      <w:tr w:rsidR="00F96C2E" w:rsidRPr="00F96C2E" w:rsidTr="00541E04">
        <w:trPr>
          <w:tblCellSpacing w:w="0" w:type="dxa"/>
        </w:trPr>
        <w:tc>
          <w:tcPr>
            <w:tcW w:w="0" w:type="auto"/>
            <w:shd w:val="clear" w:color="auto" w:fill="E9F7FF"/>
            <w:vAlign w:val="center"/>
          </w:tcPr>
          <w:p w:rsidR="006B5E31" w:rsidRPr="00F96C2E" w:rsidRDefault="006B5E31" w:rsidP="003746FA">
            <w:pPr>
              <w:rPr>
                <w:rFonts w:ascii="Tahoma" w:hAnsi="Tahoma" w:cs="Tahoma"/>
              </w:rPr>
            </w:pPr>
            <w:r w:rsidRPr="00F96C2E">
              <w:rPr>
                <w:rFonts w:ascii="Tahoma" w:hAnsi="Tahoma" w:cs="Tahoma"/>
                <w:b/>
                <w:bCs/>
                <w:sz w:val="22"/>
                <w:szCs w:val="22"/>
              </w:rPr>
              <w:t>I.C</w:t>
            </w:r>
          </w:p>
        </w:tc>
        <w:tc>
          <w:tcPr>
            <w:tcW w:w="0" w:type="auto"/>
            <w:shd w:val="clear" w:color="auto" w:fill="E9F7FF"/>
            <w:vAlign w:val="center"/>
          </w:tcPr>
          <w:p w:rsidR="006B5E31" w:rsidRPr="00F96C2E" w:rsidRDefault="006B5E31" w:rsidP="005C68F0">
            <w:pPr>
              <w:rPr>
                <w:rFonts w:ascii="Tahoma" w:hAnsi="Tahoma" w:cs="Tahoma"/>
              </w:rPr>
            </w:pPr>
            <w:r w:rsidRPr="00F96C2E">
              <w:rPr>
                <w:rFonts w:ascii="Tahoma" w:hAnsi="Tahoma" w:cs="Tahoma"/>
              </w:rPr>
              <w:t>28</w:t>
            </w:r>
          </w:p>
        </w:tc>
        <w:tc>
          <w:tcPr>
            <w:tcW w:w="0" w:type="auto"/>
            <w:shd w:val="clear" w:color="auto" w:fill="E9F7FF"/>
            <w:vAlign w:val="center"/>
          </w:tcPr>
          <w:p w:rsidR="006B5E31" w:rsidRPr="00F96C2E" w:rsidRDefault="006B5E31" w:rsidP="005C68F0">
            <w:pPr>
              <w:rPr>
                <w:rFonts w:ascii="Tahoma" w:hAnsi="Tahoma" w:cs="Tahoma"/>
              </w:rPr>
            </w:pPr>
            <w:r w:rsidRPr="00F96C2E">
              <w:rPr>
                <w:rFonts w:ascii="Tahoma" w:hAnsi="Tahoma" w:cs="Tahoma"/>
              </w:rPr>
              <w:t>9</w:t>
            </w:r>
          </w:p>
        </w:tc>
        <w:tc>
          <w:tcPr>
            <w:tcW w:w="0" w:type="auto"/>
            <w:shd w:val="clear" w:color="auto" w:fill="E9F7FF"/>
            <w:vAlign w:val="center"/>
          </w:tcPr>
          <w:p w:rsidR="006B5E31" w:rsidRPr="00F96C2E" w:rsidRDefault="006B5E31" w:rsidP="005C68F0">
            <w:pPr>
              <w:rPr>
                <w:rFonts w:ascii="Tahoma" w:hAnsi="Tahoma" w:cs="Tahoma"/>
              </w:rPr>
            </w:pPr>
            <w:r w:rsidRPr="00F96C2E">
              <w:rPr>
                <w:rFonts w:ascii="Tahoma" w:hAnsi="Tahoma" w:cs="Tahoma"/>
              </w:rPr>
              <w:t>10</w:t>
            </w:r>
          </w:p>
        </w:tc>
        <w:tc>
          <w:tcPr>
            <w:tcW w:w="0" w:type="auto"/>
            <w:shd w:val="clear" w:color="auto" w:fill="E9F7FF"/>
            <w:vAlign w:val="center"/>
          </w:tcPr>
          <w:p w:rsidR="006B5E31" w:rsidRPr="00F96C2E" w:rsidRDefault="006B5E31" w:rsidP="005C68F0">
            <w:pPr>
              <w:rPr>
                <w:rFonts w:ascii="Tahoma" w:hAnsi="Tahoma" w:cs="Tahoma"/>
              </w:rPr>
            </w:pPr>
            <w:r w:rsidRPr="00F96C2E">
              <w:rPr>
                <w:rFonts w:ascii="Tahoma" w:hAnsi="Tahoma" w:cs="Tahoma"/>
              </w:rPr>
              <w:t>8</w:t>
            </w:r>
          </w:p>
        </w:tc>
        <w:tc>
          <w:tcPr>
            <w:tcW w:w="0" w:type="auto"/>
            <w:shd w:val="clear" w:color="auto" w:fill="E9F7FF"/>
            <w:vAlign w:val="center"/>
          </w:tcPr>
          <w:p w:rsidR="006B5E31" w:rsidRPr="00F96C2E" w:rsidRDefault="006B5E31" w:rsidP="005C68F0">
            <w:pPr>
              <w:rPr>
                <w:rFonts w:ascii="Tahoma" w:hAnsi="Tahoma" w:cs="Tahoma"/>
              </w:rPr>
            </w:pPr>
            <w:r w:rsidRPr="00F96C2E">
              <w:rPr>
                <w:rFonts w:ascii="Tahoma" w:hAnsi="Tahoma" w:cs="Tahoma"/>
              </w:rPr>
              <w:t>1</w:t>
            </w:r>
          </w:p>
        </w:tc>
        <w:tc>
          <w:tcPr>
            <w:tcW w:w="0" w:type="auto"/>
            <w:shd w:val="clear" w:color="auto" w:fill="E9F7FF"/>
            <w:vAlign w:val="center"/>
          </w:tcPr>
          <w:p w:rsidR="006B5E31" w:rsidRPr="00F96C2E" w:rsidRDefault="006B5E31" w:rsidP="005C68F0">
            <w:pPr>
              <w:rPr>
                <w:rFonts w:ascii="Tahoma" w:hAnsi="Tahoma" w:cs="Tahoma"/>
              </w:rPr>
            </w:pPr>
            <w:r w:rsidRPr="00F96C2E">
              <w:rPr>
                <w:rFonts w:ascii="Tahoma" w:hAnsi="Tahoma" w:cs="Tahoma"/>
              </w:rPr>
              <w:t>0</w:t>
            </w:r>
          </w:p>
        </w:tc>
        <w:tc>
          <w:tcPr>
            <w:tcW w:w="0" w:type="auto"/>
            <w:shd w:val="clear" w:color="auto" w:fill="E9F7FF"/>
            <w:vAlign w:val="center"/>
          </w:tcPr>
          <w:p w:rsidR="006B5E31" w:rsidRPr="00F96C2E" w:rsidRDefault="006B5E31" w:rsidP="005C68F0">
            <w:pPr>
              <w:rPr>
                <w:rFonts w:ascii="Tahoma" w:hAnsi="Tahoma" w:cs="Tahoma"/>
              </w:rPr>
            </w:pPr>
            <w:r w:rsidRPr="00F96C2E">
              <w:rPr>
                <w:rFonts w:ascii="Tahoma" w:hAnsi="Tahoma" w:cs="Tahoma"/>
              </w:rPr>
              <w:t>0</w:t>
            </w:r>
          </w:p>
        </w:tc>
        <w:tc>
          <w:tcPr>
            <w:tcW w:w="0" w:type="auto"/>
            <w:shd w:val="clear" w:color="auto" w:fill="E9F7FF"/>
            <w:vAlign w:val="center"/>
          </w:tcPr>
          <w:p w:rsidR="006B5E31" w:rsidRPr="00F96C2E" w:rsidRDefault="006B5E31" w:rsidP="005C68F0">
            <w:pPr>
              <w:rPr>
                <w:rFonts w:ascii="Tahoma" w:hAnsi="Tahoma" w:cs="Tahoma"/>
              </w:rPr>
            </w:pPr>
            <w:r w:rsidRPr="00F96C2E">
              <w:rPr>
                <w:rFonts w:ascii="Tahoma" w:hAnsi="Tahoma" w:cs="Tahoma"/>
              </w:rPr>
              <w:t>0</w:t>
            </w:r>
          </w:p>
        </w:tc>
        <w:tc>
          <w:tcPr>
            <w:tcW w:w="0" w:type="auto"/>
            <w:shd w:val="clear" w:color="auto" w:fill="E9F7FF"/>
            <w:vAlign w:val="center"/>
          </w:tcPr>
          <w:p w:rsidR="006B5E31" w:rsidRPr="00F96C2E" w:rsidRDefault="006B5E31" w:rsidP="005C68F0">
            <w:pPr>
              <w:rPr>
                <w:rFonts w:ascii="Tahoma" w:hAnsi="Tahoma" w:cs="Tahoma"/>
              </w:rPr>
            </w:pPr>
            <w:r w:rsidRPr="00F96C2E">
              <w:rPr>
                <w:rFonts w:ascii="Tahoma" w:hAnsi="Tahoma" w:cs="Tahoma"/>
              </w:rPr>
              <w:t>0</w:t>
            </w:r>
          </w:p>
        </w:tc>
      </w:tr>
      <w:tr w:rsidR="00F96C2E" w:rsidRPr="00F96C2E" w:rsidTr="00541E04">
        <w:trPr>
          <w:tblCellSpacing w:w="0" w:type="dxa"/>
        </w:trPr>
        <w:tc>
          <w:tcPr>
            <w:tcW w:w="0" w:type="auto"/>
            <w:shd w:val="clear" w:color="auto" w:fill="D3E8FC"/>
            <w:vAlign w:val="center"/>
          </w:tcPr>
          <w:p w:rsidR="006B5E31" w:rsidRPr="00F96C2E" w:rsidRDefault="006B5E31" w:rsidP="003746FA">
            <w:pPr>
              <w:rPr>
                <w:rFonts w:ascii="Tahoma" w:hAnsi="Tahoma" w:cs="Tahoma"/>
              </w:rPr>
            </w:pPr>
            <w:r w:rsidRPr="00F96C2E">
              <w:rPr>
                <w:rFonts w:ascii="Tahoma" w:hAnsi="Tahoma" w:cs="Tahoma"/>
                <w:b/>
                <w:bCs/>
                <w:sz w:val="22"/>
                <w:szCs w:val="22"/>
              </w:rPr>
              <w:t>I.D</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30</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9</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9</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10</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2</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0</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0</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0</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0</w:t>
            </w:r>
          </w:p>
        </w:tc>
      </w:tr>
      <w:tr w:rsidR="00F96C2E" w:rsidRPr="00F96C2E" w:rsidTr="00541E04">
        <w:trPr>
          <w:tblCellSpacing w:w="0" w:type="dxa"/>
        </w:trPr>
        <w:tc>
          <w:tcPr>
            <w:tcW w:w="0" w:type="auto"/>
            <w:shd w:val="clear" w:color="auto" w:fill="E9F7FF"/>
            <w:vAlign w:val="center"/>
          </w:tcPr>
          <w:p w:rsidR="006B5E31" w:rsidRPr="00F96C2E" w:rsidRDefault="006B5E31" w:rsidP="003746FA">
            <w:pPr>
              <w:rPr>
                <w:rFonts w:ascii="Tahoma" w:hAnsi="Tahoma" w:cs="Tahoma"/>
              </w:rPr>
            </w:pPr>
            <w:r w:rsidRPr="00F96C2E">
              <w:rPr>
                <w:rFonts w:ascii="Tahoma" w:hAnsi="Tahoma" w:cs="Tahoma"/>
                <w:b/>
                <w:bCs/>
                <w:sz w:val="22"/>
                <w:szCs w:val="22"/>
              </w:rPr>
              <w:t>II.A</w:t>
            </w:r>
          </w:p>
        </w:tc>
        <w:tc>
          <w:tcPr>
            <w:tcW w:w="0" w:type="auto"/>
            <w:shd w:val="clear" w:color="auto" w:fill="E9F7FF"/>
            <w:vAlign w:val="center"/>
          </w:tcPr>
          <w:p w:rsidR="006B5E31" w:rsidRPr="00F96C2E" w:rsidRDefault="006B5E31" w:rsidP="005C68F0">
            <w:pPr>
              <w:rPr>
                <w:rFonts w:ascii="Tahoma" w:hAnsi="Tahoma" w:cs="Tahoma"/>
              </w:rPr>
            </w:pPr>
            <w:r w:rsidRPr="00F96C2E">
              <w:rPr>
                <w:rFonts w:ascii="Tahoma" w:hAnsi="Tahoma" w:cs="Tahoma"/>
              </w:rPr>
              <w:t>30</w:t>
            </w:r>
          </w:p>
        </w:tc>
        <w:tc>
          <w:tcPr>
            <w:tcW w:w="0" w:type="auto"/>
            <w:shd w:val="clear" w:color="auto" w:fill="E9F7FF"/>
            <w:vAlign w:val="center"/>
          </w:tcPr>
          <w:p w:rsidR="006B5E31" w:rsidRPr="00F96C2E" w:rsidRDefault="006B5E31" w:rsidP="005C68F0">
            <w:pPr>
              <w:rPr>
                <w:rFonts w:ascii="Tahoma" w:hAnsi="Tahoma" w:cs="Tahoma"/>
              </w:rPr>
            </w:pPr>
            <w:r w:rsidRPr="00F96C2E">
              <w:rPr>
                <w:rFonts w:ascii="Tahoma" w:hAnsi="Tahoma" w:cs="Tahoma"/>
              </w:rPr>
              <w:t>12</w:t>
            </w:r>
          </w:p>
        </w:tc>
        <w:tc>
          <w:tcPr>
            <w:tcW w:w="0" w:type="auto"/>
            <w:shd w:val="clear" w:color="auto" w:fill="E9F7FF"/>
            <w:vAlign w:val="center"/>
          </w:tcPr>
          <w:p w:rsidR="006B5E31" w:rsidRPr="00F96C2E" w:rsidRDefault="006B5E31" w:rsidP="005C68F0">
            <w:pPr>
              <w:rPr>
                <w:rFonts w:ascii="Tahoma" w:hAnsi="Tahoma" w:cs="Tahoma"/>
              </w:rPr>
            </w:pPr>
            <w:r w:rsidRPr="00F96C2E">
              <w:rPr>
                <w:rFonts w:ascii="Tahoma" w:hAnsi="Tahoma" w:cs="Tahoma"/>
              </w:rPr>
              <w:t>12</w:t>
            </w:r>
          </w:p>
        </w:tc>
        <w:tc>
          <w:tcPr>
            <w:tcW w:w="0" w:type="auto"/>
            <w:shd w:val="clear" w:color="auto" w:fill="E9F7FF"/>
            <w:vAlign w:val="center"/>
          </w:tcPr>
          <w:p w:rsidR="006B5E31" w:rsidRPr="00F96C2E" w:rsidRDefault="006B5E31" w:rsidP="005C68F0">
            <w:pPr>
              <w:rPr>
                <w:rFonts w:ascii="Tahoma" w:hAnsi="Tahoma" w:cs="Tahoma"/>
              </w:rPr>
            </w:pPr>
            <w:r w:rsidRPr="00F96C2E">
              <w:rPr>
                <w:rFonts w:ascii="Tahoma" w:hAnsi="Tahoma" w:cs="Tahoma"/>
              </w:rPr>
              <w:t>6</w:t>
            </w:r>
          </w:p>
        </w:tc>
        <w:tc>
          <w:tcPr>
            <w:tcW w:w="0" w:type="auto"/>
            <w:shd w:val="clear" w:color="auto" w:fill="E9F7FF"/>
            <w:vAlign w:val="center"/>
          </w:tcPr>
          <w:p w:rsidR="006B5E31" w:rsidRPr="00F96C2E" w:rsidRDefault="006B5E31" w:rsidP="005C68F0">
            <w:pPr>
              <w:rPr>
                <w:rFonts w:ascii="Tahoma" w:hAnsi="Tahoma" w:cs="Tahoma"/>
              </w:rPr>
            </w:pPr>
            <w:r w:rsidRPr="00F96C2E">
              <w:rPr>
                <w:rFonts w:ascii="Tahoma" w:hAnsi="Tahoma" w:cs="Tahoma"/>
              </w:rPr>
              <w:t>0</w:t>
            </w:r>
          </w:p>
        </w:tc>
        <w:tc>
          <w:tcPr>
            <w:tcW w:w="0" w:type="auto"/>
            <w:shd w:val="clear" w:color="auto" w:fill="E9F7FF"/>
            <w:vAlign w:val="center"/>
          </w:tcPr>
          <w:p w:rsidR="006B5E31" w:rsidRPr="00F96C2E" w:rsidRDefault="006B5E31" w:rsidP="005C68F0">
            <w:pPr>
              <w:rPr>
                <w:rFonts w:ascii="Tahoma" w:hAnsi="Tahoma" w:cs="Tahoma"/>
              </w:rPr>
            </w:pPr>
            <w:r w:rsidRPr="00F96C2E">
              <w:rPr>
                <w:rFonts w:ascii="Tahoma" w:hAnsi="Tahoma" w:cs="Tahoma"/>
              </w:rPr>
              <w:t>0</w:t>
            </w:r>
          </w:p>
        </w:tc>
        <w:tc>
          <w:tcPr>
            <w:tcW w:w="0" w:type="auto"/>
            <w:shd w:val="clear" w:color="auto" w:fill="E9F7FF"/>
            <w:vAlign w:val="center"/>
          </w:tcPr>
          <w:p w:rsidR="006B5E31" w:rsidRPr="00F96C2E" w:rsidRDefault="006B5E31" w:rsidP="005C68F0">
            <w:pPr>
              <w:rPr>
                <w:rFonts w:ascii="Tahoma" w:hAnsi="Tahoma" w:cs="Tahoma"/>
              </w:rPr>
            </w:pPr>
            <w:r w:rsidRPr="00F96C2E">
              <w:rPr>
                <w:rFonts w:ascii="Tahoma" w:hAnsi="Tahoma" w:cs="Tahoma"/>
              </w:rPr>
              <w:t>0</w:t>
            </w:r>
          </w:p>
        </w:tc>
        <w:tc>
          <w:tcPr>
            <w:tcW w:w="0" w:type="auto"/>
            <w:shd w:val="clear" w:color="auto" w:fill="E9F7FF"/>
            <w:vAlign w:val="center"/>
          </w:tcPr>
          <w:p w:rsidR="006B5E31" w:rsidRPr="00F96C2E" w:rsidRDefault="006B5E31" w:rsidP="005C68F0">
            <w:pPr>
              <w:rPr>
                <w:rFonts w:ascii="Tahoma" w:hAnsi="Tahoma" w:cs="Tahoma"/>
              </w:rPr>
            </w:pPr>
            <w:r w:rsidRPr="00F96C2E">
              <w:rPr>
                <w:rFonts w:ascii="Tahoma" w:hAnsi="Tahoma" w:cs="Tahoma"/>
              </w:rPr>
              <w:t>0</w:t>
            </w:r>
          </w:p>
        </w:tc>
        <w:tc>
          <w:tcPr>
            <w:tcW w:w="0" w:type="auto"/>
            <w:shd w:val="clear" w:color="auto" w:fill="E9F7FF"/>
            <w:vAlign w:val="center"/>
          </w:tcPr>
          <w:p w:rsidR="006B5E31" w:rsidRPr="00F96C2E" w:rsidRDefault="006B5E31" w:rsidP="005C68F0">
            <w:pPr>
              <w:rPr>
                <w:rFonts w:ascii="Tahoma" w:hAnsi="Tahoma" w:cs="Tahoma"/>
              </w:rPr>
            </w:pPr>
            <w:r w:rsidRPr="00F96C2E">
              <w:rPr>
                <w:rFonts w:ascii="Tahoma" w:hAnsi="Tahoma" w:cs="Tahoma"/>
              </w:rPr>
              <w:t>0</w:t>
            </w:r>
          </w:p>
        </w:tc>
      </w:tr>
      <w:tr w:rsidR="00F96C2E" w:rsidRPr="00F96C2E" w:rsidTr="00541E04">
        <w:trPr>
          <w:tblCellSpacing w:w="0" w:type="dxa"/>
        </w:trPr>
        <w:tc>
          <w:tcPr>
            <w:tcW w:w="0" w:type="auto"/>
            <w:shd w:val="clear" w:color="auto" w:fill="D3E8FC"/>
            <w:vAlign w:val="center"/>
          </w:tcPr>
          <w:p w:rsidR="006B5E31" w:rsidRPr="00F96C2E" w:rsidRDefault="006B5E31" w:rsidP="003746FA">
            <w:pPr>
              <w:rPr>
                <w:rFonts w:ascii="Tahoma" w:hAnsi="Tahoma" w:cs="Tahoma"/>
              </w:rPr>
            </w:pPr>
            <w:r w:rsidRPr="00F96C2E">
              <w:rPr>
                <w:rFonts w:ascii="Tahoma" w:hAnsi="Tahoma" w:cs="Tahoma"/>
                <w:b/>
                <w:bCs/>
                <w:sz w:val="22"/>
                <w:szCs w:val="22"/>
              </w:rPr>
              <w:t>II.B</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31</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6</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16</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8</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1</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0</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0</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0</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0</w:t>
            </w:r>
          </w:p>
        </w:tc>
      </w:tr>
      <w:tr w:rsidR="00F96C2E" w:rsidRPr="00F96C2E" w:rsidTr="00541E04">
        <w:trPr>
          <w:tblCellSpacing w:w="0" w:type="dxa"/>
        </w:trPr>
        <w:tc>
          <w:tcPr>
            <w:tcW w:w="0" w:type="auto"/>
            <w:shd w:val="clear" w:color="auto" w:fill="E9F7FF"/>
            <w:vAlign w:val="center"/>
          </w:tcPr>
          <w:p w:rsidR="006B5E31" w:rsidRPr="00F96C2E" w:rsidRDefault="006B5E31" w:rsidP="003746FA">
            <w:pPr>
              <w:rPr>
                <w:rFonts w:ascii="Tahoma" w:hAnsi="Tahoma" w:cs="Tahoma"/>
              </w:rPr>
            </w:pPr>
            <w:r w:rsidRPr="00F96C2E">
              <w:rPr>
                <w:rFonts w:ascii="Tahoma" w:hAnsi="Tahoma" w:cs="Tahoma"/>
                <w:b/>
                <w:bCs/>
                <w:sz w:val="22"/>
                <w:szCs w:val="22"/>
              </w:rPr>
              <w:t>II.C</w:t>
            </w:r>
          </w:p>
        </w:tc>
        <w:tc>
          <w:tcPr>
            <w:tcW w:w="0" w:type="auto"/>
            <w:shd w:val="clear" w:color="auto" w:fill="E9F7FF"/>
            <w:vAlign w:val="center"/>
          </w:tcPr>
          <w:p w:rsidR="006B5E31" w:rsidRPr="00F96C2E" w:rsidRDefault="006B5E31" w:rsidP="005C68F0">
            <w:pPr>
              <w:rPr>
                <w:rFonts w:ascii="Tahoma" w:hAnsi="Tahoma" w:cs="Tahoma"/>
              </w:rPr>
            </w:pPr>
            <w:r w:rsidRPr="00F96C2E">
              <w:rPr>
                <w:rFonts w:ascii="Tahoma" w:hAnsi="Tahoma" w:cs="Tahoma"/>
              </w:rPr>
              <w:t>27</w:t>
            </w:r>
          </w:p>
        </w:tc>
        <w:tc>
          <w:tcPr>
            <w:tcW w:w="0" w:type="auto"/>
            <w:shd w:val="clear" w:color="auto" w:fill="E9F7FF"/>
            <w:vAlign w:val="center"/>
          </w:tcPr>
          <w:p w:rsidR="006B5E31" w:rsidRPr="00F96C2E" w:rsidRDefault="006B5E31" w:rsidP="005C68F0">
            <w:pPr>
              <w:rPr>
                <w:rFonts w:ascii="Tahoma" w:hAnsi="Tahoma" w:cs="Tahoma"/>
              </w:rPr>
            </w:pPr>
            <w:r w:rsidRPr="00F96C2E">
              <w:rPr>
                <w:rFonts w:ascii="Tahoma" w:hAnsi="Tahoma" w:cs="Tahoma"/>
              </w:rPr>
              <w:t>6</w:t>
            </w:r>
          </w:p>
        </w:tc>
        <w:tc>
          <w:tcPr>
            <w:tcW w:w="0" w:type="auto"/>
            <w:shd w:val="clear" w:color="auto" w:fill="E9F7FF"/>
            <w:vAlign w:val="center"/>
          </w:tcPr>
          <w:p w:rsidR="006B5E31" w:rsidRPr="00F96C2E" w:rsidRDefault="006B5E31" w:rsidP="005C68F0">
            <w:pPr>
              <w:rPr>
                <w:rFonts w:ascii="Tahoma" w:hAnsi="Tahoma" w:cs="Tahoma"/>
              </w:rPr>
            </w:pPr>
            <w:r w:rsidRPr="00F96C2E">
              <w:rPr>
                <w:rFonts w:ascii="Tahoma" w:hAnsi="Tahoma" w:cs="Tahoma"/>
              </w:rPr>
              <w:t>12</w:t>
            </w:r>
          </w:p>
        </w:tc>
        <w:tc>
          <w:tcPr>
            <w:tcW w:w="0" w:type="auto"/>
            <w:shd w:val="clear" w:color="auto" w:fill="E9F7FF"/>
            <w:vAlign w:val="center"/>
          </w:tcPr>
          <w:p w:rsidR="006B5E31" w:rsidRPr="00F96C2E" w:rsidRDefault="006B5E31" w:rsidP="005C68F0">
            <w:pPr>
              <w:rPr>
                <w:rFonts w:ascii="Tahoma" w:hAnsi="Tahoma" w:cs="Tahoma"/>
              </w:rPr>
            </w:pPr>
            <w:r w:rsidRPr="00F96C2E">
              <w:rPr>
                <w:rFonts w:ascii="Tahoma" w:hAnsi="Tahoma" w:cs="Tahoma"/>
              </w:rPr>
              <w:t>8</w:t>
            </w:r>
          </w:p>
        </w:tc>
        <w:tc>
          <w:tcPr>
            <w:tcW w:w="0" w:type="auto"/>
            <w:shd w:val="clear" w:color="auto" w:fill="E9F7FF"/>
            <w:vAlign w:val="center"/>
          </w:tcPr>
          <w:p w:rsidR="006B5E31" w:rsidRPr="00F96C2E" w:rsidRDefault="006B5E31" w:rsidP="005C68F0">
            <w:pPr>
              <w:rPr>
                <w:rFonts w:ascii="Tahoma" w:hAnsi="Tahoma" w:cs="Tahoma"/>
              </w:rPr>
            </w:pPr>
            <w:r w:rsidRPr="00F96C2E">
              <w:rPr>
                <w:rFonts w:ascii="Tahoma" w:hAnsi="Tahoma" w:cs="Tahoma"/>
              </w:rPr>
              <w:t>1</w:t>
            </w:r>
          </w:p>
        </w:tc>
        <w:tc>
          <w:tcPr>
            <w:tcW w:w="0" w:type="auto"/>
            <w:shd w:val="clear" w:color="auto" w:fill="E9F7FF"/>
            <w:vAlign w:val="center"/>
          </w:tcPr>
          <w:p w:rsidR="006B5E31" w:rsidRPr="00F96C2E" w:rsidRDefault="006B5E31" w:rsidP="005C68F0">
            <w:pPr>
              <w:rPr>
                <w:rFonts w:ascii="Tahoma" w:hAnsi="Tahoma" w:cs="Tahoma"/>
              </w:rPr>
            </w:pPr>
            <w:r w:rsidRPr="00F96C2E">
              <w:rPr>
                <w:rFonts w:ascii="Tahoma" w:hAnsi="Tahoma" w:cs="Tahoma"/>
              </w:rPr>
              <w:t>0</w:t>
            </w:r>
          </w:p>
        </w:tc>
        <w:tc>
          <w:tcPr>
            <w:tcW w:w="0" w:type="auto"/>
            <w:shd w:val="clear" w:color="auto" w:fill="E9F7FF"/>
            <w:vAlign w:val="center"/>
          </w:tcPr>
          <w:p w:rsidR="006B5E31" w:rsidRPr="00F96C2E" w:rsidRDefault="006B5E31" w:rsidP="005C68F0">
            <w:pPr>
              <w:rPr>
                <w:rFonts w:ascii="Tahoma" w:hAnsi="Tahoma" w:cs="Tahoma"/>
              </w:rPr>
            </w:pPr>
            <w:r w:rsidRPr="00F96C2E">
              <w:rPr>
                <w:rFonts w:ascii="Tahoma" w:hAnsi="Tahoma" w:cs="Tahoma"/>
              </w:rPr>
              <w:t>0</w:t>
            </w:r>
          </w:p>
        </w:tc>
        <w:tc>
          <w:tcPr>
            <w:tcW w:w="0" w:type="auto"/>
            <w:shd w:val="clear" w:color="auto" w:fill="E9F7FF"/>
            <w:vAlign w:val="center"/>
          </w:tcPr>
          <w:p w:rsidR="006B5E31" w:rsidRPr="00F96C2E" w:rsidRDefault="006B5E31" w:rsidP="005C68F0">
            <w:pPr>
              <w:rPr>
                <w:rFonts w:ascii="Tahoma" w:hAnsi="Tahoma" w:cs="Tahoma"/>
              </w:rPr>
            </w:pPr>
            <w:r w:rsidRPr="00F96C2E">
              <w:rPr>
                <w:rFonts w:ascii="Tahoma" w:hAnsi="Tahoma" w:cs="Tahoma"/>
              </w:rPr>
              <w:t>0</w:t>
            </w:r>
          </w:p>
        </w:tc>
        <w:tc>
          <w:tcPr>
            <w:tcW w:w="0" w:type="auto"/>
            <w:shd w:val="clear" w:color="auto" w:fill="E9F7FF"/>
            <w:vAlign w:val="center"/>
          </w:tcPr>
          <w:p w:rsidR="006B5E31" w:rsidRPr="00F96C2E" w:rsidRDefault="006B5E31" w:rsidP="005C68F0">
            <w:pPr>
              <w:rPr>
                <w:rFonts w:ascii="Tahoma" w:hAnsi="Tahoma" w:cs="Tahoma"/>
              </w:rPr>
            </w:pPr>
            <w:r w:rsidRPr="00F96C2E">
              <w:rPr>
                <w:rFonts w:ascii="Tahoma" w:hAnsi="Tahoma" w:cs="Tahoma"/>
              </w:rPr>
              <w:t>0</w:t>
            </w:r>
          </w:p>
        </w:tc>
      </w:tr>
      <w:tr w:rsidR="00F96C2E" w:rsidRPr="00F96C2E" w:rsidTr="00541E04">
        <w:trPr>
          <w:tblCellSpacing w:w="0" w:type="dxa"/>
        </w:trPr>
        <w:tc>
          <w:tcPr>
            <w:tcW w:w="0" w:type="auto"/>
            <w:shd w:val="clear" w:color="auto" w:fill="D3E8FC"/>
            <w:vAlign w:val="center"/>
          </w:tcPr>
          <w:p w:rsidR="006B5E31" w:rsidRPr="00F96C2E" w:rsidRDefault="006B5E31" w:rsidP="003746FA">
            <w:pPr>
              <w:rPr>
                <w:rFonts w:ascii="Tahoma" w:hAnsi="Tahoma" w:cs="Tahoma"/>
              </w:rPr>
            </w:pPr>
            <w:r w:rsidRPr="00F96C2E">
              <w:rPr>
                <w:rFonts w:ascii="Tahoma" w:hAnsi="Tahoma" w:cs="Tahoma"/>
                <w:b/>
                <w:bCs/>
                <w:sz w:val="22"/>
                <w:szCs w:val="22"/>
              </w:rPr>
              <w:t>II.D</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32</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12</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11</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9</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0</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0</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0</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0</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0</w:t>
            </w:r>
          </w:p>
        </w:tc>
      </w:tr>
      <w:tr w:rsidR="00F96C2E" w:rsidRPr="00F96C2E" w:rsidTr="00541E04">
        <w:trPr>
          <w:tblCellSpacing w:w="0" w:type="dxa"/>
        </w:trPr>
        <w:tc>
          <w:tcPr>
            <w:tcW w:w="0" w:type="auto"/>
            <w:shd w:val="clear" w:color="auto" w:fill="E9F7FF"/>
            <w:vAlign w:val="center"/>
          </w:tcPr>
          <w:p w:rsidR="006B5E31" w:rsidRPr="00F96C2E" w:rsidRDefault="006B5E31" w:rsidP="003746FA">
            <w:pPr>
              <w:rPr>
                <w:rFonts w:ascii="Tahoma" w:hAnsi="Tahoma" w:cs="Tahoma"/>
              </w:rPr>
            </w:pPr>
            <w:r w:rsidRPr="00F96C2E">
              <w:rPr>
                <w:rFonts w:ascii="Tahoma" w:hAnsi="Tahoma" w:cs="Tahoma"/>
                <w:b/>
                <w:bCs/>
                <w:sz w:val="22"/>
                <w:szCs w:val="22"/>
              </w:rPr>
              <w:t>III.A</w:t>
            </w:r>
          </w:p>
        </w:tc>
        <w:tc>
          <w:tcPr>
            <w:tcW w:w="0" w:type="auto"/>
            <w:shd w:val="clear" w:color="auto" w:fill="E9F7FF"/>
            <w:vAlign w:val="center"/>
          </w:tcPr>
          <w:p w:rsidR="006B5E31" w:rsidRPr="00F96C2E" w:rsidRDefault="006B5E31" w:rsidP="005C68F0">
            <w:pPr>
              <w:rPr>
                <w:rFonts w:ascii="Tahoma" w:hAnsi="Tahoma" w:cs="Tahoma"/>
              </w:rPr>
            </w:pPr>
            <w:r w:rsidRPr="00F96C2E">
              <w:rPr>
                <w:rFonts w:ascii="Tahoma" w:hAnsi="Tahoma" w:cs="Tahoma"/>
              </w:rPr>
              <w:t>30</w:t>
            </w:r>
          </w:p>
        </w:tc>
        <w:tc>
          <w:tcPr>
            <w:tcW w:w="0" w:type="auto"/>
            <w:shd w:val="clear" w:color="auto" w:fill="E9F7FF"/>
            <w:vAlign w:val="center"/>
          </w:tcPr>
          <w:p w:rsidR="006B5E31" w:rsidRPr="00F96C2E" w:rsidRDefault="006B5E31" w:rsidP="005C68F0">
            <w:pPr>
              <w:rPr>
                <w:rFonts w:ascii="Tahoma" w:hAnsi="Tahoma" w:cs="Tahoma"/>
              </w:rPr>
            </w:pPr>
            <w:r w:rsidRPr="00F96C2E">
              <w:rPr>
                <w:rFonts w:ascii="Tahoma" w:hAnsi="Tahoma" w:cs="Tahoma"/>
              </w:rPr>
              <w:t>11</w:t>
            </w:r>
          </w:p>
        </w:tc>
        <w:tc>
          <w:tcPr>
            <w:tcW w:w="0" w:type="auto"/>
            <w:shd w:val="clear" w:color="auto" w:fill="E9F7FF"/>
            <w:vAlign w:val="center"/>
          </w:tcPr>
          <w:p w:rsidR="006B5E31" w:rsidRPr="00F96C2E" w:rsidRDefault="006B5E31" w:rsidP="005C68F0">
            <w:pPr>
              <w:rPr>
                <w:rFonts w:ascii="Tahoma" w:hAnsi="Tahoma" w:cs="Tahoma"/>
              </w:rPr>
            </w:pPr>
            <w:r w:rsidRPr="00F96C2E">
              <w:rPr>
                <w:rFonts w:ascii="Tahoma" w:hAnsi="Tahoma" w:cs="Tahoma"/>
              </w:rPr>
              <w:t>11</w:t>
            </w:r>
          </w:p>
        </w:tc>
        <w:tc>
          <w:tcPr>
            <w:tcW w:w="0" w:type="auto"/>
            <w:shd w:val="clear" w:color="auto" w:fill="E9F7FF"/>
            <w:vAlign w:val="center"/>
          </w:tcPr>
          <w:p w:rsidR="006B5E31" w:rsidRPr="00F96C2E" w:rsidRDefault="006B5E31" w:rsidP="005C68F0">
            <w:pPr>
              <w:rPr>
                <w:rFonts w:ascii="Tahoma" w:hAnsi="Tahoma" w:cs="Tahoma"/>
              </w:rPr>
            </w:pPr>
            <w:r w:rsidRPr="00F96C2E">
              <w:rPr>
                <w:rFonts w:ascii="Tahoma" w:hAnsi="Tahoma" w:cs="Tahoma"/>
              </w:rPr>
              <w:t>8</w:t>
            </w:r>
          </w:p>
        </w:tc>
        <w:tc>
          <w:tcPr>
            <w:tcW w:w="0" w:type="auto"/>
            <w:shd w:val="clear" w:color="auto" w:fill="E9F7FF"/>
            <w:vAlign w:val="center"/>
          </w:tcPr>
          <w:p w:rsidR="006B5E31" w:rsidRPr="00F96C2E" w:rsidRDefault="006B5E31" w:rsidP="005C68F0">
            <w:pPr>
              <w:rPr>
                <w:rFonts w:ascii="Tahoma" w:hAnsi="Tahoma" w:cs="Tahoma"/>
              </w:rPr>
            </w:pPr>
            <w:r w:rsidRPr="00F96C2E">
              <w:rPr>
                <w:rFonts w:ascii="Tahoma" w:hAnsi="Tahoma" w:cs="Tahoma"/>
              </w:rPr>
              <w:t>0</w:t>
            </w:r>
          </w:p>
        </w:tc>
        <w:tc>
          <w:tcPr>
            <w:tcW w:w="0" w:type="auto"/>
            <w:shd w:val="clear" w:color="auto" w:fill="E9F7FF"/>
            <w:vAlign w:val="center"/>
          </w:tcPr>
          <w:p w:rsidR="006B5E31" w:rsidRPr="00F96C2E" w:rsidRDefault="006B5E31" w:rsidP="005C68F0">
            <w:pPr>
              <w:rPr>
                <w:rFonts w:ascii="Tahoma" w:hAnsi="Tahoma" w:cs="Tahoma"/>
              </w:rPr>
            </w:pPr>
            <w:r w:rsidRPr="00F96C2E">
              <w:rPr>
                <w:rFonts w:ascii="Tahoma" w:hAnsi="Tahoma" w:cs="Tahoma"/>
              </w:rPr>
              <w:t>0</w:t>
            </w:r>
          </w:p>
        </w:tc>
        <w:tc>
          <w:tcPr>
            <w:tcW w:w="0" w:type="auto"/>
            <w:shd w:val="clear" w:color="auto" w:fill="E9F7FF"/>
            <w:vAlign w:val="center"/>
          </w:tcPr>
          <w:p w:rsidR="006B5E31" w:rsidRPr="00F96C2E" w:rsidRDefault="006B5E31" w:rsidP="005C68F0">
            <w:pPr>
              <w:rPr>
                <w:rFonts w:ascii="Tahoma" w:hAnsi="Tahoma" w:cs="Tahoma"/>
              </w:rPr>
            </w:pPr>
            <w:r w:rsidRPr="00F96C2E">
              <w:rPr>
                <w:rFonts w:ascii="Tahoma" w:hAnsi="Tahoma" w:cs="Tahoma"/>
              </w:rPr>
              <w:t>0</w:t>
            </w:r>
          </w:p>
        </w:tc>
        <w:tc>
          <w:tcPr>
            <w:tcW w:w="0" w:type="auto"/>
            <w:shd w:val="clear" w:color="auto" w:fill="E9F7FF"/>
            <w:vAlign w:val="center"/>
          </w:tcPr>
          <w:p w:rsidR="006B5E31" w:rsidRPr="00F96C2E" w:rsidRDefault="006B5E31" w:rsidP="005C68F0">
            <w:pPr>
              <w:rPr>
                <w:rFonts w:ascii="Tahoma" w:hAnsi="Tahoma" w:cs="Tahoma"/>
              </w:rPr>
            </w:pPr>
            <w:r w:rsidRPr="00F96C2E">
              <w:rPr>
                <w:rFonts w:ascii="Tahoma" w:hAnsi="Tahoma" w:cs="Tahoma"/>
              </w:rPr>
              <w:t>0</w:t>
            </w:r>
          </w:p>
        </w:tc>
        <w:tc>
          <w:tcPr>
            <w:tcW w:w="0" w:type="auto"/>
            <w:shd w:val="clear" w:color="auto" w:fill="E9F7FF"/>
            <w:vAlign w:val="center"/>
          </w:tcPr>
          <w:p w:rsidR="006B5E31" w:rsidRPr="00F96C2E" w:rsidRDefault="006B5E31" w:rsidP="005C68F0">
            <w:pPr>
              <w:rPr>
                <w:rFonts w:ascii="Tahoma" w:hAnsi="Tahoma" w:cs="Tahoma"/>
              </w:rPr>
            </w:pPr>
            <w:r w:rsidRPr="00F96C2E">
              <w:rPr>
                <w:rFonts w:ascii="Tahoma" w:hAnsi="Tahoma" w:cs="Tahoma"/>
              </w:rPr>
              <w:t>0</w:t>
            </w:r>
          </w:p>
        </w:tc>
      </w:tr>
      <w:tr w:rsidR="00F96C2E" w:rsidRPr="00F96C2E" w:rsidTr="00541E04">
        <w:trPr>
          <w:tblCellSpacing w:w="0" w:type="dxa"/>
        </w:trPr>
        <w:tc>
          <w:tcPr>
            <w:tcW w:w="0" w:type="auto"/>
            <w:shd w:val="clear" w:color="auto" w:fill="D3E8FC"/>
            <w:vAlign w:val="center"/>
          </w:tcPr>
          <w:p w:rsidR="006B5E31" w:rsidRPr="00F96C2E" w:rsidRDefault="006B5E31" w:rsidP="003746FA">
            <w:pPr>
              <w:rPr>
                <w:rFonts w:ascii="Tahoma" w:hAnsi="Tahoma" w:cs="Tahoma"/>
              </w:rPr>
            </w:pPr>
            <w:r w:rsidRPr="00F96C2E">
              <w:rPr>
                <w:rFonts w:ascii="Tahoma" w:hAnsi="Tahoma" w:cs="Tahoma"/>
                <w:b/>
                <w:bCs/>
                <w:sz w:val="22"/>
                <w:szCs w:val="22"/>
              </w:rPr>
              <w:t>III.B</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30</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9</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9</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12</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0</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0</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0</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0</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0</w:t>
            </w:r>
          </w:p>
        </w:tc>
      </w:tr>
      <w:tr w:rsidR="00F96C2E" w:rsidRPr="00F96C2E" w:rsidTr="00541E04">
        <w:trPr>
          <w:tblCellSpacing w:w="0" w:type="dxa"/>
        </w:trPr>
        <w:tc>
          <w:tcPr>
            <w:tcW w:w="0" w:type="auto"/>
            <w:shd w:val="clear" w:color="auto" w:fill="E9F7FF"/>
            <w:vAlign w:val="center"/>
          </w:tcPr>
          <w:p w:rsidR="006B5E31" w:rsidRPr="00F96C2E" w:rsidRDefault="006B5E31" w:rsidP="003746FA">
            <w:pPr>
              <w:rPr>
                <w:rFonts w:ascii="Tahoma" w:hAnsi="Tahoma" w:cs="Tahoma"/>
              </w:rPr>
            </w:pPr>
            <w:r w:rsidRPr="00F96C2E">
              <w:rPr>
                <w:rFonts w:ascii="Tahoma" w:hAnsi="Tahoma" w:cs="Tahoma"/>
                <w:b/>
                <w:bCs/>
                <w:sz w:val="22"/>
                <w:szCs w:val="22"/>
              </w:rPr>
              <w:t>III.C</w:t>
            </w:r>
          </w:p>
        </w:tc>
        <w:tc>
          <w:tcPr>
            <w:tcW w:w="0" w:type="auto"/>
            <w:shd w:val="clear" w:color="auto" w:fill="E9F7FF"/>
            <w:vAlign w:val="center"/>
          </w:tcPr>
          <w:p w:rsidR="006B5E31" w:rsidRPr="00F96C2E" w:rsidRDefault="006B5E31" w:rsidP="005C68F0">
            <w:pPr>
              <w:rPr>
                <w:rFonts w:ascii="Tahoma" w:hAnsi="Tahoma" w:cs="Tahoma"/>
              </w:rPr>
            </w:pPr>
            <w:r w:rsidRPr="00F96C2E">
              <w:rPr>
                <w:rFonts w:ascii="Tahoma" w:hAnsi="Tahoma" w:cs="Tahoma"/>
              </w:rPr>
              <w:t>31</w:t>
            </w:r>
          </w:p>
        </w:tc>
        <w:tc>
          <w:tcPr>
            <w:tcW w:w="0" w:type="auto"/>
            <w:shd w:val="clear" w:color="auto" w:fill="E9F7FF"/>
            <w:vAlign w:val="center"/>
          </w:tcPr>
          <w:p w:rsidR="006B5E31" w:rsidRPr="00F96C2E" w:rsidRDefault="006B5E31" w:rsidP="005C68F0">
            <w:pPr>
              <w:rPr>
                <w:rFonts w:ascii="Tahoma" w:hAnsi="Tahoma" w:cs="Tahoma"/>
              </w:rPr>
            </w:pPr>
            <w:r w:rsidRPr="00F96C2E">
              <w:rPr>
                <w:rFonts w:ascii="Tahoma" w:hAnsi="Tahoma" w:cs="Tahoma"/>
              </w:rPr>
              <w:t>6</w:t>
            </w:r>
          </w:p>
        </w:tc>
        <w:tc>
          <w:tcPr>
            <w:tcW w:w="0" w:type="auto"/>
            <w:shd w:val="clear" w:color="auto" w:fill="E9F7FF"/>
            <w:vAlign w:val="center"/>
          </w:tcPr>
          <w:p w:rsidR="006B5E31" w:rsidRPr="00F96C2E" w:rsidRDefault="006B5E31" w:rsidP="005C68F0">
            <w:pPr>
              <w:rPr>
                <w:rFonts w:ascii="Tahoma" w:hAnsi="Tahoma" w:cs="Tahoma"/>
              </w:rPr>
            </w:pPr>
            <w:r w:rsidRPr="00F96C2E">
              <w:rPr>
                <w:rFonts w:ascii="Tahoma" w:hAnsi="Tahoma" w:cs="Tahoma"/>
              </w:rPr>
              <w:t>16</w:t>
            </w:r>
          </w:p>
        </w:tc>
        <w:tc>
          <w:tcPr>
            <w:tcW w:w="0" w:type="auto"/>
            <w:shd w:val="clear" w:color="auto" w:fill="E9F7FF"/>
            <w:vAlign w:val="center"/>
          </w:tcPr>
          <w:p w:rsidR="006B5E31" w:rsidRPr="00F96C2E" w:rsidRDefault="006B5E31" w:rsidP="005C68F0">
            <w:pPr>
              <w:rPr>
                <w:rFonts w:ascii="Tahoma" w:hAnsi="Tahoma" w:cs="Tahoma"/>
              </w:rPr>
            </w:pPr>
            <w:r w:rsidRPr="00F96C2E">
              <w:rPr>
                <w:rFonts w:ascii="Tahoma" w:hAnsi="Tahoma" w:cs="Tahoma"/>
              </w:rPr>
              <w:t>9</w:t>
            </w:r>
          </w:p>
        </w:tc>
        <w:tc>
          <w:tcPr>
            <w:tcW w:w="0" w:type="auto"/>
            <w:shd w:val="clear" w:color="auto" w:fill="E9F7FF"/>
            <w:vAlign w:val="center"/>
          </w:tcPr>
          <w:p w:rsidR="006B5E31" w:rsidRPr="00F96C2E" w:rsidRDefault="006B5E31" w:rsidP="005C68F0">
            <w:pPr>
              <w:rPr>
                <w:rFonts w:ascii="Tahoma" w:hAnsi="Tahoma" w:cs="Tahoma"/>
              </w:rPr>
            </w:pPr>
            <w:r w:rsidRPr="00F96C2E">
              <w:rPr>
                <w:rFonts w:ascii="Tahoma" w:hAnsi="Tahoma" w:cs="Tahoma"/>
              </w:rPr>
              <w:t>0</w:t>
            </w:r>
          </w:p>
        </w:tc>
        <w:tc>
          <w:tcPr>
            <w:tcW w:w="0" w:type="auto"/>
            <w:shd w:val="clear" w:color="auto" w:fill="E9F7FF"/>
            <w:vAlign w:val="center"/>
          </w:tcPr>
          <w:p w:rsidR="006B5E31" w:rsidRPr="00F96C2E" w:rsidRDefault="006B5E31" w:rsidP="005C68F0">
            <w:pPr>
              <w:rPr>
                <w:rFonts w:ascii="Tahoma" w:hAnsi="Tahoma" w:cs="Tahoma"/>
              </w:rPr>
            </w:pPr>
            <w:r w:rsidRPr="00F96C2E">
              <w:rPr>
                <w:rFonts w:ascii="Tahoma" w:hAnsi="Tahoma" w:cs="Tahoma"/>
              </w:rPr>
              <w:t>0</w:t>
            </w:r>
          </w:p>
        </w:tc>
        <w:tc>
          <w:tcPr>
            <w:tcW w:w="0" w:type="auto"/>
            <w:shd w:val="clear" w:color="auto" w:fill="E9F7FF"/>
            <w:vAlign w:val="center"/>
          </w:tcPr>
          <w:p w:rsidR="006B5E31" w:rsidRPr="00F96C2E" w:rsidRDefault="006B5E31" w:rsidP="005C68F0">
            <w:pPr>
              <w:rPr>
                <w:rFonts w:ascii="Tahoma" w:hAnsi="Tahoma" w:cs="Tahoma"/>
              </w:rPr>
            </w:pPr>
            <w:r w:rsidRPr="00F96C2E">
              <w:rPr>
                <w:rFonts w:ascii="Tahoma" w:hAnsi="Tahoma" w:cs="Tahoma"/>
              </w:rPr>
              <w:t>0</w:t>
            </w:r>
          </w:p>
        </w:tc>
        <w:tc>
          <w:tcPr>
            <w:tcW w:w="0" w:type="auto"/>
            <w:shd w:val="clear" w:color="auto" w:fill="E9F7FF"/>
            <w:vAlign w:val="center"/>
          </w:tcPr>
          <w:p w:rsidR="006B5E31" w:rsidRPr="00F96C2E" w:rsidRDefault="006B5E31" w:rsidP="005C68F0">
            <w:pPr>
              <w:rPr>
                <w:rFonts w:ascii="Tahoma" w:hAnsi="Tahoma" w:cs="Tahoma"/>
              </w:rPr>
            </w:pPr>
            <w:r w:rsidRPr="00F96C2E">
              <w:rPr>
                <w:rFonts w:ascii="Tahoma" w:hAnsi="Tahoma" w:cs="Tahoma"/>
              </w:rPr>
              <w:t>0</w:t>
            </w:r>
          </w:p>
        </w:tc>
        <w:tc>
          <w:tcPr>
            <w:tcW w:w="0" w:type="auto"/>
            <w:shd w:val="clear" w:color="auto" w:fill="E9F7FF"/>
            <w:vAlign w:val="center"/>
          </w:tcPr>
          <w:p w:rsidR="006B5E31" w:rsidRPr="00F96C2E" w:rsidRDefault="006B5E31" w:rsidP="005C68F0">
            <w:pPr>
              <w:rPr>
                <w:rFonts w:ascii="Tahoma" w:hAnsi="Tahoma" w:cs="Tahoma"/>
              </w:rPr>
            </w:pPr>
            <w:r w:rsidRPr="00F96C2E">
              <w:rPr>
                <w:rFonts w:ascii="Tahoma" w:hAnsi="Tahoma" w:cs="Tahoma"/>
              </w:rPr>
              <w:t>0</w:t>
            </w:r>
          </w:p>
        </w:tc>
      </w:tr>
      <w:tr w:rsidR="00F96C2E" w:rsidRPr="00F96C2E" w:rsidTr="00541E04">
        <w:trPr>
          <w:tblCellSpacing w:w="0" w:type="dxa"/>
        </w:trPr>
        <w:tc>
          <w:tcPr>
            <w:tcW w:w="0" w:type="auto"/>
            <w:shd w:val="clear" w:color="auto" w:fill="D3E8FC"/>
            <w:vAlign w:val="center"/>
          </w:tcPr>
          <w:p w:rsidR="006B5E31" w:rsidRPr="00F96C2E" w:rsidRDefault="006B5E31" w:rsidP="003746FA">
            <w:pPr>
              <w:rPr>
                <w:rFonts w:ascii="Tahoma" w:hAnsi="Tahoma" w:cs="Tahoma"/>
              </w:rPr>
            </w:pPr>
            <w:r w:rsidRPr="00F96C2E">
              <w:rPr>
                <w:rFonts w:ascii="Tahoma" w:hAnsi="Tahoma" w:cs="Tahoma"/>
                <w:b/>
                <w:bCs/>
                <w:sz w:val="22"/>
                <w:szCs w:val="22"/>
              </w:rPr>
              <w:t>III.D</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31</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11</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10</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10</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0</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0</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0</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0</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0</w:t>
            </w:r>
          </w:p>
        </w:tc>
      </w:tr>
      <w:tr w:rsidR="00F96C2E" w:rsidRPr="00F96C2E" w:rsidTr="00541E04">
        <w:trPr>
          <w:tblCellSpacing w:w="0" w:type="dxa"/>
        </w:trPr>
        <w:tc>
          <w:tcPr>
            <w:tcW w:w="0" w:type="auto"/>
            <w:shd w:val="clear" w:color="auto" w:fill="E9F7FF"/>
            <w:vAlign w:val="center"/>
          </w:tcPr>
          <w:p w:rsidR="006B5E31" w:rsidRPr="00F96C2E" w:rsidRDefault="006B5E31" w:rsidP="003746FA">
            <w:pPr>
              <w:rPr>
                <w:rFonts w:ascii="Tahoma" w:hAnsi="Tahoma" w:cs="Tahoma"/>
              </w:rPr>
            </w:pPr>
            <w:r w:rsidRPr="00F96C2E">
              <w:rPr>
                <w:rFonts w:ascii="Tahoma" w:hAnsi="Tahoma" w:cs="Tahoma"/>
                <w:b/>
                <w:bCs/>
                <w:sz w:val="22"/>
                <w:szCs w:val="22"/>
              </w:rPr>
              <w:t>IV.A</w:t>
            </w:r>
          </w:p>
        </w:tc>
        <w:tc>
          <w:tcPr>
            <w:tcW w:w="0" w:type="auto"/>
            <w:shd w:val="clear" w:color="auto" w:fill="E9F7FF"/>
            <w:vAlign w:val="center"/>
          </w:tcPr>
          <w:p w:rsidR="006B5E31" w:rsidRPr="00F96C2E" w:rsidRDefault="006B5E31" w:rsidP="005C68F0">
            <w:pPr>
              <w:rPr>
                <w:rFonts w:ascii="Tahoma" w:hAnsi="Tahoma" w:cs="Tahoma"/>
              </w:rPr>
            </w:pPr>
            <w:r w:rsidRPr="00F96C2E">
              <w:rPr>
                <w:rFonts w:ascii="Tahoma" w:hAnsi="Tahoma" w:cs="Tahoma"/>
              </w:rPr>
              <w:t>29</w:t>
            </w:r>
          </w:p>
        </w:tc>
        <w:tc>
          <w:tcPr>
            <w:tcW w:w="0" w:type="auto"/>
            <w:shd w:val="clear" w:color="auto" w:fill="E9F7FF"/>
            <w:vAlign w:val="center"/>
          </w:tcPr>
          <w:p w:rsidR="006B5E31" w:rsidRPr="00F96C2E" w:rsidRDefault="006B5E31" w:rsidP="005C68F0">
            <w:pPr>
              <w:rPr>
                <w:rFonts w:ascii="Tahoma" w:hAnsi="Tahoma" w:cs="Tahoma"/>
              </w:rPr>
            </w:pPr>
            <w:r w:rsidRPr="00F96C2E">
              <w:rPr>
                <w:rFonts w:ascii="Tahoma" w:hAnsi="Tahoma" w:cs="Tahoma"/>
              </w:rPr>
              <w:t>7</w:t>
            </w:r>
          </w:p>
        </w:tc>
        <w:tc>
          <w:tcPr>
            <w:tcW w:w="0" w:type="auto"/>
            <w:shd w:val="clear" w:color="auto" w:fill="E9F7FF"/>
            <w:vAlign w:val="center"/>
          </w:tcPr>
          <w:p w:rsidR="006B5E31" w:rsidRPr="00F96C2E" w:rsidRDefault="006B5E31" w:rsidP="005C68F0">
            <w:pPr>
              <w:rPr>
                <w:rFonts w:ascii="Tahoma" w:hAnsi="Tahoma" w:cs="Tahoma"/>
              </w:rPr>
            </w:pPr>
            <w:r w:rsidRPr="00F96C2E">
              <w:rPr>
                <w:rFonts w:ascii="Tahoma" w:hAnsi="Tahoma" w:cs="Tahoma"/>
              </w:rPr>
              <w:t>13</w:t>
            </w:r>
          </w:p>
        </w:tc>
        <w:tc>
          <w:tcPr>
            <w:tcW w:w="0" w:type="auto"/>
            <w:shd w:val="clear" w:color="auto" w:fill="E9F7FF"/>
            <w:vAlign w:val="center"/>
          </w:tcPr>
          <w:p w:rsidR="006B5E31" w:rsidRPr="00F96C2E" w:rsidRDefault="006B5E31" w:rsidP="005C68F0">
            <w:pPr>
              <w:rPr>
                <w:rFonts w:ascii="Tahoma" w:hAnsi="Tahoma" w:cs="Tahoma"/>
              </w:rPr>
            </w:pPr>
            <w:r w:rsidRPr="00F96C2E">
              <w:rPr>
                <w:rFonts w:ascii="Tahoma" w:hAnsi="Tahoma" w:cs="Tahoma"/>
              </w:rPr>
              <w:t>9</w:t>
            </w:r>
          </w:p>
        </w:tc>
        <w:tc>
          <w:tcPr>
            <w:tcW w:w="0" w:type="auto"/>
            <w:shd w:val="clear" w:color="auto" w:fill="E9F7FF"/>
            <w:vAlign w:val="center"/>
          </w:tcPr>
          <w:p w:rsidR="006B5E31" w:rsidRPr="00F96C2E" w:rsidRDefault="006B5E31" w:rsidP="005C68F0">
            <w:pPr>
              <w:rPr>
                <w:rFonts w:ascii="Tahoma" w:hAnsi="Tahoma" w:cs="Tahoma"/>
              </w:rPr>
            </w:pPr>
            <w:r w:rsidRPr="00F96C2E">
              <w:rPr>
                <w:rFonts w:ascii="Tahoma" w:hAnsi="Tahoma" w:cs="Tahoma"/>
              </w:rPr>
              <w:t>0</w:t>
            </w:r>
          </w:p>
        </w:tc>
        <w:tc>
          <w:tcPr>
            <w:tcW w:w="0" w:type="auto"/>
            <w:shd w:val="clear" w:color="auto" w:fill="E9F7FF"/>
            <w:vAlign w:val="center"/>
          </w:tcPr>
          <w:p w:rsidR="006B5E31" w:rsidRPr="00F96C2E" w:rsidRDefault="006B5E31" w:rsidP="005C68F0">
            <w:pPr>
              <w:rPr>
                <w:rFonts w:ascii="Tahoma" w:hAnsi="Tahoma" w:cs="Tahoma"/>
              </w:rPr>
            </w:pPr>
            <w:r w:rsidRPr="00F96C2E">
              <w:rPr>
                <w:rFonts w:ascii="Tahoma" w:hAnsi="Tahoma" w:cs="Tahoma"/>
              </w:rPr>
              <w:t>0</w:t>
            </w:r>
          </w:p>
        </w:tc>
        <w:tc>
          <w:tcPr>
            <w:tcW w:w="0" w:type="auto"/>
            <w:shd w:val="clear" w:color="auto" w:fill="E9F7FF"/>
            <w:vAlign w:val="center"/>
          </w:tcPr>
          <w:p w:rsidR="006B5E31" w:rsidRPr="00F96C2E" w:rsidRDefault="006B5E31" w:rsidP="005C68F0">
            <w:pPr>
              <w:rPr>
                <w:rFonts w:ascii="Tahoma" w:hAnsi="Tahoma" w:cs="Tahoma"/>
              </w:rPr>
            </w:pPr>
            <w:r w:rsidRPr="00F96C2E">
              <w:rPr>
                <w:rFonts w:ascii="Tahoma" w:hAnsi="Tahoma" w:cs="Tahoma"/>
              </w:rPr>
              <w:t>1</w:t>
            </w:r>
          </w:p>
        </w:tc>
        <w:tc>
          <w:tcPr>
            <w:tcW w:w="0" w:type="auto"/>
            <w:shd w:val="clear" w:color="auto" w:fill="E9F7FF"/>
            <w:vAlign w:val="center"/>
          </w:tcPr>
          <w:p w:rsidR="006B5E31" w:rsidRPr="00F96C2E" w:rsidRDefault="006B5E31" w:rsidP="005C68F0">
            <w:pPr>
              <w:rPr>
                <w:rFonts w:ascii="Tahoma" w:hAnsi="Tahoma" w:cs="Tahoma"/>
              </w:rPr>
            </w:pPr>
            <w:r w:rsidRPr="00F96C2E">
              <w:rPr>
                <w:rFonts w:ascii="Tahoma" w:hAnsi="Tahoma" w:cs="Tahoma"/>
              </w:rPr>
              <w:t>0</w:t>
            </w:r>
          </w:p>
        </w:tc>
        <w:tc>
          <w:tcPr>
            <w:tcW w:w="0" w:type="auto"/>
            <w:shd w:val="clear" w:color="auto" w:fill="E9F7FF"/>
            <w:vAlign w:val="center"/>
          </w:tcPr>
          <w:p w:rsidR="006B5E31" w:rsidRPr="00F96C2E" w:rsidRDefault="006B5E31" w:rsidP="005C68F0">
            <w:pPr>
              <w:rPr>
                <w:rFonts w:ascii="Tahoma" w:hAnsi="Tahoma" w:cs="Tahoma"/>
              </w:rPr>
            </w:pPr>
            <w:r w:rsidRPr="00F96C2E">
              <w:rPr>
                <w:rFonts w:ascii="Tahoma" w:hAnsi="Tahoma" w:cs="Tahoma"/>
              </w:rPr>
              <w:t>0</w:t>
            </w:r>
          </w:p>
        </w:tc>
      </w:tr>
      <w:tr w:rsidR="00F96C2E" w:rsidRPr="00F96C2E" w:rsidTr="00541E04">
        <w:trPr>
          <w:tblCellSpacing w:w="0" w:type="dxa"/>
        </w:trPr>
        <w:tc>
          <w:tcPr>
            <w:tcW w:w="0" w:type="auto"/>
            <w:shd w:val="clear" w:color="auto" w:fill="D3E8FC"/>
            <w:vAlign w:val="center"/>
          </w:tcPr>
          <w:p w:rsidR="006B5E31" w:rsidRPr="00F96C2E" w:rsidRDefault="006B5E31" w:rsidP="003746FA">
            <w:pPr>
              <w:rPr>
                <w:rFonts w:ascii="Tahoma" w:hAnsi="Tahoma" w:cs="Tahoma"/>
              </w:rPr>
            </w:pPr>
            <w:r w:rsidRPr="00F96C2E">
              <w:rPr>
                <w:rFonts w:ascii="Tahoma" w:hAnsi="Tahoma" w:cs="Tahoma"/>
                <w:b/>
                <w:bCs/>
                <w:sz w:val="22"/>
                <w:szCs w:val="22"/>
              </w:rPr>
              <w:t>IV.B</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30</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5</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14</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11</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0</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0</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0</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0</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0</w:t>
            </w:r>
          </w:p>
        </w:tc>
      </w:tr>
      <w:tr w:rsidR="00F96C2E" w:rsidRPr="00F96C2E" w:rsidTr="003E47C5">
        <w:trPr>
          <w:tblCellSpacing w:w="0" w:type="dxa"/>
        </w:trPr>
        <w:tc>
          <w:tcPr>
            <w:tcW w:w="0" w:type="auto"/>
            <w:shd w:val="clear" w:color="auto" w:fill="D3E8FC"/>
            <w:vAlign w:val="center"/>
          </w:tcPr>
          <w:p w:rsidR="006B5E31" w:rsidRPr="00F96C2E" w:rsidRDefault="006B5E31" w:rsidP="005C68F0">
            <w:pPr>
              <w:rPr>
                <w:rFonts w:ascii="Tahoma" w:hAnsi="Tahoma" w:cs="Tahoma"/>
                <w:b/>
                <w:bCs/>
              </w:rPr>
            </w:pPr>
            <w:r w:rsidRPr="00F96C2E">
              <w:rPr>
                <w:rFonts w:ascii="Tahoma" w:hAnsi="Tahoma" w:cs="Tahoma"/>
                <w:b/>
                <w:bCs/>
                <w:sz w:val="22"/>
                <w:szCs w:val="22"/>
              </w:rPr>
              <w:t>IV.C</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28</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5</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7</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16</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0</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0</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0</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0</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0</w:t>
            </w:r>
          </w:p>
        </w:tc>
      </w:tr>
    </w:tbl>
    <w:p w:rsidR="00646B01" w:rsidRDefault="00646B01" w:rsidP="00646B01">
      <w:pPr>
        <w:spacing w:before="100" w:beforeAutospacing="1" w:after="100" w:afterAutospacing="1"/>
        <w:outlineLvl w:val="2"/>
        <w:rPr>
          <w:noProof/>
        </w:rPr>
      </w:pPr>
    </w:p>
    <w:p w:rsidR="00520E3B" w:rsidRPr="00646B01" w:rsidRDefault="00760410" w:rsidP="00646B01">
      <w:pPr>
        <w:spacing w:before="100" w:beforeAutospacing="1" w:after="100" w:afterAutospacing="1"/>
        <w:jc w:val="center"/>
        <w:outlineLvl w:val="2"/>
        <w:rPr>
          <w:rFonts w:ascii="Tahoma" w:hAnsi="Tahoma" w:cs="Tahoma"/>
          <w:b/>
          <w:bCs/>
          <w:i/>
          <w:iCs/>
        </w:rPr>
      </w:pPr>
      <w:r>
        <w:rPr>
          <w:noProof/>
        </w:rPr>
        <w:pict>
          <v:shape id="_x0000_i1025" type="#_x0000_t75" style="width:425.4pt;height:273pt;visibility:visible">
            <v:imagedata r:id="rId22" o:title="" cropbottom="-12f"/>
            <o:lock v:ext="edit" aspectratio="f"/>
          </v:shape>
        </w:pict>
      </w:r>
    </w:p>
    <w:p w:rsidR="00646B01" w:rsidRDefault="00646B01" w:rsidP="00520E3B">
      <w:pPr>
        <w:spacing w:line="276" w:lineRule="auto"/>
        <w:jc w:val="both"/>
        <w:rPr>
          <w:rFonts w:ascii="Tahoma" w:eastAsia="Calibri" w:hAnsi="Tahoma" w:cs="Tahoma"/>
          <w:b/>
          <w:sz w:val="27"/>
          <w:szCs w:val="27"/>
          <w:lang w:eastAsia="en-US"/>
        </w:rPr>
      </w:pPr>
    </w:p>
    <w:p w:rsidR="00646B01" w:rsidRDefault="00646B01" w:rsidP="00520E3B">
      <w:pPr>
        <w:spacing w:line="276" w:lineRule="auto"/>
        <w:jc w:val="both"/>
        <w:rPr>
          <w:rFonts w:ascii="Tahoma" w:eastAsia="Calibri" w:hAnsi="Tahoma" w:cs="Tahoma"/>
          <w:b/>
          <w:sz w:val="27"/>
          <w:szCs w:val="27"/>
          <w:lang w:eastAsia="en-US"/>
        </w:rPr>
      </w:pPr>
    </w:p>
    <w:p w:rsidR="00520E3B" w:rsidRDefault="00520E3B" w:rsidP="00520E3B">
      <w:pPr>
        <w:spacing w:line="276" w:lineRule="auto"/>
        <w:jc w:val="both"/>
        <w:rPr>
          <w:rFonts w:ascii="Tahoma" w:eastAsia="Calibri" w:hAnsi="Tahoma" w:cs="Tahoma"/>
          <w:b/>
          <w:sz w:val="27"/>
          <w:szCs w:val="27"/>
          <w:lang w:eastAsia="en-US"/>
        </w:rPr>
      </w:pPr>
      <w:r w:rsidRPr="001B1803">
        <w:rPr>
          <w:rFonts w:ascii="Tahoma" w:eastAsia="Calibri" w:hAnsi="Tahoma" w:cs="Tahoma"/>
          <w:b/>
          <w:sz w:val="27"/>
          <w:szCs w:val="27"/>
          <w:lang w:eastAsia="en-US"/>
        </w:rPr>
        <w:t>Úspešnosť prijímania žiakov na vysoké školy</w:t>
      </w:r>
    </w:p>
    <w:p w:rsidR="00520E3B" w:rsidRDefault="00520E3B" w:rsidP="00520E3B">
      <w:pPr>
        <w:pStyle w:val="Normlnywebov"/>
        <w:ind w:firstLine="709"/>
        <w:contextualSpacing/>
        <w:jc w:val="both"/>
        <w:rPr>
          <w:rFonts w:ascii="Tahoma" w:hAnsi="Tahoma" w:cs="Tahoma"/>
          <w:color w:val="000000"/>
        </w:rPr>
      </w:pPr>
      <w:r w:rsidRPr="00520E3B">
        <w:rPr>
          <w:rFonts w:ascii="Tahoma" w:hAnsi="Tahoma" w:cs="Tahoma"/>
          <w:color w:val="000000"/>
        </w:rPr>
        <w:t xml:space="preserve">Jednotlivé ponuky vysokých škôl boli študentom poskytované </w:t>
      </w:r>
      <w:r>
        <w:rPr>
          <w:rFonts w:ascii="Tahoma" w:hAnsi="Tahoma" w:cs="Tahoma"/>
          <w:color w:val="000000"/>
        </w:rPr>
        <w:t xml:space="preserve">prezenčne alebo </w:t>
      </w:r>
      <w:r w:rsidRPr="00520E3B">
        <w:rPr>
          <w:rFonts w:ascii="Tahoma" w:hAnsi="Tahoma" w:cs="Tahoma"/>
          <w:color w:val="000000"/>
        </w:rPr>
        <w:t>prostredníctvom triednych mailov, stránky školy a</w:t>
      </w:r>
      <w:r>
        <w:rPr>
          <w:rFonts w:ascii="Tahoma" w:hAnsi="Tahoma" w:cs="Tahoma"/>
          <w:color w:val="000000"/>
        </w:rPr>
        <w:t xml:space="preserve"> komunikačný kanál MS </w:t>
      </w:r>
      <w:proofErr w:type="spellStart"/>
      <w:r>
        <w:rPr>
          <w:rFonts w:ascii="Tahoma" w:hAnsi="Tahoma" w:cs="Tahoma"/>
          <w:color w:val="000000"/>
        </w:rPr>
        <w:t>Teams</w:t>
      </w:r>
      <w:proofErr w:type="spellEnd"/>
      <w:r>
        <w:rPr>
          <w:rFonts w:ascii="Tahoma" w:hAnsi="Tahoma" w:cs="Tahoma"/>
          <w:color w:val="000000"/>
        </w:rPr>
        <w:t>. Potvrdených</w:t>
      </w:r>
      <w:r w:rsidRPr="00520E3B">
        <w:rPr>
          <w:rFonts w:ascii="Tahoma" w:hAnsi="Tahoma" w:cs="Tahoma"/>
          <w:color w:val="000000"/>
        </w:rPr>
        <w:t xml:space="preserve"> prihlášok </w:t>
      </w:r>
      <w:r>
        <w:rPr>
          <w:rFonts w:ascii="Tahoma" w:hAnsi="Tahoma" w:cs="Tahoma"/>
          <w:color w:val="000000"/>
        </w:rPr>
        <w:t>na VŠ bolo 88 žiakom</w:t>
      </w:r>
      <w:r w:rsidRPr="00520E3B">
        <w:rPr>
          <w:rFonts w:ascii="Tahoma" w:hAnsi="Tahoma" w:cs="Tahoma"/>
          <w:color w:val="000000"/>
        </w:rPr>
        <w:t xml:space="preserve"> štvrtého ročníka.</w:t>
      </w:r>
    </w:p>
    <w:p w:rsidR="00520E3B" w:rsidRDefault="00520E3B" w:rsidP="005044F1">
      <w:pPr>
        <w:pStyle w:val="Normlnywebov"/>
        <w:contextualSpacing/>
        <w:jc w:val="both"/>
        <w:rPr>
          <w:rFonts w:ascii="Tahoma" w:hAnsi="Tahoma" w:cs="Tahoma"/>
          <w:color w:val="000000"/>
        </w:rPr>
      </w:pPr>
      <w:r w:rsidRPr="00520E3B">
        <w:rPr>
          <w:rFonts w:ascii="Tahoma" w:hAnsi="Tahoma" w:cs="Tahoma"/>
          <w:color w:val="000000"/>
        </w:rPr>
        <w:t xml:space="preserve">Z vysokých škôl dominovali Technická univerzita vo Zvolene, Právnická </w:t>
      </w:r>
      <w:r>
        <w:rPr>
          <w:rFonts w:ascii="Tahoma" w:hAnsi="Tahoma" w:cs="Tahoma"/>
          <w:color w:val="000000"/>
        </w:rPr>
        <w:t>fakulta UMB</w:t>
      </w:r>
      <w:r w:rsidRPr="00520E3B">
        <w:rPr>
          <w:rFonts w:ascii="Tahoma" w:hAnsi="Tahoma" w:cs="Tahoma"/>
          <w:color w:val="000000"/>
        </w:rPr>
        <w:t xml:space="preserve"> v Banskej Bystrici, Slovenská technická univerzita v Bratislave, FTVŠ UK v Bratislave, Filozofická </w:t>
      </w:r>
      <w:r w:rsidR="005044F1">
        <w:rPr>
          <w:rFonts w:ascii="Tahoma" w:hAnsi="Tahoma" w:cs="Tahoma"/>
          <w:color w:val="000000"/>
        </w:rPr>
        <w:t xml:space="preserve">fakulta UK v Bratislave. </w:t>
      </w:r>
      <w:r w:rsidR="005044F1" w:rsidRPr="00520E3B">
        <w:rPr>
          <w:rFonts w:ascii="Tahoma" w:hAnsi="Tahoma" w:cs="Tahoma"/>
          <w:color w:val="000000"/>
        </w:rPr>
        <w:t>V priebehu šk. roka prebiehali aj individuálne konzultácie so žiakmi.</w:t>
      </w:r>
      <w:r w:rsidR="005044F1">
        <w:rPr>
          <w:rFonts w:ascii="Tahoma" w:hAnsi="Tahoma" w:cs="Tahoma"/>
          <w:color w:val="000000"/>
        </w:rPr>
        <w:t xml:space="preserve"> Ú</w:t>
      </w:r>
      <w:r w:rsidRPr="00520E3B">
        <w:rPr>
          <w:rFonts w:ascii="Tahoma" w:hAnsi="Tahoma" w:cs="Tahoma"/>
          <w:color w:val="000000"/>
        </w:rPr>
        <w:t xml:space="preserve">spešnosť prijatia žiakov GAS za </w:t>
      </w:r>
      <w:proofErr w:type="spellStart"/>
      <w:r w:rsidRPr="00520E3B">
        <w:rPr>
          <w:rFonts w:ascii="Tahoma" w:hAnsi="Tahoma" w:cs="Tahoma"/>
          <w:color w:val="000000"/>
        </w:rPr>
        <w:t>šk.rok</w:t>
      </w:r>
      <w:proofErr w:type="spellEnd"/>
      <w:r w:rsidR="00AF55F5">
        <w:rPr>
          <w:rFonts w:ascii="Tahoma" w:hAnsi="Tahoma" w:cs="Tahoma"/>
          <w:color w:val="000000"/>
        </w:rPr>
        <w:t xml:space="preserve"> 2021/2022 na vysoké školy je 97,72</w:t>
      </w:r>
      <w:r w:rsidRPr="00520E3B">
        <w:rPr>
          <w:rFonts w:ascii="Tahoma" w:hAnsi="Tahoma" w:cs="Tahoma"/>
          <w:color w:val="000000"/>
        </w:rPr>
        <w:t xml:space="preserve"> %.</w:t>
      </w:r>
    </w:p>
    <w:p w:rsidR="00520E3B" w:rsidRDefault="00520E3B" w:rsidP="00520E3B">
      <w:pPr>
        <w:pStyle w:val="Normlnywebov"/>
        <w:ind w:firstLine="709"/>
        <w:contextualSpacing/>
        <w:jc w:val="both"/>
        <w:rPr>
          <w:rFonts w:ascii="Tahoma" w:hAnsi="Tahoma" w:cs="Tahoma"/>
          <w:color w:val="000000"/>
        </w:rPr>
      </w:pPr>
      <w:r>
        <w:rPr>
          <w:rFonts w:ascii="Tahoma" w:hAnsi="Tahoma" w:cs="Tahoma"/>
          <w:color w:val="000000"/>
        </w:rPr>
        <w:t xml:space="preserve">Prezenčne boli v priebehu školského roka </w:t>
      </w:r>
      <w:proofErr w:type="spellStart"/>
      <w:r w:rsidRPr="00520E3B">
        <w:rPr>
          <w:rFonts w:ascii="Tahoma" w:hAnsi="Tahoma" w:cs="Tahoma"/>
          <w:color w:val="000000"/>
        </w:rPr>
        <w:t>odprezentované</w:t>
      </w:r>
      <w:proofErr w:type="spellEnd"/>
      <w:r w:rsidRPr="00520E3B">
        <w:rPr>
          <w:rFonts w:ascii="Tahoma" w:hAnsi="Tahoma" w:cs="Tahoma"/>
          <w:color w:val="000000"/>
        </w:rPr>
        <w:t xml:space="preserve"> ponuky konkré</w:t>
      </w:r>
      <w:r>
        <w:rPr>
          <w:rFonts w:ascii="Tahoma" w:hAnsi="Tahoma" w:cs="Tahoma"/>
          <w:color w:val="000000"/>
        </w:rPr>
        <w:t xml:space="preserve">tnych vysokých škôl: </w:t>
      </w:r>
    </w:p>
    <w:p w:rsidR="00520E3B" w:rsidRDefault="00520E3B" w:rsidP="00520E3B">
      <w:pPr>
        <w:pStyle w:val="Normlnywebov"/>
        <w:numPr>
          <w:ilvl w:val="0"/>
          <w:numId w:val="31"/>
        </w:numPr>
        <w:contextualSpacing/>
        <w:jc w:val="both"/>
        <w:rPr>
          <w:rFonts w:ascii="Tahoma" w:hAnsi="Tahoma" w:cs="Tahoma"/>
          <w:color w:val="000000"/>
        </w:rPr>
      </w:pPr>
      <w:proofErr w:type="spellStart"/>
      <w:r w:rsidRPr="00520E3B">
        <w:rPr>
          <w:rFonts w:ascii="Tahoma" w:hAnsi="Tahoma" w:cs="Tahoma"/>
          <w:color w:val="000000"/>
        </w:rPr>
        <w:t>Inter</w:t>
      </w:r>
      <w:proofErr w:type="spellEnd"/>
      <w:r w:rsidRPr="00520E3B">
        <w:rPr>
          <w:rFonts w:ascii="Tahoma" w:hAnsi="Tahoma" w:cs="Tahoma"/>
          <w:color w:val="000000"/>
        </w:rPr>
        <w:t xml:space="preserve"> study (agentúra, ktor</w:t>
      </w:r>
      <w:r>
        <w:rPr>
          <w:rFonts w:ascii="Tahoma" w:hAnsi="Tahoma" w:cs="Tahoma"/>
          <w:color w:val="000000"/>
        </w:rPr>
        <w:t>á poskytuje štúdium v zahraničí</w:t>
      </w:r>
      <w:r w:rsidRPr="00520E3B">
        <w:rPr>
          <w:rFonts w:ascii="Tahoma" w:hAnsi="Tahoma" w:cs="Tahoma"/>
          <w:color w:val="000000"/>
        </w:rPr>
        <w:t xml:space="preserve">), </w:t>
      </w:r>
    </w:p>
    <w:p w:rsidR="005044F1" w:rsidRDefault="00520E3B" w:rsidP="00520E3B">
      <w:pPr>
        <w:pStyle w:val="Normlnywebov"/>
        <w:numPr>
          <w:ilvl w:val="0"/>
          <w:numId w:val="31"/>
        </w:numPr>
        <w:contextualSpacing/>
        <w:jc w:val="both"/>
        <w:rPr>
          <w:rFonts w:ascii="Tahoma" w:hAnsi="Tahoma" w:cs="Tahoma"/>
          <w:color w:val="000000"/>
        </w:rPr>
      </w:pPr>
      <w:r w:rsidRPr="00520E3B">
        <w:rPr>
          <w:rFonts w:ascii="Tahoma" w:hAnsi="Tahoma" w:cs="Tahoma"/>
          <w:color w:val="000000"/>
        </w:rPr>
        <w:t>Akadé</w:t>
      </w:r>
      <w:r w:rsidR="005044F1">
        <w:rPr>
          <w:rFonts w:ascii="Tahoma" w:hAnsi="Tahoma" w:cs="Tahoma"/>
          <w:color w:val="000000"/>
        </w:rPr>
        <w:t>mie OS SR v Liptovskom Mikuláši,</w:t>
      </w:r>
    </w:p>
    <w:p w:rsidR="005044F1" w:rsidRPr="005044F1" w:rsidRDefault="005044F1" w:rsidP="005044F1">
      <w:pPr>
        <w:pStyle w:val="Normlnywebov"/>
        <w:numPr>
          <w:ilvl w:val="0"/>
          <w:numId w:val="31"/>
        </w:numPr>
        <w:contextualSpacing/>
        <w:jc w:val="both"/>
        <w:rPr>
          <w:rFonts w:ascii="Tahoma" w:hAnsi="Tahoma" w:cs="Tahoma"/>
          <w:color w:val="000000"/>
        </w:rPr>
      </w:pPr>
      <w:r>
        <w:rPr>
          <w:rFonts w:ascii="Tahoma" w:hAnsi="Tahoma" w:cs="Tahoma"/>
          <w:color w:val="000000"/>
        </w:rPr>
        <w:t>Masarykova univerzita v Brne (Fakulta informatiky),</w:t>
      </w:r>
    </w:p>
    <w:p w:rsidR="00520E3B" w:rsidRPr="005044F1" w:rsidRDefault="00520E3B" w:rsidP="005044F1">
      <w:pPr>
        <w:pStyle w:val="Normlnywebov"/>
        <w:numPr>
          <w:ilvl w:val="0"/>
          <w:numId w:val="31"/>
        </w:numPr>
        <w:contextualSpacing/>
        <w:jc w:val="both"/>
        <w:rPr>
          <w:rFonts w:ascii="Tahoma" w:hAnsi="Tahoma" w:cs="Tahoma"/>
          <w:color w:val="000000"/>
        </w:rPr>
      </w:pPr>
      <w:r w:rsidRPr="00520E3B">
        <w:rPr>
          <w:rFonts w:ascii="Tahoma" w:hAnsi="Tahoma" w:cs="Tahoma"/>
          <w:color w:val="000000"/>
        </w:rPr>
        <w:t>Vysoká škola poľnohospodárska v</w:t>
      </w:r>
      <w:r w:rsidR="005044F1">
        <w:rPr>
          <w:rFonts w:ascii="Tahoma" w:hAnsi="Tahoma" w:cs="Tahoma"/>
          <w:color w:val="000000"/>
        </w:rPr>
        <w:t> </w:t>
      </w:r>
      <w:r w:rsidRPr="00520E3B">
        <w:rPr>
          <w:rFonts w:ascii="Tahoma" w:hAnsi="Tahoma" w:cs="Tahoma"/>
          <w:color w:val="000000"/>
        </w:rPr>
        <w:t>Nitr</w:t>
      </w:r>
      <w:r w:rsidR="005044F1">
        <w:rPr>
          <w:rFonts w:ascii="Tahoma" w:hAnsi="Tahoma" w:cs="Tahoma"/>
          <w:color w:val="000000"/>
        </w:rPr>
        <w:t>e (F</w:t>
      </w:r>
      <w:r w:rsidRPr="00520E3B">
        <w:rPr>
          <w:rFonts w:ascii="Tahoma" w:hAnsi="Tahoma" w:cs="Tahoma"/>
          <w:color w:val="000000"/>
        </w:rPr>
        <w:t>akulta agrobiológie a potravinových zdrojov</w:t>
      </w:r>
      <w:r w:rsidR="005044F1">
        <w:rPr>
          <w:rFonts w:ascii="Tahoma" w:hAnsi="Tahoma" w:cs="Tahoma"/>
          <w:color w:val="000000"/>
        </w:rPr>
        <w:t>)</w:t>
      </w:r>
      <w:r w:rsidRPr="00520E3B">
        <w:rPr>
          <w:rFonts w:ascii="Tahoma" w:hAnsi="Tahoma" w:cs="Tahoma"/>
          <w:color w:val="000000"/>
        </w:rPr>
        <w:t>.</w:t>
      </w:r>
    </w:p>
    <w:tbl>
      <w:tblPr>
        <w:tblStyle w:val="Mriekatabuky"/>
        <w:tblW w:w="9322" w:type="dxa"/>
        <w:tblLook w:val="04A0"/>
      </w:tblPr>
      <w:tblGrid>
        <w:gridCol w:w="1384"/>
        <w:gridCol w:w="458"/>
        <w:gridCol w:w="1842"/>
        <w:gridCol w:w="922"/>
        <w:gridCol w:w="920"/>
        <w:gridCol w:w="1383"/>
        <w:gridCol w:w="460"/>
        <w:gridCol w:w="1953"/>
      </w:tblGrid>
      <w:tr w:rsidR="00520E3B" w:rsidRPr="00765B5F" w:rsidTr="00520E3B">
        <w:tc>
          <w:tcPr>
            <w:tcW w:w="1842" w:type="dxa"/>
            <w:gridSpan w:val="2"/>
            <w:shd w:val="clear" w:color="auto" w:fill="DAEEF3"/>
          </w:tcPr>
          <w:p w:rsidR="00520E3B" w:rsidRPr="00765B5F" w:rsidRDefault="00520E3B" w:rsidP="00FD23E1">
            <w:pPr>
              <w:autoSpaceDE w:val="0"/>
              <w:autoSpaceDN w:val="0"/>
              <w:adjustRightInd w:val="0"/>
              <w:jc w:val="center"/>
              <w:rPr>
                <w:rFonts w:ascii="Tahoma" w:hAnsi="Tahoma" w:cs="Tahoma"/>
                <w:b/>
                <w:bCs/>
                <w:sz w:val="20"/>
                <w:szCs w:val="20"/>
              </w:rPr>
            </w:pPr>
            <w:r w:rsidRPr="00765B5F">
              <w:rPr>
                <w:rFonts w:ascii="Tahoma" w:hAnsi="Tahoma" w:cs="Tahoma"/>
                <w:b/>
                <w:bCs/>
                <w:sz w:val="20"/>
                <w:szCs w:val="20"/>
              </w:rPr>
              <w:t>Trieda</w:t>
            </w:r>
          </w:p>
        </w:tc>
        <w:tc>
          <w:tcPr>
            <w:tcW w:w="1842" w:type="dxa"/>
            <w:shd w:val="clear" w:color="auto" w:fill="DAEEF3"/>
          </w:tcPr>
          <w:p w:rsidR="00520E3B" w:rsidRPr="00765B5F" w:rsidRDefault="00520E3B" w:rsidP="00FD23E1">
            <w:pPr>
              <w:autoSpaceDE w:val="0"/>
              <w:autoSpaceDN w:val="0"/>
              <w:adjustRightInd w:val="0"/>
              <w:jc w:val="center"/>
              <w:rPr>
                <w:rFonts w:ascii="Tahoma" w:hAnsi="Tahoma" w:cs="Tahoma"/>
                <w:b/>
                <w:bCs/>
                <w:sz w:val="20"/>
                <w:szCs w:val="20"/>
              </w:rPr>
            </w:pPr>
            <w:r w:rsidRPr="00765B5F">
              <w:rPr>
                <w:rFonts w:ascii="Tahoma" w:hAnsi="Tahoma" w:cs="Tahoma"/>
                <w:b/>
                <w:bCs/>
                <w:sz w:val="20"/>
                <w:szCs w:val="20"/>
              </w:rPr>
              <w:t>Počet žiakov</w:t>
            </w:r>
          </w:p>
        </w:tc>
        <w:tc>
          <w:tcPr>
            <w:tcW w:w="1842" w:type="dxa"/>
            <w:gridSpan w:val="2"/>
            <w:shd w:val="clear" w:color="auto" w:fill="DAEEF3"/>
          </w:tcPr>
          <w:p w:rsidR="00520E3B" w:rsidRPr="00765B5F" w:rsidRDefault="00520E3B" w:rsidP="00FD23E1">
            <w:pPr>
              <w:autoSpaceDE w:val="0"/>
              <w:autoSpaceDN w:val="0"/>
              <w:adjustRightInd w:val="0"/>
              <w:jc w:val="center"/>
              <w:rPr>
                <w:rFonts w:ascii="Tahoma" w:hAnsi="Tahoma" w:cs="Tahoma"/>
                <w:b/>
                <w:bCs/>
                <w:sz w:val="20"/>
                <w:szCs w:val="20"/>
              </w:rPr>
            </w:pPr>
            <w:r w:rsidRPr="00765B5F">
              <w:rPr>
                <w:rFonts w:ascii="Tahoma" w:hAnsi="Tahoma" w:cs="Tahoma"/>
                <w:b/>
                <w:bCs/>
                <w:sz w:val="20"/>
                <w:szCs w:val="20"/>
              </w:rPr>
              <w:t>Prijatí na VŠ</w:t>
            </w:r>
          </w:p>
        </w:tc>
        <w:tc>
          <w:tcPr>
            <w:tcW w:w="1843" w:type="dxa"/>
            <w:gridSpan w:val="2"/>
            <w:shd w:val="clear" w:color="auto" w:fill="DAEEF3"/>
          </w:tcPr>
          <w:p w:rsidR="00520E3B" w:rsidRPr="00765B5F" w:rsidRDefault="00520E3B" w:rsidP="00FD23E1">
            <w:pPr>
              <w:autoSpaceDE w:val="0"/>
              <w:autoSpaceDN w:val="0"/>
              <w:adjustRightInd w:val="0"/>
              <w:jc w:val="center"/>
              <w:rPr>
                <w:rFonts w:ascii="Tahoma" w:hAnsi="Tahoma" w:cs="Tahoma"/>
                <w:b/>
                <w:bCs/>
                <w:sz w:val="20"/>
                <w:szCs w:val="20"/>
              </w:rPr>
            </w:pPr>
            <w:r w:rsidRPr="00765B5F">
              <w:rPr>
                <w:rFonts w:ascii="Tahoma" w:hAnsi="Tahoma" w:cs="Tahoma"/>
                <w:b/>
                <w:bCs/>
                <w:sz w:val="20"/>
                <w:szCs w:val="20"/>
              </w:rPr>
              <w:t>Neprijatí na VŠ</w:t>
            </w:r>
          </w:p>
        </w:tc>
        <w:tc>
          <w:tcPr>
            <w:tcW w:w="1953" w:type="dxa"/>
            <w:shd w:val="clear" w:color="auto" w:fill="DAEEF3"/>
          </w:tcPr>
          <w:p w:rsidR="00520E3B" w:rsidRPr="00765B5F" w:rsidRDefault="00520E3B" w:rsidP="00FD23E1">
            <w:pPr>
              <w:autoSpaceDE w:val="0"/>
              <w:autoSpaceDN w:val="0"/>
              <w:adjustRightInd w:val="0"/>
              <w:jc w:val="center"/>
              <w:rPr>
                <w:rFonts w:ascii="Tahoma" w:hAnsi="Tahoma" w:cs="Tahoma"/>
                <w:b/>
                <w:bCs/>
                <w:sz w:val="20"/>
                <w:szCs w:val="20"/>
              </w:rPr>
            </w:pPr>
            <w:r w:rsidRPr="00765B5F">
              <w:rPr>
                <w:rFonts w:ascii="Tahoma" w:hAnsi="Tahoma" w:cs="Tahoma"/>
                <w:b/>
                <w:bCs/>
                <w:sz w:val="20"/>
                <w:szCs w:val="20"/>
              </w:rPr>
              <w:t>Práca/iné</w:t>
            </w:r>
          </w:p>
        </w:tc>
      </w:tr>
      <w:tr w:rsidR="00520E3B" w:rsidRPr="00765B5F" w:rsidTr="00520E3B">
        <w:tc>
          <w:tcPr>
            <w:tcW w:w="1842" w:type="dxa"/>
            <w:gridSpan w:val="2"/>
            <w:shd w:val="clear" w:color="auto" w:fill="DAEEF3"/>
          </w:tcPr>
          <w:p w:rsidR="00520E3B" w:rsidRPr="00765B5F" w:rsidRDefault="00520E3B" w:rsidP="00FD23E1">
            <w:pPr>
              <w:autoSpaceDE w:val="0"/>
              <w:autoSpaceDN w:val="0"/>
              <w:adjustRightInd w:val="0"/>
              <w:jc w:val="center"/>
              <w:rPr>
                <w:rFonts w:ascii="Tahoma" w:hAnsi="Tahoma" w:cs="Tahoma"/>
                <w:b/>
                <w:bCs/>
                <w:sz w:val="20"/>
                <w:szCs w:val="20"/>
              </w:rPr>
            </w:pPr>
            <w:r w:rsidRPr="00765B5F">
              <w:rPr>
                <w:rFonts w:ascii="Tahoma" w:hAnsi="Tahoma" w:cs="Tahoma"/>
                <w:b/>
                <w:bCs/>
                <w:sz w:val="20"/>
                <w:szCs w:val="20"/>
              </w:rPr>
              <w:t>IV.A</w:t>
            </w:r>
          </w:p>
        </w:tc>
        <w:tc>
          <w:tcPr>
            <w:tcW w:w="1842" w:type="dxa"/>
            <w:shd w:val="clear" w:color="auto" w:fill="DAEEF3"/>
          </w:tcPr>
          <w:p w:rsidR="00520E3B" w:rsidRPr="00765B5F" w:rsidRDefault="00520E3B" w:rsidP="00FD23E1">
            <w:pPr>
              <w:autoSpaceDE w:val="0"/>
              <w:autoSpaceDN w:val="0"/>
              <w:adjustRightInd w:val="0"/>
              <w:jc w:val="center"/>
              <w:rPr>
                <w:rFonts w:ascii="Tahoma" w:hAnsi="Tahoma" w:cs="Tahoma"/>
                <w:bCs/>
                <w:sz w:val="20"/>
                <w:szCs w:val="20"/>
              </w:rPr>
            </w:pPr>
            <w:r w:rsidRPr="00765B5F">
              <w:rPr>
                <w:rFonts w:ascii="Tahoma" w:hAnsi="Tahoma" w:cs="Tahoma"/>
                <w:bCs/>
                <w:sz w:val="20"/>
                <w:szCs w:val="20"/>
              </w:rPr>
              <w:t>3</w:t>
            </w:r>
            <w:r w:rsidR="005044F1">
              <w:rPr>
                <w:rFonts w:ascii="Tahoma" w:hAnsi="Tahoma" w:cs="Tahoma"/>
                <w:bCs/>
                <w:sz w:val="20"/>
                <w:szCs w:val="20"/>
              </w:rPr>
              <w:t>0</w:t>
            </w:r>
          </w:p>
        </w:tc>
        <w:tc>
          <w:tcPr>
            <w:tcW w:w="1842" w:type="dxa"/>
            <w:gridSpan w:val="2"/>
            <w:shd w:val="clear" w:color="auto" w:fill="DAEEF3"/>
          </w:tcPr>
          <w:p w:rsidR="00520E3B" w:rsidRPr="00765B5F" w:rsidRDefault="00AF55F5" w:rsidP="00FD23E1">
            <w:pPr>
              <w:autoSpaceDE w:val="0"/>
              <w:autoSpaceDN w:val="0"/>
              <w:adjustRightInd w:val="0"/>
              <w:jc w:val="center"/>
              <w:rPr>
                <w:rFonts w:ascii="Tahoma" w:hAnsi="Tahoma" w:cs="Tahoma"/>
                <w:bCs/>
                <w:sz w:val="20"/>
                <w:szCs w:val="20"/>
              </w:rPr>
            </w:pPr>
            <w:r>
              <w:rPr>
                <w:rFonts w:ascii="Tahoma" w:hAnsi="Tahoma" w:cs="Tahoma"/>
                <w:bCs/>
                <w:sz w:val="20"/>
                <w:szCs w:val="20"/>
              </w:rPr>
              <w:t>29</w:t>
            </w:r>
          </w:p>
        </w:tc>
        <w:tc>
          <w:tcPr>
            <w:tcW w:w="1843" w:type="dxa"/>
            <w:gridSpan w:val="2"/>
            <w:shd w:val="clear" w:color="auto" w:fill="DAEEF3"/>
          </w:tcPr>
          <w:p w:rsidR="00520E3B" w:rsidRPr="00765B5F" w:rsidRDefault="00AF55F5" w:rsidP="00FD23E1">
            <w:pPr>
              <w:autoSpaceDE w:val="0"/>
              <w:autoSpaceDN w:val="0"/>
              <w:adjustRightInd w:val="0"/>
              <w:jc w:val="center"/>
              <w:rPr>
                <w:rFonts w:ascii="Tahoma" w:hAnsi="Tahoma" w:cs="Tahoma"/>
                <w:bCs/>
                <w:sz w:val="20"/>
                <w:szCs w:val="20"/>
              </w:rPr>
            </w:pPr>
            <w:r>
              <w:rPr>
                <w:rFonts w:ascii="Tahoma" w:hAnsi="Tahoma" w:cs="Tahoma"/>
                <w:bCs/>
                <w:sz w:val="20"/>
                <w:szCs w:val="20"/>
              </w:rPr>
              <w:t>0</w:t>
            </w:r>
          </w:p>
        </w:tc>
        <w:tc>
          <w:tcPr>
            <w:tcW w:w="1953" w:type="dxa"/>
            <w:shd w:val="clear" w:color="auto" w:fill="DAEEF3"/>
          </w:tcPr>
          <w:p w:rsidR="00520E3B" w:rsidRPr="00765B5F" w:rsidRDefault="00AF55F5" w:rsidP="00FD23E1">
            <w:pPr>
              <w:autoSpaceDE w:val="0"/>
              <w:autoSpaceDN w:val="0"/>
              <w:adjustRightInd w:val="0"/>
              <w:jc w:val="center"/>
              <w:rPr>
                <w:rFonts w:ascii="Tahoma" w:hAnsi="Tahoma" w:cs="Tahoma"/>
                <w:bCs/>
                <w:sz w:val="20"/>
                <w:szCs w:val="20"/>
              </w:rPr>
            </w:pPr>
            <w:r>
              <w:rPr>
                <w:rFonts w:ascii="Tahoma" w:hAnsi="Tahoma" w:cs="Tahoma"/>
                <w:bCs/>
                <w:sz w:val="20"/>
                <w:szCs w:val="20"/>
              </w:rPr>
              <w:t>1</w:t>
            </w:r>
          </w:p>
        </w:tc>
      </w:tr>
      <w:tr w:rsidR="00520E3B" w:rsidRPr="00765B5F" w:rsidTr="00520E3B">
        <w:tc>
          <w:tcPr>
            <w:tcW w:w="1842" w:type="dxa"/>
            <w:gridSpan w:val="2"/>
            <w:shd w:val="clear" w:color="auto" w:fill="DAEEF3"/>
          </w:tcPr>
          <w:p w:rsidR="00520E3B" w:rsidRPr="00765B5F" w:rsidRDefault="00520E3B" w:rsidP="00FD23E1">
            <w:pPr>
              <w:autoSpaceDE w:val="0"/>
              <w:autoSpaceDN w:val="0"/>
              <w:adjustRightInd w:val="0"/>
              <w:jc w:val="center"/>
              <w:rPr>
                <w:rFonts w:ascii="Tahoma" w:hAnsi="Tahoma" w:cs="Tahoma"/>
                <w:b/>
                <w:bCs/>
                <w:sz w:val="20"/>
                <w:szCs w:val="20"/>
              </w:rPr>
            </w:pPr>
            <w:r w:rsidRPr="00765B5F">
              <w:rPr>
                <w:rFonts w:ascii="Tahoma" w:hAnsi="Tahoma" w:cs="Tahoma"/>
                <w:b/>
                <w:bCs/>
                <w:sz w:val="20"/>
                <w:szCs w:val="20"/>
              </w:rPr>
              <w:t>IV.B</w:t>
            </w:r>
          </w:p>
        </w:tc>
        <w:tc>
          <w:tcPr>
            <w:tcW w:w="1842" w:type="dxa"/>
            <w:shd w:val="clear" w:color="auto" w:fill="DAEEF3"/>
          </w:tcPr>
          <w:p w:rsidR="00520E3B" w:rsidRPr="00765B5F" w:rsidRDefault="00520E3B" w:rsidP="00FD23E1">
            <w:pPr>
              <w:autoSpaceDE w:val="0"/>
              <w:autoSpaceDN w:val="0"/>
              <w:adjustRightInd w:val="0"/>
              <w:jc w:val="center"/>
              <w:rPr>
                <w:rFonts w:ascii="Tahoma" w:hAnsi="Tahoma" w:cs="Tahoma"/>
                <w:bCs/>
                <w:sz w:val="20"/>
                <w:szCs w:val="20"/>
              </w:rPr>
            </w:pPr>
            <w:r w:rsidRPr="00765B5F">
              <w:rPr>
                <w:rFonts w:ascii="Tahoma" w:hAnsi="Tahoma" w:cs="Tahoma"/>
                <w:bCs/>
                <w:sz w:val="20"/>
                <w:szCs w:val="20"/>
              </w:rPr>
              <w:t>3</w:t>
            </w:r>
            <w:r w:rsidR="005044F1">
              <w:rPr>
                <w:rFonts w:ascii="Tahoma" w:hAnsi="Tahoma" w:cs="Tahoma"/>
                <w:bCs/>
                <w:sz w:val="20"/>
                <w:szCs w:val="20"/>
              </w:rPr>
              <w:t>0</w:t>
            </w:r>
          </w:p>
        </w:tc>
        <w:tc>
          <w:tcPr>
            <w:tcW w:w="1842" w:type="dxa"/>
            <w:gridSpan w:val="2"/>
            <w:shd w:val="clear" w:color="auto" w:fill="DAEEF3"/>
          </w:tcPr>
          <w:p w:rsidR="00520E3B" w:rsidRPr="00765B5F" w:rsidRDefault="00AF55F5" w:rsidP="00FD23E1">
            <w:pPr>
              <w:autoSpaceDE w:val="0"/>
              <w:autoSpaceDN w:val="0"/>
              <w:adjustRightInd w:val="0"/>
              <w:jc w:val="center"/>
              <w:rPr>
                <w:rFonts w:ascii="Tahoma" w:hAnsi="Tahoma" w:cs="Tahoma"/>
                <w:bCs/>
                <w:sz w:val="20"/>
                <w:szCs w:val="20"/>
              </w:rPr>
            </w:pPr>
            <w:r>
              <w:rPr>
                <w:rFonts w:ascii="Tahoma" w:hAnsi="Tahoma" w:cs="Tahoma"/>
                <w:bCs/>
                <w:sz w:val="20"/>
                <w:szCs w:val="20"/>
              </w:rPr>
              <w:t>30</w:t>
            </w:r>
          </w:p>
        </w:tc>
        <w:tc>
          <w:tcPr>
            <w:tcW w:w="1843" w:type="dxa"/>
            <w:gridSpan w:val="2"/>
            <w:shd w:val="clear" w:color="auto" w:fill="DAEEF3"/>
          </w:tcPr>
          <w:p w:rsidR="00520E3B" w:rsidRPr="00765B5F" w:rsidRDefault="00520E3B" w:rsidP="00FD23E1">
            <w:pPr>
              <w:autoSpaceDE w:val="0"/>
              <w:autoSpaceDN w:val="0"/>
              <w:adjustRightInd w:val="0"/>
              <w:jc w:val="center"/>
              <w:rPr>
                <w:rFonts w:ascii="Tahoma" w:hAnsi="Tahoma" w:cs="Tahoma"/>
                <w:bCs/>
                <w:sz w:val="20"/>
                <w:szCs w:val="20"/>
              </w:rPr>
            </w:pPr>
            <w:r>
              <w:rPr>
                <w:rFonts w:ascii="Tahoma" w:hAnsi="Tahoma" w:cs="Tahoma"/>
                <w:bCs/>
                <w:sz w:val="20"/>
                <w:szCs w:val="20"/>
              </w:rPr>
              <w:t>0</w:t>
            </w:r>
          </w:p>
        </w:tc>
        <w:tc>
          <w:tcPr>
            <w:tcW w:w="1953" w:type="dxa"/>
            <w:shd w:val="clear" w:color="auto" w:fill="DAEEF3"/>
          </w:tcPr>
          <w:p w:rsidR="00520E3B" w:rsidRPr="00765B5F" w:rsidRDefault="00AF55F5" w:rsidP="00FD23E1">
            <w:pPr>
              <w:autoSpaceDE w:val="0"/>
              <w:autoSpaceDN w:val="0"/>
              <w:adjustRightInd w:val="0"/>
              <w:jc w:val="center"/>
              <w:rPr>
                <w:rFonts w:ascii="Tahoma" w:hAnsi="Tahoma" w:cs="Tahoma"/>
                <w:bCs/>
                <w:sz w:val="20"/>
                <w:szCs w:val="20"/>
              </w:rPr>
            </w:pPr>
            <w:r>
              <w:rPr>
                <w:rFonts w:ascii="Tahoma" w:hAnsi="Tahoma" w:cs="Tahoma"/>
                <w:bCs/>
                <w:sz w:val="20"/>
                <w:szCs w:val="20"/>
              </w:rPr>
              <w:t>0</w:t>
            </w:r>
          </w:p>
        </w:tc>
      </w:tr>
      <w:tr w:rsidR="00520E3B" w:rsidRPr="00765B5F" w:rsidTr="00520E3B">
        <w:tc>
          <w:tcPr>
            <w:tcW w:w="1842" w:type="dxa"/>
            <w:gridSpan w:val="2"/>
            <w:shd w:val="clear" w:color="auto" w:fill="DAEEF3"/>
          </w:tcPr>
          <w:p w:rsidR="00520E3B" w:rsidRPr="00765B5F" w:rsidRDefault="00520E3B" w:rsidP="00FD23E1">
            <w:pPr>
              <w:autoSpaceDE w:val="0"/>
              <w:autoSpaceDN w:val="0"/>
              <w:adjustRightInd w:val="0"/>
              <w:jc w:val="center"/>
              <w:rPr>
                <w:rFonts w:ascii="Tahoma" w:hAnsi="Tahoma" w:cs="Tahoma"/>
                <w:b/>
                <w:bCs/>
                <w:sz w:val="20"/>
                <w:szCs w:val="20"/>
              </w:rPr>
            </w:pPr>
            <w:r w:rsidRPr="00765B5F">
              <w:rPr>
                <w:rFonts w:ascii="Tahoma" w:hAnsi="Tahoma" w:cs="Tahoma"/>
                <w:b/>
                <w:bCs/>
                <w:sz w:val="20"/>
                <w:szCs w:val="20"/>
              </w:rPr>
              <w:t>IV.C</w:t>
            </w:r>
          </w:p>
        </w:tc>
        <w:tc>
          <w:tcPr>
            <w:tcW w:w="1842" w:type="dxa"/>
            <w:shd w:val="clear" w:color="auto" w:fill="DAEEF3"/>
          </w:tcPr>
          <w:p w:rsidR="00520E3B" w:rsidRPr="00765B5F" w:rsidRDefault="005044F1" w:rsidP="00FD23E1">
            <w:pPr>
              <w:autoSpaceDE w:val="0"/>
              <w:autoSpaceDN w:val="0"/>
              <w:adjustRightInd w:val="0"/>
              <w:jc w:val="center"/>
              <w:rPr>
                <w:rFonts w:ascii="Tahoma" w:hAnsi="Tahoma" w:cs="Tahoma"/>
                <w:bCs/>
                <w:sz w:val="20"/>
                <w:szCs w:val="20"/>
              </w:rPr>
            </w:pPr>
            <w:r>
              <w:rPr>
                <w:rFonts w:ascii="Tahoma" w:hAnsi="Tahoma" w:cs="Tahoma"/>
                <w:bCs/>
                <w:sz w:val="20"/>
                <w:szCs w:val="20"/>
              </w:rPr>
              <w:t>28</w:t>
            </w:r>
          </w:p>
        </w:tc>
        <w:tc>
          <w:tcPr>
            <w:tcW w:w="1842" w:type="dxa"/>
            <w:gridSpan w:val="2"/>
            <w:shd w:val="clear" w:color="auto" w:fill="DAEEF3"/>
          </w:tcPr>
          <w:p w:rsidR="00520E3B" w:rsidRPr="00765B5F" w:rsidRDefault="00520E3B" w:rsidP="00FD23E1">
            <w:pPr>
              <w:autoSpaceDE w:val="0"/>
              <w:autoSpaceDN w:val="0"/>
              <w:adjustRightInd w:val="0"/>
              <w:jc w:val="center"/>
              <w:rPr>
                <w:rFonts w:ascii="Tahoma" w:hAnsi="Tahoma" w:cs="Tahoma"/>
                <w:bCs/>
                <w:sz w:val="20"/>
                <w:szCs w:val="20"/>
              </w:rPr>
            </w:pPr>
            <w:r>
              <w:rPr>
                <w:rFonts w:ascii="Tahoma" w:hAnsi="Tahoma" w:cs="Tahoma"/>
                <w:bCs/>
                <w:sz w:val="20"/>
                <w:szCs w:val="20"/>
              </w:rPr>
              <w:t>2</w:t>
            </w:r>
            <w:r w:rsidR="00AF55F5">
              <w:rPr>
                <w:rFonts w:ascii="Tahoma" w:hAnsi="Tahoma" w:cs="Tahoma"/>
                <w:bCs/>
                <w:sz w:val="20"/>
                <w:szCs w:val="20"/>
              </w:rPr>
              <w:t>7</w:t>
            </w:r>
          </w:p>
        </w:tc>
        <w:tc>
          <w:tcPr>
            <w:tcW w:w="1843" w:type="dxa"/>
            <w:gridSpan w:val="2"/>
            <w:shd w:val="clear" w:color="auto" w:fill="DAEEF3"/>
          </w:tcPr>
          <w:p w:rsidR="00520E3B" w:rsidRPr="00765B5F" w:rsidRDefault="00520E3B" w:rsidP="00FD23E1">
            <w:pPr>
              <w:autoSpaceDE w:val="0"/>
              <w:autoSpaceDN w:val="0"/>
              <w:adjustRightInd w:val="0"/>
              <w:jc w:val="center"/>
              <w:rPr>
                <w:rFonts w:ascii="Tahoma" w:hAnsi="Tahoma" w:cs="Tahoma"/>
                <w:bCs/>
                <w:sz w:val="20"/>
                <w:szCs w:val="20"/>
              </w:rPr>
            </w:pPr>
            <w:r>
              <w:rPr>
                <w:rFonts w:ascii="Tahoma" w:hAnsi="Tahoma" w:cs="Tahoma"/>
                <w:bCs/>
                <w:sz w:val="20"/>
                <w:szCs w:val="20"/>
              </w:rPr>
              <w:t>1</w:t>
            </w:r>
          </w:p>
        </w:tc>
        <w:tc>
          <w:tcPr>
            <w:tcW w:w="1953" w:type="dxa"/>
            <w:shd w:val="clear" w:color="auto" w:fill="DAEEF3"/>
          </w:tcPr>
          <w:p w:rsidR="00520E3B" w:rsidRPr="00765B5F" w:rsidRDefault="00AF55F5" w:rsidP="00FD23E1">
            <w:pPr>
              <w:autoSpaceDE w:val="0"/>
              <w:autoSpaceDN w:val="0"/>
              <w:adjustRightInd w:val="0"/>
              <w:jc w:val="center"/>
              <w:rPr>
                <w:rFonts w:ascii="Tahoma" w:hAnsi="Tahoma" w:cs="Tahoma"/>
                <w:bCs/>
                <w:sz w:val="20"/>
                <w:szCs w:val="20"/>
              </w:rPr>
            </w:pPr>
            <w:r>
              <w:rPr>
                <w:rFonts w:ascii="Tahoma" w:hAnsi="Tahoma" w:cs="Tahoma"/>
                <w:bCs/>
                <w:sz w:val="20"/>
                <w:szCs w:val="20"/>
              </w:rPr>
              <w:t>0</w:t>
            </w:r>
          </w:p>
        </w:tc>
      </w:tr>
      <w:tr w:rsidR="00520E3B" w:rsidRPr="00765B5F" w:rsidTr="00520E3B">
        <w:tc>
          <w:tcPr>
            <w:tcW w:w="1842" w:type="dxa"/>
            <w:gridSpan w:val="2"/>
            <w:shd w:val="clear" w:color="auto" w:fill="DAEEF3"/>
          </w:tcPr>
          <w:p w:rsidR="00520E3B" w:rsidRPr="00765B5F" w:rsidRDefault="00520E3B" w:rsidP="00FD23E1">
            <w:pPr>
              <w:autoSpaceDE w:val="0"/>
              <w:autoSpaceDN w:val="0"/>
              <w:adjustRightInd w:val="0"/>
              <w:jc w:val="center"/>
              <w:rPr>
                <w:rFonts w:ascii="Tahoma" w:hAnsi="Tahoma" w:cs="Tahoma"/>
                <w:b/>
                <w:bCs/>
                <w:sz w:val="20"/>
                <w:szCs w:val="20"/>
              </w:rPr>
            </w:pPr>
            <w:r>
              <w:rPr>
                <w:rFonts w:ascii="Tahoma" w:hAnsi="Tahoma" w:cs="Tahoma"/>
                <w:b/>
                <w:bCs/>
                <w:sz w:val="20"/>
                <w:szCs w:val="20"/>
              </w:rPr>
              <w:t>Spolu</w:t>
            </w:r>
          </w:p>
        </w:tc>
        <w:tc>
          <w:tcPr>
            <w:tcW w:w="1842" w:type="dxa"/>
            <w:shd w:val="clear" w:color="auto" w:fill="DAEEF3"/>
          </w:tcPr>
          <w:p w:rsidR="00520E3B" w:rsidRPr="00765B5F" w:rsidRDefault="005044F1" w:rsidP="00FD23E1">
            <w:pPr>
              <w:autoSpaceDE w:val="0"/>
              <w:autoSpaceDN w:val="0"/>
              <w:adjustRightInd w:val="0"/>
              <w:jc w:val="center"/>
              <w:rPr>
                <w:rFonts w:ascii="Tahoma" w:hAnsi="Tahoma" w:cs="Tahoma"/>
                <w:b/>
                <w:bCs/>
                <w:sz w:val="20"/>
                <w:szCs w:val="20"/>
              </w:rPr>
            </w:pPr>
            <w:r>
              <w:rPr>
                <w:rFonts w:ascii="Tahoma" w:hAnsi="Tahoma" w:cs="Tahoma"/>
                <w:b/>
                <w:bCs/>
                <w:sz w:val="20"/>
                <w:szCs w:val="20"/>
              </w:rPr>
              <w:t>88</w:t>
            </w:r>
          </w:p>
        </w:tc>
        <w:tc>
          <w:tcPr>
            <w:tcW w:w="1842" w:type="dxa"/>
            <w:gridSpan w:val="2"/>
            <w:shd w:val="clear" w:color="auto" w:fill="DAEEF3"/>
          </w:tcPr>
          <w:p w:rsidR="00520E3B" w:rsidRPr="00765B5F" w:rsidRDefault="00AF55F5" w:rsidP="00FD23E1">
            <w:pPr>
              <w:autoSpaceDE w:val="0"/>
              <w:autoSpaceDN w:val="0"/>
              <w:adjustRightInd w:val="0"/>
              <w:jc w:val="center"/>
              <w:rPr>
                <w:rFonts w:ascii="Tahoma" w:hAnsi="Tahoma" w:cs="Tahoma"/>
                <w:b/>
                <w:bCs/>
                <w:sz w:val="20"/>
                <w:szCs w:val="20"/>
              </w:rPr>
            </w:pPr>
            <w:r>
              <w:rPr>
                <w:rFonts w:ascii="Tahoma" w:hAnsi="Tahoma" w:cs="Tahoma"/>
                <w:b/>
                <w:bCs/>
                <w:sz w:val="20"/>
                <w:szCs w:val="20"/>
              </w:rPr>
              <w:t>86</w:t>
            </w:r>
          </w:p>
        </w:tc>
        <w:tc>
          <w:tcPr>
            <w:tcW w:w="1843" w:type="dxa"/>
            <w:gridSpan w:val="2"/>
            <w:shd w:val="clear" w:color="auto" w:fill="DAEEF3"/>
          </w:tcPr>
          <w:p w:rsidR="00520E3B" w:rsidRPr="00765B5F" w:rsidRDefault="00AF55F5" w:rsidP="00FD23E1">
            <w:pPr>
              <w:autoSpaceDE w:val="0"/>
              <w:autoSpaceDN w:val="0"/>
              <w:adjustRightInd w:val="0"/>
              <w:jc w:val="center"/>
              <w:rPr>
                <w:rFonts w:ascii="Tahoma" w:hAnsi="Tahoma" w:cs="Tahoma"/>
                <w:b/>
                <w:bCs/>
                <w:sz w:val="20"/>
                <w:szCs w:val="20"/>
              </w:rPr>
            </w:pPr>
            <w:r>
              <w:rPr>
                <w:rFonts w:ascii="Tahoma" w:hAnsi="Tahoma" w:cs="Tahoma"/>
                <w:b/>
                <w:bCs/>
                <w:sz w:val="20"/>
                <w:szCs w:val="20"/>
              </w:rPr>
              <w:t>1</w:t>
            </w:r>
          </w:p>
        </w:tc>
        <w:tc>
          <w:tcPr>
            <w:tcW w:w="1953" w:type="dxa"/>
            <w:shd w:val="clear" w:color="auto" w:fill="DAEEF3"/>
          </w:tcPr>
          <w:p w:rsidR="00520E3B" w:rsidRPr="00765B5F" w:rsidRDefault="00AF55F5" w:rsidP="00FD23E1">
            <w:pPr>
              <w:autoSpaceDE w:val="0"/>
              <w:autoSpaceDN w:val="0"/>
              <w:adjustRightInd w:val="0"/>
              <w:jc w:val="center"/>
              <w:rPr>
                <w:rFonts w:ascii="Tahoma" w:hAnsi="Tahoma" w:cs="Tahoma"/>
                <w:b/>
                <w:bCs/>
                <w:sz w:val="20"/>
                <w:szCs w:val="20"/>
              </w:rPr>
            </w:pPr>
            <w:r>
              <w:rPr>
                <w:rFonts w:ascii="Tahoma" w:hAnsi="Tahoma" w:cs="Tahoma"/>
                <w:b/>
                <w:bCs/>
                <w:sz w:val="20"/>
                <w:szCs w:val="20"/>
              </w:rPr>
              <w:t>1</w:t>
            </w:r>
          </w:p>
        </w:tc>
      </w:tr>
      <w:tr w:rsidR="00520E3B" w:rsidRPr="00765B5F" w:rsidTr="00520E3B">
        <w:tc>
          <w:tcPr>
            <w:tcW w:w="1842" w:type="dxa"/>
            <w:gridSpan w:val="2"/>
            <w:shd w:val="clear" w:color="auto" w:fill="DAEEF3"/>
          </w:tcPr>
          <w:p w:rsidR="00520E3B" w:rsidRPr="00765B5F" w:rsidRDefault="00520E3B" w:rsidP="00FD23E1">
            <w:pPr>
              <w:autoSpaceDE w:val="0"/>
              <w:autoSpaceDN w:val="0"/>
              <w:adjustRightInd w:val="0"/>
              <w:rPr>
                <w:rFonts w:ascii="Tahoma" w:hAnsi="Tahoma" w:cs="Tahoma"/>
                <w:b/>
                <w:bCs/>
                <w:sz w:val="20"/>
                <w:szCs w:val="20"/>
              </w:rPr>
            </w:pPr>
            <w:r>
              <w:rPr>
                <w:rFonts w:ascii="Tahoma" w:hAnsi="Tahoma" w:cs="Tahoma"/>
                <w:b/>
                <w:bCs/>
                <w:sz w:val="20"/>
                <w:szCs w:val="20"/>
              </w:rPr>
              <w:t xml:space="preserve">      Percentá</w:t>
            </w:r>
          </w:p>
        </w:tc>
        <w:tc>
          <w:tcPr>
            <w:tcW w:w="1842" w:type="dxa"/>
            <w:shd w:val="clear" w:color="auto" w:fill="DAEEF3"/>
          </w:tcPr>
          <w:p w:rsidR="00520E3B" w:rsidRPr="00765B5F" w:rsidRDefault="00520E3B" w:rsidP="00FD23E1">
            <w:pPr>
              <w:autoSpaceDE w:val="0"/>
              <w:autoSpaceDN w:val="0"/>
              <w:adjustRightInd w:val="0"/>
              <w:rPr>
                <w:rFonts w:ascii="Tahoma" w:hAnsi="Tahoma" w:cs="Tahoma"/>
                <w:b/>
                <w:bCs/>
                <w:sz w:val="20"/>
                <w:szCs w:val="20"/>
              </w:rPr>
            </w:pPr>
          </w:p>
        </w:tc>
        <w:tc>
          <w:tcPr>
            <w:tcW w:w="1842" w:type="dxa"/>
            <w:gridSpan w:val="2"/>
            <w:shd w:val="clear" w:color="auto" w:fill="DAEEF3"/>
          </w:tcPr>
          <w:p w:rsidR="00520E3B" w:rsidRPr="00765B5F" w:rsidRDefault="00AF55F5" w:rsidP="00FD23E1">
            <w:pPr>
              <w:autoSpaceDE w:val="0"/>
              <w:autoSpaceDN w:val="0"/>
              <w:adjustRightInd w:val="0"/>
              <w:jc w:val="center"/>
              <w:rPr>
                <w:rFonts w:ascii="Tahoma" w:hAnsi="Tahoma" w:cs="Tahoma"/>
                <w:b/>
                <w:bCs/>
                <w:sz w:val="20"/>
                <w:szCs w:val="20"/>
              </w:rPr>
            </w:pPr>
            <w:r>
              <w:rPr>
                <w:rFonts w:ascii="Tahoma" w:hAnsi="Tahoma" w:cs="Tahoma"/>
                <w:b/>
                <w:bCs/>
                <w:sz w:val="20"/>
                <w:szCs w:val="20"/>
              </w:rPr>
              <w:t>97,72</w:t>
            </w:r>
            <w:r w:rsidR="00520E3B" w:rsidRPr="00765B5F">
              <w:rPr>
                <w:rFonts w:ascii="Tahoma" w:hAnsi="Tahoma" w:cs="Tahoma"/>
                <w:b/>
                <w:bCs/>
                <w:sz w:val="20"/>
                <w:szCs w:val="20"/>
              </w:rPr>
              <w:t>%</w:t>
            </w:r>
          </w:p>
        </w:tc>
        <w:tc>
          <w:tcPr>
            <w:tcW w:w="1843" w:type="dxa"/>
            <w:gridSpan w:val="2"/>
            <w:shd w:val="clear" w:color="auto" w:fill="DAEEF3"/>
          </w:tcPr>
          <w:p w:rsidR="00520E3B" w:rsidRPr="00765B5F" w:rsidRDefault="00AF55F5" w:rsidP="00FD23E1">
            <w:pPr>
              <w:autoSpaceDE w:val="0"/>
              <w:autoSpaceDN w:val="0"/>
              <w:adjustRightInd w:val="0"/>
              <w:jc w:val="center"/>
              <w:rPr>
                <w:rFonts w:ascii="Tahoma" w:hAnsi="Tahoma" w:cs="Tahoma"/>
                <w:b/>
                <w:bCs/>
                <w:sz w:val="20"/>
                <w:szCs w:val="20"/>
              </w:rPr>
            </w:pPr>
            <w:r>
              <w:rPr>
                <w:rFonts w:ascii="Tahoma" w:hAnsi="Tahoma" w:cs="Tahoma"/>
                <w:b/>
                <w:bCs/>
                <w:sz w:val="20"/>
                <w:szCs w:val="20"/>
              </w:rPr>
              <w:t>0,01</w:t>
            </w:r>
            <w:r w:rsidR="00520E3B">
              <w:rPr>
                <w:rFonts w:ascii="Tahoma" w:hAnsi="Tahoma" w:cs="Tahoma"/>
                <w:b/>
                <w:bCs/>
                <w:sz w:val="20"/>
                <w:szCs w:val="20"/>
              </w:rPr>
              <w:t>%</w:t>
            </w:r>
          </w:p>
        </w:tc>
        <w:tc>
          <w:tcPr>
            <w:tcW w:w="1953" w:type="dxa"/>
            <w:shd w:val="clear" w:color="auto" w:fill="DAEEF3"/>
          </w:tcPr>
          <w:p w:rsidR="00520E3B" w:rsidRPr="00765B5F" w:rsidRDefault="00AF55F5" w:rsidP="00FD23E1">
            <w:pPr>
              <w:autoSpaceDE w:val="0"/>
              <w:autoSpaceDN w:val="0"/>
              <w:adjustRightInd w:val="0"/>
              <w:jc w:val="center"/>
              <w:rPr>
                <w:rFonts w:ascii="Tahoma" w:hAnsi="Tahoma" w:cs="Tahoma"/>
                <w:b/>
                <w:bCs/>
                <w:sz w:val="20"/>
                <w:szCs w:val="20"/>
              </w:rPr>
            </w:pPr>
            <w:r>
              <w:rPr>
                <w:rFonts w:ascii="Tahoma" w:hAnsi="Tahoma" w:cs="Tahoma"/>
                <w:b/>
                <w:bCs/>
                <w:sz w:val="20"/>
                <w:szCs w:val="20"/>
              </w:rPr>
              <w:t>0,01</w:t>
            </w:r>
            <w:r w:rsidR="00520E3B">
              <w:rPr>
                <w:rFonts w:ascii="Tahoma" w:hAnsi="Tahoma" w:cs="Tahoma"/>
                <w:b/>
                <w:bCs/>
                <w:sz w:val="20"/>
                <w:szCs w:val="20"/>
              </w:rPr>
              <w:t>%</w:t>
            </w:r>
          </w:p>
        </w:tc>
      </w:tr>
      <w:tr w:rsidR="00520E3B" w:rsidRPr="00083B49" w:rsidTr="00520E3B">
        <w:tc>
          <w:tcPr>
            <w:tcW w:w="1384" w:type="dxa"/>
            <w:shd w:val="clear" w:color="auto" w:fill="C2D69B"/>
          </w:tcPr>
          <w:p w:rsidR="00520E3B" w:rsidRPr="00083B49" w:rsidRDefault="00520E3B" w:rsidP="00FD23E1">
            <w:pPr>
              <w:spacing w:before="100" w:beforeAutospacing="1" w:after="100" w:afterAutospacing="1"/>
              <w:contextualSpacing/>
              <w:jc w:val="both"/>
              <w:rPr>
                <w:rFonts w:ascii="Tahoma" w:hAnsi="Tahoma" w:cs="Tahoma"/>
                <w:b/>
              </w:rPr>
            </w:pPr>
            <w:r w:rsidRPr="00083B49">
              <w:rPr>
                <w:rFonts w:ascii="Tahoma" w:hAnsi="Tahoma" w:cs="Tahoma"/>
                <w:b/>
              </w:rPr>
              <w:lastRenderedPageBreak/>
              <w:t>Poradové číslo</w:t>
            </w:r>
          </w:p>
        </w:tc>
        <w:tc>
          <w:tcPr>
            <w:tcW w:w="3222" w:type="dxa"/>
            <w:gridSpan w:val="3"/>
            <w:shd w:val="clear" w:color="auto" w:fill="C2D69B"/>
          </w:tcPr>
          <w:p w:rsidR="00520E3B" w:rsidRPr="00083B49" w:rsidRDefault="00520E3B" w:rsidP="00FD23E1">
            <w:pPr>
              <w:spacing w:before="100" w:beforeAutospacing="1" w:after="100" w:afterAutospacing="1"/>
              <w:contextualSpacing/>
              <w:jc w:val="both"/>
              <w:rPr>
                <w:rFonts w:ascii="Tahoma" w:hAnsi="Tahoma" w:cs="Tahoma"/>
                <w:b/>
              </w:rPr>
            </w:pPr>
            <w:r w:rsidRPr="00083B49">
              <w:rPr>
                <w:rFonts w:ascii="Tahoma" w:hAnsi="Tahoma" w:cs="Tahoma"/>
                <w:b/>
              </w:rPr>
              <w:t>Smer VŠ</w:t>
            </w:r>
          </w:p>
        </w:tc>
        <w:tc>
          <w:tcPr>
            <w:tcW w:w="2303" w:type="dxa"/>
            <w:gridSpan w:val="2"/>
            <w:shd w:val="clear" w:color="auto" w:fill="C2D69B"/>
          </w:tcPr>
          <w:p w:rsidR="00520E3B" w:rsidRPr="00083B49" w:rsidRDefault="00520E3B" w:rsidP="00FD23E1">
            <w:pPr>
              <w:spacing w:before="100" w:beforeAutospacing="1" w:after="100" w:afterAutospacing="1"/>
              <w:contextualSpacing/>
              <w:jc w:val="both"/>
              <w:rPr>
                <w:rFonts w:ascii="Tahoma" w:hAnsi="Tahoma" w:cs="Tahoma"/>
                <w:b/>
              </w:rPr>
            </w:pPr>
            <w:r w:rsidRPr="00083B49">
              <w:rPr>
                <w:rFonts w:ascii="Tahoma" w:hAnsi="Tahoma" w:cs="Tahoma"/>
                <w:b/>
              </w:rPr>
              <w:t>Počet žiakov</w:t>
            </w:r>
          </w:p>
        </w:tc>
        <w:tc>
          <w:tcPr>
            <w:tcW w:w="2413" w:type="dxa"/>
            <w:gridSpan w:val="2"/>
            <w:shd w:val="clear" w:color="auto" w:fill="C2D69B"/>
          </w:tcPr>
          <w:p w:rsidR="00520E3B" w:rsidRPr="00083B49" w:rsidRDefault="00520E3B" w:rsidP="00FD23E1">
            <w:pPr>
              <w:spacing w:before="100" w:beforeAutospacing="1" w:after="100" w:afterAutospacing="1"/>
              <w:contextualSpacing/>
              <w:jc w:val="both"/>
              <w:rPr>
                <w:rFonts w:ascii="Tahoma" w:hAnsi="Tahoma" w:cs="Tahoma"/>
                <w:b/>
              </w:rPr>
            </w:pPr>
            <w:r w:rsidRPr="00083B49">
              <w:rPr>
                <w:rFonts w:ascii="Tahoma" w:hAnsi="Tahoma" w:cs="Tahoma"/>
                <w:b/>
              </w:rPr>
              <w:t>Percentuálne zastúpenie</w:t>
            </w:r>
          </w:p>
        </w:tc>
      </w:tr>
      <w:tr w:rsidR="00520E3B" w:rsidRPr="00083B49" w:rsidTr="00520E3B">
        <w:tc>
          <w:tcPr>
            <w:tcW w:w="1384" w:type="dxa"/>
            <w:shd w:val="clear" w:color="auto" w:fill="C2D69B"/>
          </w:tcPr>
          <w:p w:rsidR="00520E3B" w:rsidRPr="00083B49" w:rsidRDefault="00520E3B" w:rsidP="00FD23E1">
            <w:pPr>
              <w:spacing w:before="100" w:beforeAutospacing="1" w:after="100" w:afterAutospacing="1"/>
              <w:contextualSpacing/>
              <w:jc w:val="center"/>
              <w:rPr>
                <w:rFonts w:ascii="Tahoma" w:hAnsi="Tahoma" w:cs="Tahoma"/>
              </w:rPr>
            </w:pPr>
            <w:r w:rsidRPr="00083B49">
              <w:rPr>
                <w:rFonts w:ascii="Tahoma" w:hAnsi="Tahoma" w:cs="Tahoma"/>
              </w:rPr>
              <w:t>1.</w:t>
            </w:r>
          </w:p>
        </w:tc>
        <w:tc>
          <w:tcPr>
            <w:tcW w:w="3222" w:type="dxa"/>
            <w:gridSpan w:val="3"/>
            <w:shd w:val="clear" w:color="auto" w:fill="C2D69B"/>
          </w:tcPr>
          <w:p w:rsidR="00520E3B" w:rsidRPr="00083B49" w:rsidRDefault="00520E3B" w:rsidP="00FD23E1">
            <w:pPr>
              <w:spacing w:before="100" w:beforeAutospacing="1" w:after="100" w:afterAutospacing="1"/>
              <w:contextualSpacing/>
              <w:rPr>
                <w:rFonts w:ascii="Tahoma" w:hAnsi="Tahoma" w:cs="Tahoma"/>
              </w:rPr>
            </w:pPr>
            <w:r w:rsidRPr="00083B49">
              <w:rPr>
                <w:rFonts w:ascii="Tahoma" w:hAnsi="Tahoma" w:cs="Tahoma"/>
              </w:rPr>
              <w:t xml:space="preserve">Prírodovedné </w:t>
            </w:r>
            <w:r w:rsidR="0024483C">
              <w:rPr>
                <w:rFonts w:ascii="Tahoma" w:hAnsi="Tahoma" w:cs="Tahoma"/>
              </w:rPr>
              <w:t xml:space="preserve">a technické </w:t>
            </w:r>
            <w:r w:rsidRPr="00083B49">
              <w:rPr>
                <w:rFonts w:ascii="Tahoma" w:hAnsi="Tahoma" w:cs="Tahoma"/>
              </w:rPr>
              <w:t>smery</w:t>
            </w:r>
          </w:p>
        </w:tc>
        <w:tc>
          <w:tcPr>
            <w:tcW w:w="2303" w:type="dxa"/>
            <w:gridSpan w:val="2"/>
            <w:shd w:val="clear" w:color="auto" w:fill="C2D69B"/>
          </w:tcPr>
          <w:p w:rsidR="00520E3B" w:rsidRPr="00083B49" w:rsidRDefault="00520E3B" w:rsidP="00FD23E1">
            <w:pPr>
              <w:spacing w:before="100" w:beforeAutospacing="1" w:after="100" w:afterAutospacing="1"/>
              <w:contextualSpacing/>
              <w:jc w:val="center"/>
              <w:rPr>
                <w:rFonts w:ascii="Tahoma" w:hAnsi="Tahoma" w:cs="Tahoma"/>
                <w:b/>
              </w:rPr>
            </w:pPr>
            <w:r>
              <w:rPr>
                <w:rFonts w:ascii="Tahoma" w:hAnsi="Tahoma" w:cs="Tahoma"/>
                <w:b/>
              </w:rPr>
              <w:t>1</w:t>
            </w:r>
            <w:r w:rsidR="0024483C">
              <w:rPr>
                <w:rFonts w:ascii="Tahoma" w:hAnsi="Tahoma" w:cs="Tahoma"/>
                <w:b/>
              </w:rPr>
              <w:t>3</w:t>
            </w:r>
          </w:p>
        </w:tc>
        <w:tc>
          <w:tcPr>
            <w:tcW w:w="2413" w:type="dxa"/>
            <w:gridSpan w:val="2"/>
            <w:shd w:val="clear" w:color="auto" w:fill="C2D69B"/>
          </w:tcPr>
          <w:p w:rsidR="00520E3B" w:rsidRPr="00083B49" w:rsidRDefault="0024483C" w:rsidP="0024483C">
            <w:pPr>
              <w:spacing w:before="100" w:beforeAutospacing="1" w:after="100" w:afterAutospacing="1"/>
              <w:contextualSpacing/>
              <w:jc w:val="center"/>
              <w:rPr>
                <w:rFonts w:ascii="Tahoma" w:hAnsi="Tahoma" w:cs="Tahoma"/>
                <w:b/>
              </w:rPr>
            </w:pPr>
            <w:r>
              <w:rPr>
                <w:rFonts w:ascii="Tahoma" w:hAnsi="Tahoma" w:cs="Tahoma"/>
                <w:b/>
              </w:rPr>
              <w:t>14</w:t>
            </w:r>
            <w:r w:rsidR="00520E3B">
              <w:rPr>
                <w:rFonts w:ascii="Tahoma" w:hAnsi="Tahoma" w:cs="Tahoma"/>
                <w:b/>
              </w:rPr>
              <w:t>,</w:t>
            </w:r>
            <w:r>
              <w:rPr>
                <w:rFonts w:ascii="Tahoma" w:hAnsi="Tahoma" w:cs="Tahoma"/>
                <w:b/>
              </w:rPr>
              <w:t>77</w:t>
            </w:r>
            <w:r w:rsidR="00520E3B" w:rsidRPr="00083B49">
              <w:rPr>
                <w:rFonts w:ascii="Tahoma" w:hAnsi="Tahoma" w:cs="Tahoma"/>
                <w:b/>
              </w:rPr>
              <w:t>%</w:t>
            </w:r>
          </w:p>
        </w:tc>
      </w:tr>
      <w:tr w:rsidR="00520E3B" w:rsidRPr="00083B49" w:rsidTr="00520E3B">
        <w:tc>
          <w:tcPr>
            <w:tcW w:w="1384" w:type="dxa"/>
            <w:shd w:val="clear" w:color="auto" w:fill="C2D69B"/>
          </w:tcPr>
          <w:p w:rsidR="00520E3B" w:rsidRPr="00083B49" w:rsidRDefault="00520E3B" w:rsidP="00FD23E1">
            <w:pPr>
              <w:spacing w:before="100" w:beforeAutospacing="1" w:after="100" w:afterAutospacing="1"/>
              <w:contextualSpacing/>
              <w:jc w:val="center"/>
              <w:rPr>
                <w:rFonts w:ascii="Tahoma" w:hAnsi="Tahoma" w:cs="Tahoma"/>
              </w:rPr>
            </w:pPr>
            <w:r w:rsidRPr="00083B49">
              <w:rPr>
                <w:rFonts w:ascii="Tahoma" w:hAnsi="Tahoma" w:cs="Tahoma"/>
              </w:rPr>
              <w:t>2.</w:t>
            </w:r>
          </w:p>
        </w:tc>
        <w:tc>
          <w:tcPr>
            <w:tcW w:w="3222" w:type="dxa"/>
            <w:gridSpan w:val="3"/>
            <w:shd w:val="clear" w:color="auto" w:fill="C2D69B"/>
          </w:tcPr>
          <w:p w:rsidR="00520E3B" w:rsidRPr="00083B49" w:rsidRDefault="00520E3B" w:rsidP="00FD23E1">
            <w:pPr>
              <w:spacing w:before="100" w:beforeAutospacing="1" w:after="100" w:afterAutospacing="1"/>
              <w:contextualSpacing/>
              <w:rPr>
                <w:rFonts w:ascii="Tahoma" w:hAnsi="Tahoma" w:cs="Tahoma"/>
              </w:rPr>
            </w:pPr>
            <w:r w:rsidRPr="00083B49">
              <w:rPr>
                <w:rFonts w:ascii="Tahoma" w:hAnsi="Tahoma" w:cs="Tahoma"/>
              </w:rPr>
              <w:t>Humanitné smery</w:t>
            </w:r>
          </w:p>
        </w:tc>
        <w:tc>
          <w:tcPr>
            <w:tcW w:w="2303" w:type="dxa"/>
            <w:gridSpan w:val="2"/>
            <w:shd w:val="clear" w:color="auto" w:fill="C2D69B"/>
          </w:tcPr>
          <w:p w:rsidR="00520E3B" w:rsidRPr="00083B49" w:rsidRDefault="005044F1" w:rsidP="00FD23E1">
            <w:pPr>
              <w:spacing w:before="100" w:beforeAutospacing="1" w:after="100" w:afterAutospacing="1"/>
              <w:contextualSpacing/>
              <w:jc w:val="center"/>
              <w:rPr>
                <w:rFonts w:ascii="Tahoma" w:hAnsi="Tahoma" w:cs="Tahoma"/>
                <w:b/>
              </w:rPr>
            </w:pPr>
            <w:r>
              <w:rPr>
                <w:rFonts w:ascii="Tahoma" w:hAnsi="Tahoma" w:cs="Tahoma"/>
                <w:b/>
              </w:rPr>
              <w:t>22</w:t>
            </w:r>
          </w:p>
        </w:tc>
        <w:tc>
          <w:tcPr>
            <w:tcW w:w="2413" w:type="dxa"/>
            <w:gridSpan w:val="2"/>
            <w:shd w:val="clear" w:color="auto" w:fill="C2D69B"/>
          </w:tcPr>
          <w:p w:rsidR="00520E3B" w:rsidRPr="00083B49" w:rsidRDefault="00AF55F5" w:rsidP="00AF55F5">
            <w:pPr>
              <w:spacing w:before="100" w:beforeAutospacing="1" w:after="100" w:afterAutospacing="1"/>
              <w:contextualSpacing/>
              <w:rPr>
                <w:rFonts w:ascii="Tahoma" w:hAnsi="Tahoma" w:cs="Tahoma"/>
                <w:b/>
              </w:rPr>
            </w:pPr>
            <w:r>
              <w:rPr>
                <w:rFonts w:ascii="Tahoma" w:hAnsi="Tahoma" w:cs="Tahoma"/>
                <w:b/>
              </w:rPr>
              <w:t xml:space="preserve">         </w:t>
            </w:r>
            <w:r w:rsidR="005044F1">
              <w:rPr>
                <w:rFonts w:ascii="Tahoma" w:hAnsi="Tahoma" w:cs="Tahoma"/>
                <w:b/>
              </w:rPr>
              <w:t>2</w:t>
            </w:r>
            <w:r w:rsidR="00520E3B">
              <w:rPr>
                <w:rFonts w:ascii="Tahoma" w:hAnsi="Tahoma" w:cs="Tahoma"/>
                <w:b/>
              </w:rPr>
              <w:t>5</w:t>
            </w:r>
            <w:r w:rsidR="005044F1">
              <w:rPr>
                <w:rFonts w:ascii="Tahoma" w:hAnsi="Tahoma" w:cs="Tahoma"/>
                <w:b/>
              </w:rPr>
              <w:t>,0</w:t>
            </w:r>
            <w:r w:rsidR="00520E3B" w:rsidRPr="00083B49">
              <w:rPr>
                <w:rFonts w:ascii="Tahoma" w:hAnsi="Tahoma" w:cs="Tahoma"/>
                <w:b/>
              </w:rPr>
              <w:t>%</w:t>
            </w:r>
          </w:p>
        </w:tc>
      </w:tr>
      <w:tr w:rsidR="00520E3B" w:rsidRPr="00083B49" w:rsidTr="00520E3B">
        <w:tc>
          <w:tcPr>
            <w:tcW w:w="1384" w:type="dxa"/>
            <w:shd w:val="clear" w:color="auto" w:fill="C2D69B"/>
          </w:tcPr>
          <w:p w:rsidR="00520E3B" w:rsidRPr="00083B49" w:rsidRDefault="00520E3B" w:rsidP="00FD23E1">
            <w:pPr>
              <w:spacing w:before="100" w:beforeAutospacing="1" w:after="100" w:afterAutospacing="1"/>
              <w:contextualSpacing/>
              <w:jc w:val="center"/>
              <w:rPr>
                <w:rFonts w:ascii="Tahoma" w:hAnsi="Tahoma" w:cs="Tahoma"/>
              </w:rPr>
            </w:pPr>
            <w:r w:rsidRPr="00083B49">
              <w:rPr>
                <w:rFonts w:ascii="Tahoma" w:hAnsi="Tahoma" w:cs="Tahoma"/>
              </w:rPr>
              <w:t>3.</w:t>
            </w:r>
          </w:p>
        </w:tc>
        <w:tc>
          <w:tcPr>
            <w:tcW w:w="3222" w:type="dxa"/>
            <w:gridSpan w:val="3"/>
            <w:shd w:val="clear" w:color="auto" w:fill="C2D69B"/>
          </w:tcPr>
          <w:p w:rsidR="00520E3B" w:rsidRPr="00083B49" w:rsidRDefault="00520E3B" w:rsidP="00FD23E1">
            <w:pPr>
              <w:spacing w:before="100" w:beforeAutospacing="1" w:after="100" w:afterAutospacing="1"/>
              <w:contextualSpacing/>
              <w:rPr>
                <w:rFonts w:ascii="Tahoma" w:hAnsi="Tahoma" w:cs="Tahoma"/>
              </w:rPr>
            </w:pPr>
            <w:r w:rsidRPr="00083B49">
              <w:rPr>
                <w:rFonts w:ascii="Tahoma" w:hAnsi="Tahoma" w:cs="Tahoma"/>
              </w:rPr>
              <w:t>Ekonomické smery</w:t>
            </w:r>
          </w:p>
        </w:tc>
        <w:tc>
          <w:tcPr>
            <w:tcW w:w="2303" w:type="dxa"/>
            <w:gridSpan w:val="2"/>
            <w:shd w:val="clear" w:color="auto" w:fill="C2D69B"/>
          </w:tcPr>
          <w:p w:rsidR="00520E3B" w:rsidRPr="00083B49" w:rsidRDefault="0024483C" w:rsidP="00FD23E1">
            <w:pPr>
              <w:spacing w:before="100" w:beforeAutospacing="1" w:after="100" w:afterAutospacing="1"/>
              <w:contextualSpacing/>
              <w:jc w:val="center"/>
              <w:rPr>
                <w:rFonts w:ascii="Tahoma" w:hAnsi="Tahoma" w:cs="Tahoma"/>
                <w:b/>
              </w:rPr>
            </w:pPr>
            <w:r>
              <w:rPr>
                <w:rFonts w:ascii="Tahoma" w:hAnsi="Tahoma" w:cs="Tahoma"/>
                <w:b/>
              </w:rPr>
              <w:t>10</w:t>
            </w:r>
          </w:p>
        </w:tc>
        <w:tc>
          <w:tcPr>
            <w:tcW w:w="2413" w:type="dxa"/>
            <w:gridSpan w:val="2"/>
            <w:shd w:val="clear" w:color="auto" w:fill="C2D69B"/>
          </w:tcPr>
          <w:p w:rsidR="00520E3B" w:rsidRPr="00083B49" w:rsidRDefault="0024483C" w:rsidP="00FD23E1">
            <w:pPr>
              <w:spacing w:before="100" w:beforeAutospacing="1" w:after="100" w:afterAutospacing="1"/>
              <w:contextualSpacing/>
              <w:jc w:val="center"/>
              <w:rPr>
                <w:rFonts w:ascii="Tahoma" w:hAnsi="Tahoma" w:cs="Tahoma"/>
                <w:b/>
              </w:rPr>
            </w:pPr>
            <w:r>
              <w:rPr>
                <w:rFonts w:ascii="Tahoma" w:hAnsi="Tahoma" w:cs="Tahoma"/>
                <w:b/>
              </w:rPr>
              <w:t>11,36</w:t>
            </w:r>
            <w:r w:rsidR="00520E3B" w:rsidRPr="00083B49">
              <w:rPr>
                <w:rFonts w:ascii="Tahoma" w:hAnsi="Tahoma" w:cs="Tahoma"/>
                <w:b/>
              </w:rPr>
              <w:t>%</w:t>
            </w:r>
          </w:p>
        </w:tc>
      </w:tr>
      <w:tr w:rsidR="00520E3B" w:rsidRPr="00083B49" w:rsidTr="00520E3B">
        <w:tc>
          <w:tcPr>
            <w:tcW w:w="1384" w:type="dxa"/>
            <w:shd w:val="clear" w:color="auto" w:fill="C2D69B"/>
          </w:tcPr>
          <w:p w:rsidR="00520E3B" w:rsidRPr="00083B49" w:rsidRDefault="00520E3B" w:rsidP="00FD23E1">
            <w:pPr>
              <w:spacing w:before="100" w:beforeAutospacing="1" w:after="100" w:afterAutospacing="1"/>
              <w:contextualSpacing/>
              <w:jc w:val="center"/>
              <w:rPr>
                <w:rFonts w:ascii="Tahoma" w:hAnsi="Tahoma" w:cs="Tahoma"/>
              </w:rPr>
            </w:pPr>
            <w:r w:rsidRPr="00083B49">
              <w:rPr>
                <w:rFonts w:ascii="Tahoma" w:hAnsi="Tahoma" w:cs="Tahoma"/>
              </w:rPr>
              <w:t>4.</w:t>
            </w:r>
          </w:p>
        </w:tc>
        <w:tc>
          <w:tcPr>
            <w:tcW w:w="3222" w:type="dxa"/>
            <w:gridSpan w:val="3"/>
            <w:shd w:val="clear" w:color="auto" w:fill="C2D69B"/>
          </w:tcPr>
          <w:p w:rsidR="00520E3B" w:rsidRPr="00083B49" w:rsidRDefault="0024483C" w:rsidP="00FD23E1">
            <w:pPr>
              <w:spacing w:before="100" w:beforeAutospacing="1" w:after="100" w:afterAutospacing="1"/>
              <w:contextualSpacing/>
              <w:rPr>
                <w:rFonts w:ascii="Tahoma" w:hAnsi="Tahoma" w:cs="Tahoma"/>
              </w:rPr>
            </w:pPr>
            <w:r>
              <w:rPr>
                <w:rFonts w:ascii="Tahoma" w:hAnsi="Tahoma" w:cs="Tahoma"/>
              </w:rPr>
              <w:t>Poľnohospodárstvo a lesníctvo</w:t>
            </w:r>
          </w:p>
        </w:tc>
        <w:tc>
          <w:tcPr>
            <w:tcW w:w="2303" w:type="dxa"/>
            <w:gridSpan w:val="2"/>
            <w:shd w:val="clear" w:color="auto" w:fill="C2D69B"/>
          </w:tcPr>
          <w:p w:rsidR="00520E3B" w:rsidRPr="00083B49" w:rsidRDefault="0024483C" w:rsidP="00FD23E1">
            <w:pPr>
              <w:spacing w:before="100" w:beforeAutospacing="1" w:after="100" w:afterAutospacing="1"/>
              <w:contextualSpacing/>
              <w:jc w:val="center"/>
              <w:rPr>
                <w:rFonts w:ascii="Tahoma" w:hAnsi="Tahoma" w:cs="Tahoma"/>
                <w:b/>
              </w:rPr>
            </w:pPr>
            <w:r>
              <w:rPr>
                <w:rFonts w:ascii="Tahoma" w:hAnsi="Tahoma" w:cs="Tahoma"/>
                <w:b/>
              </w:rPr>
              <w:t xml:space="preserve">  2</w:t>
            </w:r>
          </w:p>
        </w:tc>
        <w:tc>
          <w:tcPr>
            <w:tcW w:w="2413" w:type="dxa"/>
            <w:gridSpan w:val="2"/>
            <w:shd w:val="clear" w:color="auto" w:fill="C2D69B"/>
          </w:tcPr>
          <w:p w:rsidR="00520E3B" w:rsidRPr="00083B49" w:rsidRDefault="00AF55F5" w:rsidP="00FD23E1">
            <w:pPr>
              <w:spacing w:before="100" w:beforeAutospacing="1" w:after="100" w:afterAutospacing="1"/>
              <w:contextualSpacing/>
              <w:jc w:val="center"/>
              <w:rPr>
                <w:rFonts w:ascii="Tahoma" w:hAnsi="Tahoma" w:cs="Tahoma"/>
                <w:b/>
              </w:rPr>
            </w:pPr>
            <w:r>
              <w:rPr>
                <w:rFonts w:ascii="Tahoma" w:hAnsi="Tahoma" w:cs="Tahoma"/>
                <w:b/>
              </w:rPr>
              <w:t xml:space="preserve">  2,27</w:t>
            </w:r>
            <w:r w:rsidR="00520E3B" w:rsidRPr="00083B49">
              <w:rPr>
                <w:rFonts w:ascii="Tahoma" w:hAnsi="Tahoma" w:cs="Tahoma"/>
                <w:b/>
              </w:rPr>
              <w:t>%</w:t>
            </w:r>
          </w:p>
        </w:tc>
      </w:tr>
      <w:tr w:rsidR="00520E3B" w:rsidRPr="00083B49" w:rsidTr="00520E3B">
        <w:tc>
          <w:tcPr>
            <w:tcW w:w="1384" w:type="dxa"/>
            <w:shd w:val="clear" w:color="auto" w:fill="C2D69B"/>
          </w:tcPr>
          <w:p w:rsidR="00520E3B" w:rsidRPr="00083B49" w:rsidRDefault="00520E3B" w:rsidP="00FD23E1">
            <w:pPr>
              <w:spacing w:before="100" w:beforeAutospacing="1" w:after="100" w:afterAutospacing="1"/>
              <w:contextualSpacing/>
              <w:jc w:val="center"/>
              <w:rPr>
                <w:rFonts w:ascii="Tahoma" w:hAnsi="Tahoma" w:cs="Tahoma"/>
              </w:rPr>
            </w:pPr>
            <w:r w:rsidRPr="00083B49">
              <w:rPr>
                <w:rFonts w:ascii="Tahoma" w:hAnsi="Tahoma" w:cs="Tahoma"/>
              </w:rPr>
              <w:t>5.</w:t>
            </w:r>
          </w:p>
        </w:tc>
        <w:tc>
          <w:tcPr>
            <w:tcW w:w="3222" w:type="dxa"/>
            <w:gridSpan w:val="3"/>
            <w:shd w:val="clear" w:color="auto" w:fill="C2D69B"/>
          </w:tcPr>
          <w:p w:rsidR="00520E3B" w:rsidRPr="00083B49" w:rsidRDefault="00520E3B" w:rsidP="00FD23E1">
            <w:pPr>
              <w:spacing w:before="100" w:beforeAutospacing="1" w:after="100" w:afterAutospacing="1"/>
              <w:contextualSpacing/>
              <w:rPr>
                <w:rFonts w:ascii="Tahoma" w:hAnsi="Tahoma" w:cs="Tahoma"/>
              </w:rPr>
            </w:pPr>
            <w:r w:rsidRPr="00083B49">
              <w:rPr>
                <w:rFonts w:ascii="Tahoma" w:hAnsi="Tahoma" w:cs="Tahoma"/>
              </w:rPr>
              <w:t>Právo, medzinárodné vzťahy, politológia</w:t>
            </w:r>
          </w:p>
        </w:tc>
        <w:tc>
          <w:tcPr>
            <w:tcW w:w="2303" w:type="dxa"/>
            <w:gridSpan w:val="2"/>
            <w:shd w:val="clear" w:color="auto" w:fill="C2D69B"/>
          </w:tcPr>
          <w:p w:rsidR="00520E3B" w:rsidRPr="00083B49" w:rsidRDefault="005044F1" w:rsidP="00FD23E1">
            <w:pPr>
              <w:spacing w:before="100" w:beforeAutospacing="1" w:after="100" w:afterAutospacing="1"/>
              <w:contextualSpacing/>
              <w:jc w:val="center"/>
              <w:rPr>
                <w:rFonts w:ascii="Tahoma" w:hAnsi="Tahoma" w:cs="Tahoma"/>
                <w:b/>
              </w:rPr>
            </w:pPr>
            <w:r>
              <w:rPr>
                <w:rFonts w:ascii="Tahoma" w:hAnsi="Tahoma" w:cs="Tahoma"/>
                <w:b/>
              </w:rPr>
              <w:t>22</w:t>
            </w:r>
          </w:p>
        </w:tc>
        <w:tc>
          <w:tcPr>
            <w:tcW w:w="2413" w:type="dxa"/>
            <w:gridSpan w:val="2"/>
            <w:shd w:val="clear" w:color="auto" w:fill="C2D69B"/>
          </w:tcPr>
          <w:p w:rsidR="00520E3B" w:rsidRPr="00083B49" w:rsidRDefault="00AF55F5" w:rsidP="005044F1">
            <w:pPr>
              <w:spacing w:before="100" w:beforeAutospacing="1" w:after="100" w:afterAutospacing="1"/>
              <w:contextualSpacing/>
              <w:rPr>
                <w:rFonts w:ascii="Tahoma" w:hAnsi="Tahoma" w:cs="Tahoma"/>
                <w:b/>
              </w:rPr>
            </w:pPr>
            <w:r>
              <w:rPr>
                <w:rFonts w:ascii="Tahoma" w:hAnsi="Tahoma" w:cs="Tahoma"/>
                <w:b/>
              </w:rPr>
              <w:t xml:space="preserve">         </w:t>
            </w:r>
            <w:r w:rsidR="005044F1">
              <w:rPr>
                <w:rFonts w:ascii="Tahoma" w:hAnsi="Tahoma" w:cs="Tahoma"/>
                <w:b/>
              </w:rPr>
              <w:t>25,0</w:t>
            </w:r>
            <w:r w:rsidR="00520E3B" w:rsidRPr="00083B49">
              <w:rPr>
                <w:rFonts w:ascii="Tahoma" w:hAnsi="Tahoma" w:cs="Tahoma"/>
                <w:b/>
              </w:rPr>
              <w:t>%</w:t>
            </w:r>
          </w:p>
        </w:tc>
      </w:tr>
      <w:tr w:rsidR="00520E3B" w:rsidRPr="00083B49" w:rsidTr="00520E3B">
        <w:tc>
          <w:tcPr>
            <w:tcW w:w="1384" w:type="dxa"/>
            <w:shd w:val="clear" w:color="auto" w:fill="C2D69B"/>
          </w:tcPr>
          <w:p w:rsidR="00520E3B" w:rsidRPr="00083B49" w:rsidRDefault="00520E3B" w:rsidP="00FD23E1">
            <w:pPr>
              <w:spacing w:before="100" w:beforeAutospacing="1" w:after="100" w:afterAutospacing="1"/>
              <w:contextualSpacing/>
              <w:jc w:val="center"/>
              <w:rPr>
                <w:rFonts w:ascii="Tahoma" w:hAnsi="Tahoma" w:cs="Tahoma"/>
              </w:rPr>
            </w:pPr>
            <w:r w:rsidRPr="00083B49">
              <w:rPr>
                <w:rFonts w:ascii="Tahoma" w:hAnsi="Tahoma" w:cs="Tahoma"/>
              </w:rPr>
              <w:t>6.</w:t>
            </w:r>
          </w:p>
        </w:tc>
        <w:tc>
          <w:tcPr>
            <w:tcW w:w="3222" w:type="dxa"/>
            <w:gridSpan w:val="3"/>
            <w:shd w:val="clear" w:color="auto" w:fill="C2D69B"/>
          </w:tcPr>
          <w:p w:rsidR="00520E3B" w:rsidRPr="00083B49" w:rsidRDefault="00520E3B" w:rsidP="00FD23E1">
            <w:pPr>
              <w:spacing w:before="100" w:beforeAutospacing="1" w:after="100" w:afterAutospacing="1"/>
              <w:contextualSpacing/>
              <w:rPr>
                <w:rFonts w:ascii="Tahoma" w:hAnsi="Tahoma" w:cs="Tahoma"/>
              </w:rPr>
            </w:pPr>
            <w:r w:rsidRPr="00083B49">
              <w:rPr>
                <w:rFonts w:ascii="Tahoma" w:hAnsi="Tahoma" w:cs="Tahoma"/>
              </w:rPr>
              <w:t>Medicína</w:t>
            </w:r>
            <w:r w:rsidR="005044F1">
              <w:rPr>
                <w:rFonts w:ascii="Tahoma" w:hAnsi="Tahoma" w:cs="Tahoma"/>
              </w:rPr>
              <w:t>,</w:t>
            </w:r>
            <w:r w:rsidRPr="00083B49">
              <w:rPr>
                <w:rFonts w:ascii="Tahoma" w:hAnsi="Tahoma" w:cs="Tahoma"/>
              </w:rPr>
              <w:t xml:space="preserve"> veterinárne lekárstvo</w:t>
            </w:r>
            <w:r w:rsidR="005044F1">
              <w:rPr>
                <w:rFonts w:ascii="Tahoma" w:hAnsi="Tahoma" w:cs="Tahoma"/>
              </w:rPr>
              <w:t>, farmácia a verejné zdravotníctvo</w:t>
            </w:r>
          </w:p>
        </w:tc>
        <w:tc>
          <w:tcPr>
            <w:tcW w:w="2303" w:type="dxa"/>
            <w:gridSpan w:val="2"/>
            <w:shd w:val="clear" w:color="auto" w:fill="C2D69B"/>
          </w:tcPr>
          <w:p w:rsidR="00520E3B" w:rsidRPr="00083B49" w:rsidRDefault="005044F1" w:rsidP="00FD23E1">
            <w:pPr>
              <w:spacing w:before="100" w:beforeAutospacing="1" w:after="100" w:afterAutospacing="1"/>
              <w:contextualSpacing/>
              <w:jc w:val="center"/>
              <w:rPr>
                <w:rFonts w:ascii="Tahoma" w:hAnsi="Tahoma" w:cs="Tahoma"/>
                <w:b/>
              </w:rPr>
            </w:pPr>
            <w:r>
              <w:rPr>
                <w:rFonts w:ascii="Tahoma" w:hAnsi="Tahoma" w:cs="Tahoma"/>
                <w:b/>
              </w:rPr>
              <w:t>1</w:t>
            </w:r>
            <w:r w:rsidR="00AF55F5">
              <w:rPr>
                <w:rFonts w:ascii="Tahoma" w:hAnsi="Tahoma" w:cs="Tahoma"/>
                <w:b/>
              </w:rPr>
              <w:t>3</w:t>
            </w:r>
          </w:p>
        </w:tc>
        <w:tc>
          <w:tcPr>
            <w:tcW w:w="2413" w:type="dxa"/>
            <w:gridSpan w:val="2"/>
            <w:shd w:val="clear" w:color="auto" w:fill="C2D69B"/>
          </w:tcPr>
          <w:p w:rsidR="00520E3B" w:rsidRPr="00083B49" w:rsidRDefault="005044F1" w:rsidP="00FD23E1">
            <w:pPr>
              <w:spacing w:before="100" w:beforeAutospacing="1" w:after="100" w:afterAutospacing="1"/>
              <w:contextualSpacing/>
              <w:jc w:val="center"/>
              <w:rPr>
                <w:rFonts w:ascii="Tahoma" w:hAnsi="Tahoma" w:cs="Tahoma"/>
                <w:b/>
              </w:rPr>
            </w:pPr>
            <w:r>
              <w:rPr>
                <w:rFonts w:ascii="Tahoma" w:hAnsi="Tahoma" w:cs="Tahoma"/>
                <w:b/>
              </w:rPr>
              <w:t xml:space="preserve"> </w:t>
            </w:r>
            <w:r w:rsidR="00AF55F5">
              <w:rPr>
                <w:rFonts w:ascii="Tahoma" w:hAnsi="Tahoma" w:cs="Tahoma"/>
                <w:b/>
              </w:rPr>
              <w:t>14,77</w:t>
            </w:r>
            <w:r w:rsidR="00520E3B" w:rsidRPr="00083B49">
              <w:rPr>
                <w:rFonts w:ascii="Tahoma" w:hAnsi="Tahoma" w:cs="Tahoma"/>
                <w:b/>
              </w:rPr>
              <w:t>%</w:t>
            </w:r>
          </w:p>
        </w:tc>
      </w:tr>
      <w:tr w:rsidR="00520E3B" w:rsidRPr="00083B49" w:rsidTr="00520E3B">
        <w:tc>
          <w:tcPr>
            <w:tcW w:w="1384" w:type="dxa"/>
            <w:shd w:val="clear" w:color="auto" w:fill="C2D69B"/>
          </w:tcPr>
          <w:p w:rsidR="00520E3B" w:rsidRPr="00083B49" w:rsidRDefault="00520E3B" w:rsidP="00FD23E1">
            <w:pPr>
              <w:spacing w:before="100" w:beforeAutospacing="1" w:after="100" w:afterAutospacing="1"/>
              <w:contextualSpacing/>
              <w:jc w:val="center"/>
              <w:rPr>
                <w:rFonts w:ascii="Tahoma" w:hAnsi="Tahoma" w:cs="Tahoma"/>
              </w:rPr>
            </w:pPr>
            <w:r w:rsidRPr="00083B49">
              <w:rPr>
                <w:rFonts w:ascii="Tahoma" w:hAnsi="Tahoma" w:cs="Tahoma"/>
              </w:rPr>
              <w:t>7.</w:t>
            </w:r>
          </w:p>
        </w:tc>
        <w:tc>
          <w:tcPr>
            <w:tcW w:w="3222" w:type="dxa"/>
            <w:gridSpan w:val="3"/>
            <w:shd w:val="clear" w:color="auto" w:fill="C2D69B"/>
          </w:tcPr>
          <w:p w:rsidR="00520E3B" w:rsidRPr="00083B49" w:rsidRDefault="005044F1" w:rsidP="00FD23E1">
            <w:pPr>
              <w:spacing w:before="100" w:beforeAutospacing="1" w:after="100" w:afterAutospacing="1"/>
              <w:contextualSpacing/>
              <w:rPr>
                <w:rFonts w:ascii="Tahoma" w:hAnsi="Tahoma" w:cs="Tahoma"/>
              </w:rPr>
            </w:pPr>
            <w:r>
              <w:rPr>
                <w:rFonts w:ascii="Tahoma" w:hAnsi="Tahoma" w:cs="Tahoma"/>
              </w:rPr>
              <w:t>Vojenské a policajné zameranie</w:t>
            </w:r>
          </w:p>
        </w:tc>
        <w:tc>
          <w:tcPr>
            <w:tcW w:w="2303" w:type="dxa"/>
            <w:gridSpan w:val="2"/>
            <w:shd w:val="clear" w:color="auto" w:fill="C2D69B"/>
          </w:tcPr>
          <w:p w:rsidR="00520E3B" w:rsidRPr="00083B49" w:rsidRDefault="0024483C" w:rsidP="00FD23E1">
            <w:pPr>
              <w:spacing w:before="100" w:beforeAutospacing="1" w:after="100" w:afterAutospacing="1"/>
              <w:contextualSpacing/>
              <w:jc w:val="center"/>
              <w:rPr>
                <w:rFonts w:ascii="Tahoma" w:hAnsi="Tahoma" w:cs="Tahoma"/>
                <w:b/>
              </w:rPr>
            </w:pPr>
            <w:r>
              <w:rPr>
                <w:rFonts w:ascii="Tahoma" w:hAnsi="Tahoma" w:cs="Tahoma"/>
                <w:b/>
              </w:rPr>
              <w:t xml:space="preserve">  2</w:t>
            </w:r>
          </w:p>
        </w:tc>
        <w:tc>
          <w:tcPr>
            <w:tcW w:w="2413" w:type="dxa"/>
            <w:gridSpan w:val="2"/>
            <w:shd w:val="clear" w:color="auto" w:fill="C2D69B"/>
          </w:tcPr>
          <w:p w:rsidR="00520E3B" w:rsidRPr="00083B49" w:rsidRDefault="00AF55F5" w:rsidP="00FD23E1">
            <w:pPr>
              <w:spacing w:before="100" w:beforeAutospacing="1" w:after="100" w:afterAutospacing="1"/>
              <w:contextualSpacing/>
              <w:jc w:val="center"/>
              <w:rPr>
                <w:rFonts w:ascii="Tahoma" w:hAnsi="Tahoma" w:cs="Tahoma"/>
                <w:b/>
              </w:rPr>
            </w:pPr>
            <w:r>
              <w:rPr>
                <w:rFonts w:ascii="Tahoma" w:hAnsi="Tahoma" w:cs="Tahoma"/>
                <w:b/>
              </w:rPr>
              <w:t xml:space="preserve">    2,27</w:t>
            </w:r>
            <w:r w:rsidR="00520E3B" w:rsidRPr="00083B49">
              <w:rPr>
                <w:rFonts w:ascii="Tahoma" w:hAnsi="Tahoma" w:cs="Tahoma"/>
                <w:b/>
              </w:rPr>
              <w:t>%</w:t>
            </w:r>
          </w:p>
        </w:tc>
      </w:tr>
      <w:tr w:rsidR="0024483C" w:rsidRPr="00083B49" w:rsidTr="0024483C">
        <w:tc>
          <w:tcPr>
            <w:tcW w:w="1384" w:type="dxa"/>
            <w:shd w:val="clear" w:color="auto" w:fill="C2D69B" w:themeFill="accent3" w:themeFillTint="99"/>
          </w:tcPr>
          <w:p w:rsidR="0024483C" w:rsidRPr="00083B49" w:rsidRDefault="0024483C" w:rsidP="00FD23E1">
            <w:pPr>
              <w:spacing w:before="100" w:beforeAutospacing="1" w:after="100" w:afterAutospacing="1"/>
              <w:contextualSpacing/>
              <w:jc w:val="center"/>
              <w:rPr>
                <w:rFonts w:ascii="Tahoma" w:hAnsi="Tahoma" w:cs="Tahoma"/>
              </w:rPr>
            </w:pPr>
            <w:r>
              <w:rPr>
                <w:rFonts w:ascii="Tahoma" w:hAnsi="Tahoma" w:cs="Tahoma"/>
              </w:rPr>
              <w:t>8</w:t>
            </w:r>
            <w:r w:rsidRPr="00083B49">
              <w:rPr>
                <w:rFonts w:ascii="Tahoma" w:hAnsi="Tahoma" w:cs="Tahoma"/>
              </w:rPr>
              <w:t>.</w:t>
            </w:r>
          </w:p>
        </w:tc>
        <w:tc>
          <w:tcPr>
            <w:tcW w:w="3222" w:type="dxa"/>
            <w:gridSpan w:val="3"/>
            <w:shd w:val="clear" w:color="auto" w:fill="C2D69B" w:themeFill="accent3" w:themeFillTint="99"/>
          </w:tcPr>
          <w:p w:rsidR="0024483C" w:rsidRPr="00083B49" w:rsidRDefault="0024483C" w:rsidP="00FD23E1">
            <w:pPr>
              <w:spacing w:before="100" w:beforeAutospacing="1" w:after="100" w:afterAutospacing="1"/>
              <w:contextualSpacing/>
              <w:rPr>
                <w:rFonts w:ascii="Tahoma" w:hAnsi="Tahoma" w:cs="Tahoma"/>
              </w:rPr>
            </w:pPr>
            <w:r>
              <w:rPr>
                <w:rFonts w:ascii="Tahoma" w:hAnsi="Tahoma" w:cs="Tahoma"/>
              </w:rPr>
              <w:t>Architektúra a stavebníctvo</w:t>
            </w:r>
          </w:p>
        </w:tc>
        <w:tc>
          <w:tcPr>
            <w:tcW w:w="2303" w:type="dxa"/>
            <w:gridSpan w:val="2"/>
            <w:shd w:val="clear" w:color="auto" w:fill="C2D69B" w:themeFill="accent3" w:themeFillTint="99"/>
          </w:tcPr>
          <w:p w:rsidR="0024483C" w:rsidRPr="00083B49" w:rsidRDefault="0024483C" w:rsidP="00FD23E1">
            <w:pPr>
              <w:spacing w:before="100" w:beforeAutospacing="1" w:after="100" w:afterAutospacing="1"/>
              <w:contextualSpacing/>
              <w:jc w:val="center"/>
              <w:rPr>
                <w:rFonts w:ascii="Tahoma" w:hAnsi="Tahoma" w:cs="Tahoma"/>
                <w:b/>
              </w:rPr>
            </w:pPr>
            <w:r>
              <w:rPr>
                <w:rFonts w:ascii="Tahoma" w:hAnsi="Tahoma" w:cs="Tahoma"/>
                <w:b/>
              </w:rPr>
              <w:t xml:space="preserve">  2</w:t>
            </w:r>
          </w:p>
        </w:tc>
        <w:tc>
          <w:tcPr>
            <w:tcW w:w="2413" w:type="dxa"/>
            <w:gridSpan w:val="2"/>
            <w:shd w:val="clear" w:color="auto" w:fill="C2D69B" w:themeFill="accent3" w:themeFillTint="99"/>
          </w:tcPr>
          <w:p w:rsidR="0024483C" w:rsidRPr="00083B49" w:rsidRDefault="00AF55F5" w:rsidP="00FD23E1">
            <w:pPr>
              <w:spacing w:before="100" w:beforeAutospacing="1" w:after="100" w:afterAutospacing="1"/>
              <w:contextualSpacing/>
              <w:jc w:val="center"/>
              <w:rPr>
                <w:rFonts w:ascii="Tahoma" w:hAnsi="Tahoma" w:cs="Tahoma"/>
                <w:b/>
              </w:rPr>
            </w:pPr>
            <w:r>
              <w:rPr>
                <w:rFonts w:ascii="Tahoma" w:hAnsi="Tahoma" w:cs="Tahoma"/>
                <w:b/>
              </w:rPr>
              <w:t xml:space="preserve">    2,27</w:t>
            </w:r>
            <w:r w:rsidR="0024483C" w:rsidRPr="00083B49">
              <w:rPr>
                <w:rFonts w:ascii="Tahoma" w:hAnsi="Tahoma" w:cs="Tahoma"/>
                <w:b/>
              </w:rPr>
              <w:t>%</w:t>
            </w:r>
          </w:p>
        </w:tc>
      </w:tr>
    </w:tbl>
    <w:p w:rsidR="00646B01" w:rsidRDefault="00646B01" w:rsidP="00B41DAE">
      <w:pPr>
        <w:spacing w:before="100" w:beforeAutospacing="1" w:after="100" w:afterAutospacing="1"/>
        <w:jc w:val="both"/>
        <w:outlineLvl w:val="2"/>
        <w:rPr>
          <w:rFonts w:ascii="Tahoma" w:hAnsi="Tahoma" w:cs="Tahoma"/>
          <w:b/>
          <w:bCs/>
          <w:i/>
          <w:iCs/>
        </w:rPr>
      </w:pPr>
    </w:p>
    <w:p w:rsidR="00646B01" w:rsidRDefault="00646B01" w:rsidP="00B41DAE">
      <w:pPr>
        <w:spacing w:before="100" w:beforeAutospacing="1" w:after="100" w:afterAutospacing="1"/>
        <w:jc w:val="both"/>
        <w:outlineLvl w:val="2"/>
        <w:rPr>
          <w:rFonts w:ascii="Tahoma" w:hAnsi="Tahoma" w:cs="Tahoma"/>
          <w:b/>
          <w:bCs/>
          <w:i/>
          <w:iCs/>
        </w:rPr>
      </w:pPr>
    </w:p>
    <w:p w:rsidR="006B5E31" w:rsidRPr="00F96C2E" w:rsidRDefault="006B5E31" w:rsidP="00B41DAE">
      <w:pPr>
        <w:spacing w:before="100" w:beforeAutospacing="1" w:after="100" w:afterAutospacing="1"/>
        <w:jc w:val="both"/>
        <w:outlineLvl w:val="2"/>
        <w:rPr>
          <w:rFonts w:ascii="Tahoma" w:hAnsi="Tahoma" w:cs="Tahoma"/>
          <w:b/>
          <w:bCs/>
          <w:sz w:val="27"/>
          <w:szCs w:val="27"/>
        </w:rPr>
      </w:pPr>
      <w:r w:rsidRPr="00F96C2E">
        <w:rPr>
          <w:rFonts w:ascii="Tahoma" w:hAnsi="Tahoma" w:cs="Tahoma"/>
          <w:b/>
          <w:bCs/>
          <w:i/>
          <w:iCs/>
        </w:rPr>
        <w:t>§ 2. ods. 5 a</w:t>
      </w:r>
      <w:r w:rsidRPr="00F96C2E">
        <w:rPr>
          <w:rFonts w:ascii="Tahoma" w:hAnsi="Tahoma" w:cs="Tahoma"/>
          <w:b/>
          <w:bCs/>
          <w:sz w:val="27"/>
          <w:szCs w:val="27"/>
        </w:rPr>
        <w:t> Informácie o finančnom zabezpečení výchovno-vzdelávacej činnosti školy alebo školského zariadenia podľa osobitného predpisu</w:t>
      </w:r>
    </w:p>
    <w:p w:rsidR="006B5E31" w:rsidRPr="00F96C2E" w:rsidRDefault="006B5E31" w:rsidP="008F17AF">
      <w:pPr>
        <w:spacing w:before="100" w:beforeAutospacing="1" w:after="100" w:afterAutospacing="1"/>
        <w:outlineLvl w:val="2"/>
        <w:rPr>
          <w:rFonts w:ascii="Tahoma" w:hAnsi="Tahoma" w:cs="Tahoma"/>
          <w:b/>
          <w:bCs/>
          <w:sz w:val="27"/>
          <w:szCs w:val="27"/>
        </w:rPr>
      </w:pPr>
      <w:r w:rsidRPr="00F96C2E">
        <w:rPr>
          <w:rFonts w:ascii="Tahoma" w:hAnsi="Tahoma" w:cs="Tahoma"/>
          <w:b/>
          <w:bCs/>
          <w:sz w:val="27"/>
          <w:szCs w:val="27"/>
        </w:rPr>
        <w:t>Finančné a hmotné zabezpečenie</w:t>
      </w:r>
    </w:p>
    <w:p w:rsidR="006B5E31" w:rsidRPr="00F96C2E" w:rsidRDefault="006B5E31" w:rsidP="008D6D69">
      <w:pPr>
        <w:jc w:val="both"/>
        <w:rPr>
          <w:rFonts w:ascii="Tahoma" w:hAnsi="Tahoma" w:cs="Tahoma"/>
          <w:b/>
        </w:rPr>
      </w:pPr>
      <w:r w:rsidRPr="00F96C2E">
        <w:rPr>
          <w:rFonts w:ascii="Tahoma" w:hAnsi="Tahoma" w:cs="Tahoma"/>
          <w:b/>
        </w:rPr>
        <w:t>Príjmy v školskom roku 2021/2022</w:t>
      </w:r>
    </w:p>
    <w:p w:rsidR="006B5E31" w:rsidRPr="00F96C2E" w:rsidRDefault="006B5E31" w:rsidP="008D6D69">
      <w:pPr>
        <w:jc w:val="both"/>
        <w:rPr>
          <w:rFonts w:ascii="Tahoma" w:hAnsi="Tahoma" w:cs="Tahoma"/>
          <w:b/>
        </w:rPr>
      </w:pPr>
    </w:p>
    <w:p w:rsidR="006B5E31" w:rsidRPr="00F96C2E" w:rsidRDefault="006B5E31" w:rsidP="008D6D69">
      <w:pPr>
        <w:ind w:firstLine="709"/>
        <w:jc w:val="both"/>
        <w:outlineLvl w:val="2"/>
        <w:rPr>
          <w:rFonts w:ascii="Tahoma" w:hAnsi="Tahoma" w:cs="Tahoma"/>
          <w:b/>
          <w:bCs/>
          <w:sz w:val="27"/>
          <w:szCs w:val="27"/>
        </w:rPr>
      </w:pPr>
      <w:r w:rsidRPr="00F96C2E">
        <w:rPr>
          <w:rFonts w:ascii="Tahoma" w:hAnsi="Tahoma" w:cs="Tahoma"/>
        </w:rPr>
        <w:t xml:space="preserve">Gymnázium Andreja </w:t>
      </w:r>
      <w:proofErr w:type="spellStart"/>
      <w:r w:rsidRPr="00F96C2E">
        <w:rPr>
          <w:rFonts w:ascii="Tahoma" w:hAnsi="Tahoma" w:cs="Tahoma"/>
        </w:rPr>
        <w:t>Sládkoviča</w:t>
      </w:r>
      <w:proofErr w:type="spellEnd"/>
      <w:r w:rsidRPr="00F96C2E">
        <w:rPr>
          <w:rFonts w:ascii="Tahoma" w:hAnsi="Tahoma" w:cs="Tahoma"/>
        </w:rPr>
        <w:t xml:space="preserve"> v Banskej Bystrici (GAS) je všeobecnovzdelávacia , vnútorne diferencovaná škola, ktorá pripravuje žiakov na štúdium na vysokých školách. Škola spadá do zriaďovateľskej pôsobnosti BBSK. Je zriadená od 1.2.1919, v súčasnosti hospodári ako rozpočtová organizácia. </w:t>
      </w:r>
    </w:p>
    <w:p w:rsidR="006B5E31" w:rsidRPr="00F96C2E" w:rsidRDefault="006B5E31" w:rsidP="008D6D69">
      <w:pPr>
        <w:ind w:firstLine="709"/>
        <w:contextualSpacing/>
        <w:jc w:val="both"/>
        <w:rPr>
          <w:rFonts w:ascii="Tahoma" w:hAnsi="Tahoma" w:cs="Tahoma"/>
        </w:rPr>
      </w:pPr>
      <w:r w:rsidRPr="00F96C2E">
        <w:rPr>
          <w:rFonts w:ascii="Tahoma" w:hAnsi="Tahoma" w:cs="Tahoma"/>
        </w:rPr>
        <w:t xml:space="preserve">Údaje o finančnom a hmotnom zabezpečení výchovno-vzdelávacej činnosti školy sú uvedené v záverečnej správe k výkazu o hospodárení za rok 2021.   </w:t>
      </w:r>
    </w:p>
    <w:p w:rsidR="006B5E31" w:rsidRPr="00F96C2E" w:rsidRDefault="006B5E31" w:rsidP="008D6D69">
      <w:pPr>
        <w:shd w:val="clear" w:color="auto" w:fill="FFFFFF"/>
        <w:ind w:firstLine="709"/>
        <w:contextualSpacing/>
        <w:jc w:val="both"/>
        <w:rPr>
          <w:rFonts w:ascii="Tahoma" w:hAnsi="Tahoma" w:cs="Tahoma"/>
        </w:rPr>
      </w:pPr>
      <w:r w:rsidRPr="00F96C2E">
        <w:rPr>
          <w:rFonts w:ascii="Tahoma" w:hAnsi="Tahoma" w:cs="Tahoma"/>
        </w:rPr>
        <w:t>V škole bolo v školskom roku 2021/2022 zaradených do 15-tich tried 448</w:t>
      </w:r>
      <w:r w:rsidRPr="00F96C2E">
        <w:rPr>
          <w:rFonts w:ascii="Tahoma" w:hAnsi="Tahoma" w:cs="Tahoma"/>
          <w:shd w:val="clear" w:color="auto" w:fill="FFC000"/>
        </w:rPr>
        <w:t xml:space="preserve"> </w:t>
      </w:r>
      <w:r w:rsidRPr="00F96C2E">
        <w:rPr>
          <w:rFonts w:ascii="Tahoma" w:hAnsi="Tahoma" w:cs="Tahoma"/>
        </w:rPr>
        <w:t>žiakov, v TPP pracovalo 34 pedagogických a 12 nepedagogických zamestnancov.</w:t>
      </w:r>
    </w:p>
    <w:p w:rsidR="006B5E31" w:rsidRPr="00F96C2E" w:rsidRDefault="006B5E31" w:rsidP="008D6D69">
      <w:pPr>
        <w:jc w:val="both"/>
        <w:rPr>
          <w:rFonts w:ascii="Tahoma" w:hAnsi="Tahoma" w:cs="Tahoma"/>
          <w:b/>
        </w:rPr>
      </w:pPr>
      <w:r w:rsidRPr="00F96C2E">
        <w:rPr>
          <w:rFonts w:ascii="Tahoma" w:hAnsi="Tahoma" w:cs="Tahoma"/>
        </w:rPr>
        <w:t xml:space="preserve">  </w:t>
      </w:r>
      <w:r w:rsidRPr="00F96C2E">
        <w:rPr>
          <w:rFonts w:ascii="Tahoma" w:hAnsi="Tahoma" w:cs="Tahoma"/>
        </w:rPr>
        <w:tab/>
        <w:t xml:space="preserve">Majetok, ako aj práva a povinnosti vyplývajúce z majetkových vzťahov, ktoré GAS spravuje, sa riadia zákonom 446/2001 </w:t>
      </w:r>
      <w:proofErr w:type="spellStart"/>
      <w:r w:rsidRPr="00F96C2E">
        <w:rPr>
          <w:rFonts w:ascii="Tahoma" w:hAnsi="Tahoma" w:cs="Tahoma"/>
        </w:rPr>
        <w:t>Z.z</w:t>
      </w:r>
      <w:proofErr w:type="spellEnd"/>
      <w:r w:rsidRPr="00F96C2E">
        <w:rPr>
          <w:rFonts w:ascii="Tahoma" w:hAnsi="Tahoma" w:cs="Tahoma"/>
        </w:rPr>
        <w:t xml:space="preserve">. o majetku VÚC. V školskom roku 2021/2022 hospodárila škola s celkovými pridelenými zdrojmi </w:t>
      </w:r>
      <w:r w:rsidRPr="00F96C2E">
        <w:rPr>
          <w:rFonts w:ascii="Tahoma" w:hAnsi="Tahoma" w:cs="Tahoma"/>
          <w:b/>
          <w:bCs/>
        </w:rPr>
        <w:t>1 002 483,-</w:t>
      </w:r>
      <w:r w:rsidRPr="00F96C2E">
        <w:rPr>
          <w:rFonts w:ascii="Calibri" w:hAnsi="Calibri" w:cs="Calibri"/>
          <w:b/>
          <w:bCs/>
          <w:sz w:val="16"/>
          <w:szCs w:val="16"/>
        </w:rPr>
        <w:t xml:space="preserve"> </w:t>
      </w:r>
      <w:r w:rsidRPr="00F96C2E">
        <w:rPr>
          <w:rFonts w:ascii="Tahoma" w:hAnsi="Tahoma" w:cs="Tahoma"/>
          <w:b/>
        </w:rPr>
        <w:t>€</w:t>
      </w:r>
      <w:r w:rsidRPr="00F96C2E">
        <w:rPr>
          <w:rFonts w:ascii="Tahoma" w:hAnsi="Tahoma" w:cs="Tahoma"/>
          <w:shd w:val="clear" w:color="auto" w:fill="FFFF00"/>
        </w:rPr>
        <w:t xml:space="preserve"> </w:t>
      </w:r>
      <w:r w:rsidRPr="00F96C2E">
        <w:rPr>
          <w:rFonts w:ascii="Tahoma" w:hAnsi="Tahoma" w:cs="Tahoma"/>
        </w:rPr>
        <w:t xml:space="preserve">(normatívne prostriedky pridelené zo ŠR v šk.r.2021/2022), k tejto sume boli  pripočítané  ušetrené prostriedky, ktoré boli použité na úhradu energií, skvalitnenie výchovnovzdelávacieho procesu, nákup výpočtovej techniky, prevádzku školy, materiálneho vybavenia v rámci medzinárodného programu IB, prostriedky vyčlenené BBSK (kapitálové a bežné výdavky), RZ a </w:t>
      </w:r>
      <w:proofErr w:type="spellStart"/>
      <w:r w:rsidRPr="00F96C2E">
        <w:rPr>
          <w:rFonts w:ascii="Tahoma" w:hAnsi="Tahoma" w:cs="Tahoma"/>
        </w:rPr>
        <w:t>MŠVVaŠ</w:t>
      </w:r>
      <w:proofErr w:type="spellEnd"/>
      <w:r w:rsidRPr="00F96C2E">
        <w:rPr>
          <w:rFonts w:ascii="Tahoma" w:hAnsi="Tahoma" w:cs="Tahoma"/>
        </w:rPr>
        <w:t xml:space="preserve"> SR. </w:t>
      </w:r>
    </w:p>
    <w:p w:rsidR="006B5E31" w:rsidRPr="00F96C2E" w:rsidRDefault="006B5E31" w:rsidP="008D6D69">
      <w:pPr>
        <w:jc w:val="both"/>
        <w:rPr>
          <w:rFonts w:ascii="Tahoma" w:hAnsi="Tahoma" w:cs="Tahoma"/>
          <w:b/>
        </w:rPr>
      </w:pPr>
    </w:p>
    <w:p w:rsidR="00646B01" w:rsidRDefault="00646B01" w:rsidP="008D6D69">
      <w:pPr>
        <w:jc w:val="both"/>
        <w:rPr>
          <w:rFonts w:ascii="Tahoma" w:hAnsi="Tahoma" w:cs="Tahoma"/>
          <w:b/>
        </w:rPr>
      </w:pPr>
    </w:p>
    <w:p w:rsidR="006B5E31" w:rsidRPr="00F90307" w:rsidRDefault="006B5E31" w:rsidP="008D6D69">
      <w:pPr>
        <w:jc w:val="both"/>
        <w:rPr>
          <w:rFonts w:ascii="Tahoma" w:hAnsi="Tahoma" w:cs="Tahoma"/>
          <w:b/>
        </w:rPr>
      </w:pPr>
      <w:r w:rsidRPr="00F96C2E">
        <w:rPr>
          <w:rFonts w:ascii="Tahoma" w:hAnsi="Tahoma" w:cs="Tahoma"/>
          <w:b/>
        </w:rPr>
        <w:lastRenderedPageBreak/>
        <w:t>Príjmy v školskom roku 2021/2022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F96C2E" w:rsidRPr="00F96C2E" w:rsidTr="003447C4">
        <w:tc>
          <w:tcPr>
            <w:tcW w:w="4606" w:type="dxa"/>
            <w:shd w:val="clear" w:color="auto" w:fill="DEEAF6"/>
          </w:tcPr>
          <w:p w:rsidR="006B5E31" w:rsidRPr="00F96C2E" w:rsidRDefault="006B5E31" w:rsidP="003447C4">
            <w:pPr>
              <w:jc w:val="center"/>
              <w:rPr>
                <w:rFonts w:ascii="Tahoma" w:hAnsi="Tahoma" w:cs="Tahoma"/>
                <w:b/>
              </w:rPr>
            </w:pPr>
            <w:r w:rsidRPr="00F96C2E">
              <w:rPr>
                <w:rFonts w:ascii="Tahoma" w:hAnsi="Tahoma" w:cs="Tahoma"/>
                <w:b/>
              </w:rPr>
              <w:t>Zdroje</w:t>
            </w:r>
          </w:p>
        </w:tc>
        <w:tc>
          <w:tcPr>
            <w:tcW w:w="4606" w:type="dxa"/>
            <w:shd w:val="clear" w:color="auto" w:fill="DEEAF6"/>
          </w:tcPr>
          <w:p w:rsidR="006B5E31" w:rsidRPr="00F96C2E" w:rsidRDefault="006B5E31" w:rsidP="003447C4">
            <w:pPr>
              <w:jc w:val="center"/>
              <w:rPr>
                <w:rFonts w:ascii="Tahoma" w:hAnsi="Tahoma" w:cs="Tahoma"/>
                <w:b/>
              </w:rPr>
            </w:pPr>
            <w:r w:rsidRPr="00F96C2E">
              <w:rPr>
                <w:rFonts w:ascii="Tahoma" w:hAnsi="Tahoma" w:cs="Tahoma"/>
                <w:b/>
              </w:rPr>
              <w:t>Suma</w:t>
            </w:r>
          </w:p>
        </w:tc>
      </w:tr>
      <w:tr w:rsidR="00F96C2E" w:rsidRPr="00F96C2E" w:rsidTr="003447C4">
        <w:tc>
          <w:tcPr>
            <w:tcW w:w="4606" w:type="dxa"/>
            <w:shd w:val="clear" w:color="auto" w:fill="DEEAF6"/>
          </w:tcPr>
          <w:p w:rsidR="006B5E31" w:rsidRPr="00F96C2E" w:rsidRDefault="006B5E31" w:rsidP="003447C4">
            <w:pPr>
              <w:jc w:val="both"/>
              <w:rPr>
                <w:rFonts w:ascii="Tahoma" w:hAnsi="Tahoma" w:cs="Tahoma"/>
              </w:rPr>
            </w:pPr>
            <w:r w:rsidRPr="00F96C2E">
              <w:rPr>
                <w:rFonts w:ascii="Tahoma" w:hAnsi="Tahoma" w:cs="Tahoma"/>
              </w:rPr>
              <w:t>Zdroje pridelené zo ŠR</w:t>
            </w:r>
          </w:p>
        </w:tc>
        <w:tc>
          <w:tcPr>
            <w:tcW w:w="4606" w:type="dxa"/>
            <w:shd w:val="clear" w:color="auto" w:fill="DEEAF6"/>
          </w:tcPr>
          <w:p w:rsidR="006B5E31" w:rsidRPr="00F96C2E" w:rsidRDefault="006B5E31" w:rsidP="008D6D69">
            <w:pPr>
              <w:rPr>
                <w:rFonts w:ascii="Tahoma" w:hAnsi="Tahoma" w:cs="Tahoma"/>
                <w:b/>
              </w:rPr>
            </w:pPr>
            <w:r w:rsidRPr="00F96C2E">
              <w:rPr>
                <w:rFonts w:ascii="Tahoma" w:hAnsi="Tahoma" w:cs="Tahoma"/>
              </w:rPr>
              <w:t xml:space="preserve">                  </w:t>
            </w:r>
            <w:r w:rsidRPr="00F96C2E">
              <w:rPr>
                <w:rFonts w:ascii="Tahoma" w:hAnsi="Tahoma" w:cs="Tahoma"/>
                <w:b/>
              </w:rPr>
              <w:t>1,002 483,00 €,</w:t>
            </w:r>
          </w:p>
          <w:p w:rsidR="006B5E31" w:rsidRPr="00F96C2E" w:rsidRDefault="006B5E31" w:rsidP="00C66754">
            <w:pPr>
              <w:rPr>
                <w:rFonts w:ascii="Tahoma" w:hAnsi="Tahoma" w:cs="Tahoma"/>
              </w:rPr>
            </w:pPr>
            <w:r w:rsidRPr="00F96C2E">
              <w:rPr>
                <w:rFonts w:ascii="Tahoma" w:hAnsi="Tahoma" w:cs="Tahoma"/>
              </w:rPr>
              <w:t xml:space="preserve">(+prostriedky ušetrené z r. 2021 vo výške            </w:t>
            </w:r>
            <w:r w:rsidRPr="00F96C2E">
              <w:rPr>
                <w:rFonts w:ascii="Tahoma" w:hAnsi="Tahoma" w:cs="Tahoma"/>
                <w:b/>
                <w:bCs/>
              </w:rPr>
              <w:t>91367,47</w:t>
            </w:r>
            <w:r w:rsidRPr="00F96C2E">
              <w:rPr>
                <w:rFonts w:ascii="Tahoma" w:hAnsi="Tahoma" w:cs="Tahoma"/>
              </w:rPr>
              <w:t xml:space="preserve"> z toho 71 367,47 použité na prevádzku školy a 20 000,-€ z prostriedkov </w:t>
            </w:r>
            <w:proofErr w:type="spellStart"/>
            <w:r w:rsidRPr="00F96C2E">
              <w:rPr>
                <w:rFonts w:ascii="Tahoma" w:hAnsi="Tahoma" w:cs="Tahoma"/>
              </w:rPr>
              <w:t>MŠVVaŠ</w:t>
            </w:r>
            <w:proofErr w:type="spellEnd"/>
            <w:r w:rsidRPr="00F96C2E">
              <w:rPr>
                <w:rFonts w:ascii="Tahoma" w:hAnsi="Tahoma" w:cs="Tahoma"/>
              </w:rPr>
              <w:t xml:space="preserve"> SR účelovo viazaných na MT zabezpečenie  medzinárodného programu IB)</w:t>
            </w:r>
          </w:p>
        </w:tc>
      </w:tr>
      <w:tr w:rsidR="00F96C2E" w:rsidRPr="00F96C2E" w:rsidTr="003447C4">
        <w:tc>
          <w:tcPr>
            <w:tcW w:w="4606" w:type="dxa"/>
            <w:shd w:val="clear" w:color="auto" w:fill="DEEAF6"/>
          </w:tcPr>
          <w:p w:rsidR="006B5E31" w:rsidRPr="00F96C2E" w:rsidRDefault="006B5E31" w:rsidP="003447C4">
            <w:pPr>
              <w:jc w:val="both"/>
              <w:rPr>
                <w:rFonts w:ascii="Tahoma" w:hAnsi="Tahoma" w:cs="Tahoma"/>
              </w:rPr>
            </w:pPr>
            <w:r w:rsidRPr="00F96C2E">
              <w:rPr>
                <w:rFonts w:ascii="Tahoma" w:hAnsi="Tahoma" w:cs="Tahoma"/>
              </w:rPr>
              <w:t>Prenájom priestorov</w:t>
            </w:r>
          </w:p>
        </w:tc>
        <w:tc>
          <w:tcPr>
            <w:tcW w:w="4606" w:type="dxa"/>
            <w:shd w:val="clear" w:color="auto" w:fill="DEEAF6"/>
          </w:tcPr>
          <w:p w:rsidR="006B5E31" w:rsidRPr="00F96C2E" w:rsidRDefault="006B5E31" w:rsidP="003447C4">
            <w:pPr>
              <w:jc w:val="center"/>
              <w:rPr>
                <w:rFonts w:ascii="Tahoma" w:hAnsi="Tahoma" w:cs="Tahoma"/>
              </w:rPr>
            </w:pPr>
            <w:r w:rsidRPr="00F96C2E">
              <w:rPr>
                <w:rFonts w:ascii="Tahoma" w:hAnsi="Tahoma" w:cs="Tahoma"/>
                <w:b/>
                <w:bCs/>
              </w:rPr>
              <w:t xml:space="preserve">21 904,26 </w:t>
            </w:r>
            <w:r w:rsidRPr="00F96C2E">
              <w:rPr>
                <w:rFonts w:ascii="Tahoma" w:hAnsi="Tahoma" w:cs="Tahoma"/>
                <w:b/>
              </w:rPr>
              <w:t>- €</w:t>
            </w:r>
          </w:p>
        </w:tc>
      </w:tr>
      <w:tr w:rsidR="00F96C2E" w:rsidRPr="00F96C2E" w:rsidTr="003447C4">
        <w:tc>
          <w:tcPr>
            <w:tcW w:w="4606" w:type="dxa"/>
            <w:shd w:val="clear" w:color="auto" w:fill="DEEAF6"/>
          </w:tcPr>
          <w:p w:rsidR="006B5E31" w:rsidRPr="00F96C2E" w:rsidRDefault="006B5E31" w:rsidP="003447C4">
            <w:pPr>
              <w:jc w:val="both"/>
              <w:rPr>
                <w:rFonts w:ascii="Tahoma" w:hAnsi="Tahoma" w:cs="Tahoma"/>
              </w:rPr>
            </w:pPr>
            <w:r w:rsidRPr="00F96C2E">
              <w:rPr>
                <w:rFonts w:ascii="Tahoma" w:hAnsi="Tahoma" w:cs="Tahoma"/>
              </w:rPr>
              <w:t xml:space="preserve">Prostriedky BBSK – kapitálové výdavky _ telocvičňa (výmena zasklených stien, podlaha, strecha), </w:t>
            </w:r>
          </w:p>
          <w:p w:rsidR="006B5E31" w:rsidRPr="00F96C2E" w:rsidRDefault="006B5E31" w:rsidP="003447C4">
            <w:pPr>
              <w:jc w:val="both"/>
              <w:rPr>
                <w:rFonts w:ascii="Tahoma" w:hAnsi="Tahoma" w:cs="Tahoma"/>
              </w:rPr>
            </w:pPr>
            <w:r w:rsidRPr="00F96C2E">
              <w:rPr>
                <w:rFonts w:ascii="Tahoma" w:hAnsi="Tahoma" w:cs="Tahoma"/>
              </w:rPr>
              <w:t>projektová dokumentácia a oprava havarijného stavu ďalšej časti strešnej krytiny</w:t>
            </w:r>
          </w:p>
        </w:tc>
        <w:tc>
          <w:tcPr>
            <w:tcW w:w="4606" w:type="dxa"/>
            <w:shd w:val="clear" w:color="auto" w:fill="DEEAF6"/>
          </w:tcPr>
          <w:p w:rsidR="006B5E31" w:rsidRPr="00F96C2E" w:rsidRDefault="006B5E31" w:rsidP="003447C4">
            <w:pPr>
              <w:spacing w:after="160" w:line="259" w:lineRule="auto"/>
              <w:jc w:val="both"/>
              <w:rPr>
                <w:rFonts w:ascii="Tahoma" w:hAnsi="Tahoma" w:cs="Tahoma"/>
                <w:b/>
                <w:bCs/>
              </w:rPr>
            </w:pPr>
            <w:r w:rsidRPr="00F96C2E">
              <w:rPr>
                <w:rFonts w:ascii="Tahoma" w:hAnsi="Tahoma" w:cs="Tahoma"/>
                <w:b/>
                <w:bCs/>
              </w:rPr>
              <w:t xml:space="preserve">                 </w:t>
            </w:r>
          </w:p>
          <w:p w:rsidR="006B5E31" w:rsidRPr="00F96C2E" w:rsidRDefault="006B5E31" w:rsidP="003447C4">
            <w:pPr>
              <w:spacing w:after="160" w:line="259" w:lineRule="auto"/>
              <w:jc w:val="both"/>
              <w:rPr>
                <w:rFonts w:ascii="Tahoma" w:hAnsi="Tahoma" w:cs="Tahoma"/>
                <w:b/>
                <w:bCs/>
              </w:rPr>
            </w:pPr>
            <w:r w:rsidRPr="00F96C2E">
              <w:rPr>
                <w:rFonts w:ascii="Tahoma" w:hAnsi="Tahoma" w:cs="Tahoma"/>
                <w:b/>
                <w:bCs/>
              </w:rPr>
              <w:t xml:space="preserve">                530 682,00 -€ </w:t>
            </w:r>
          </w:p>
          <w:p w:rsidR="006B5E31" w:rsidRPr="00F96C2E" w:rsidRDefault="006B5E31" w:rsidP="003447C4">
            <w:pPr>
              <w:spacing w:after="160" w:line="259" w:lineRule="auto"/>
              <w:jc w:val="both"/>
              <w:rPr>
                <w:rFonts w:ascii="Tahoma" w:hAnsi="Tahoma" w:cs="Tahoma"/>
                <w:b/>
              </w:rPr>
            </w:pPr>
            <w:r w:rsidRPr="00F96C2E">
              <w:rPr>
                <w:rFonts w:ascii="Tahoma" w:hAnsi="Tahoma" w:cs="Tahoma"/>
                <w:b/>
                <w:bCs/>
              </w:rPr>
              <w:t xml:space="preserve">                129 878,00 -€</w:t>
            </w:r>
            <w:r w:rsidRPr="00F96C2E">
              <w:rPr>
                <w:rFonts w:ascii="Calibri" w:hAnsi="Calibri" w:cs="Calibri"/>
                <w:sz w:val="16"/>
                <w:szCs w:val="16"/>
              </w:rPr>
              <w:t> </w:t>
            </w:r>
          </w:p>
        </w:tc>
      </w:tr>
      <w:tr w:rsidR="00F96C2E" w:rsidRPr="00F96C2E" w:rsidTr="003447C4">
        <w:tc>
          <w:tcPr>
            <w:tcW w:w="4606" w:type="dxa"/>
            <w:shd w:val="clear" w:color="auto" w:fill="DEEAF6"/>
          </w:tcPr>
          <w:p w:rsidR="006B5E31" w:rsidRPr="00F96C2E" w:rsidRDefault="006B5E31" w:rsidP="003447C4">
            <w:pPr>
              <w:spacing w:before="100" w:beforeAutospacing="1" w:after="100" w:afterAutospacing="1"/>
              <w:rPr>
                <w:rFonts w:ascii="Tahoma" w:hAnsi="Tahoma" w:cs="Tahoma"/>
              </w:rPr>
            </w:pPr>
            <w:r w:rsidRPr="00F96C2E">
              <w:rPr>
                <w:rFonts w:ascii="Tahoma" w:hAnsi="Tahoma" w:cs="Tahoma"/>
              </w:rPr>
              <w:t>Prostriedky BBSK – bežné výdavky</w:t>
            </w:r>
            <w:r w:rsidRPr="00F96C2E">
              <w:rPr>
                <w:rFonts w:ascii="Calibri" w:hAnsi="Calibri" w:cs="Calibri"/>
                <w:sz w:val="16"/>
                <w:szCs w:val="16"/>
              </w:rPr>
              <w:t>- (</w:t>
            </w:r>
            <w:r w:rsidRPr="00F96C2E">
              <w:rPr>
                <w:rFonts w:ascii="Tahoma" w:hAnsi="Tahoma" w:cs="Tahoma"/>
              </w:rPr>
              <w:t>stravovanie žiakov, príspevok na športové potreby, dofinancovanie energií, prevádzkové náklady školy)</w:t>
            </w:r>
          </w:p>
        </w:tc>
        <w:tc>
          <w:tcPr>
            <w:tcW w:w="4606" w:type="dxa"/>
            <w:shd w:val="clear" w:color="auto" w:fill="DEEAF6"/>
          </w:tcPr>
          <w:p w:rsidR="006B5E31" w:rsidRPr="00F96C2E" w:rsidRDefault="006B5E31" w:rsidP="003447C4">
            <w:pPr>
              <w:spacing w:after="160" w:line="259" w:lineRule="auto"/>
              <w:jc w:val="both"/>
              <w:rPr>
                <w:rFonts w:ascii="Tahoma" w:hAnsi="Tahoma" w:cs="Tahoma"/>
                <w:b/>
              </w:rPr>
            </w:pPr>
            <w:r w:rsidRPr="00F96C2E">
              <w:rPr>
                <w:rFonts w:ascii="Tahoma" w:hAnsi="Tahoma" w:cs="Tahoma"/>
                <w:b/>
              </w:rPr>
              <w:t xml:space="preserve">                 118 310,00 -</w:t>
            </w:r>
            <w:r w:rsidRPr="00F96C2E">
              <w:rPr>
                <w:rFonts w:ascii="Calibri" w:hAnsi="Calibri" w:cs="Calibri"/>
                <w:sz w:val="16"/>
                <w:szCs w:val="16"/>
              </w:rPr>
              <w:t xml:space="preserve"> </w:t>
            </w:r>
            <w:r w:rsidRPr="00F96C2E">
              <w:rPr>
                <w:rFonts w:ascii="Tahoma" w:hAnsi="Tahoma" w:cs="Tahoma"/>
                <w:b/>
              </w:rPr>
              <w:t>€</w:t>
            </w:r>
          </w:p>
        </w:tc>
      </w:tr>
      <w:tr w:rsidR="00F96C2E" w:rsidRPr="00F96C2E" w:rsidTr="003447C4">
        <w:tc>
          <w:tcPr>
            <w:tcW w:w="4606" w:type="dxa"/>
            <w:shd w:val="clear" w:color="auto" w:fill="DEEAF6"/>
          </w:tcPr>
          <w:p w:rsidR="006B5E31" w:rsidRPr="00F96C2E" w:rsidRDefault="006B5E31" w:rsidP="003447C4">
            <w:pPr>
              <w:spacing w:before="100" w:beforeAutospacing="1" w:after="100" w:afterAutospacing="1"/>
              <w:rPr>
                <w:rFonts w:ascii="Tahoma" w:hAnsi="Tahoma" w:cs="Tahoma"/>
              </w:rPr>
            </w:pPr>
            <w:r w:rsidRPr="00F96C2E">
              <w:rPr>
                <w:rFonts w:ascii="Tahoma" w:hAnsi="Tahoma" w:cs="Tahoma"/>
                <w:iCs/>
              </w:rPr>
              <w:t xml:space="preserve">Finančné prostriedky prijaté za vzdelávacie poukazy </w:t>
            </w:r>
          </w:p>
        </w:tc>
        <w:tc>
          <w:tcPr>
            <w:tcW w:w="4606" w:type="dxa"/>
            <w:shd w:val="clear" w:color="auto" w:fill="DEEAF6"/>
          </w:tcPr>
          <w:p w:rsidR="006B5E31" w:rsidRPr="00F96C2E" w:rsidRDefault="006B5E31" w:rsidP="003447C4">
            <w:pPr>
              <w:pStyle w:val="Odsekzoznamu"/>
              <w:spacing w:after="160" w:line="259" w:lineRule="auto"/>
              <w:ind w:left="1500"/>
              <w:jc w:val="both"/>
              <w:rPr>
                <w:rFonts w:ascii="Tahoma" w:hAnsi="Tahoma" w:cs="Tahoma"/>
                <w:b/>
                <w:lang w:val="sk-SK"/>
              </w:rPr>
            </w:pPr>
            <w:r w:rsidRPr="00F96C2E">
              <w:rPr>
                <w:rFonts w:ascii="Tahoma" w:hAnsi="Tahoma" w:cs="Tahoma"/>
                <w:b/>
                <w:lang w:val="sk-SK"/>
              </w:rPr>
              <w:t>10 880,00 -€</w:t>
            </w:r>
          </w:p>
        </w:tc>
      </w:tr>
      <w:tr w:rsidR="00F96C2E" w:rsidRPr="00F96C2E" w:rsidTr="003447C4">
        <w:tc>
          <w:tcPr>
            <w:tcW w:w="4606" w:type="dxa"/>
            <w:shd w:val="clear" w:color="auto" w:fill="DEEAF6"/>
          </w:tcPr>
          <w:p w:rsidR="006B5E31" w:rsidRPr="00F96C2E" w:rsidRDefault="006B5E31" w:rsidP="003447C4">
            <w:pPr>
              <w:spacing w:before="100" w:beforeAutospacing="1" w:after="100" w:afterAutospacing="1"/>
              <w:contextualSpacing/>
              <w:rPr>
                <w:rFonts w:ascii="Tahoma" w:hAnsi="Tahoma" w:cs="Tahoma"/>
              </w:rPr>
            </w:pPr>
            <w:r w:rsidRPr="00F96C2E">
              <w:rPr>
                <w:rFonts w:ascii="Tahoma" w:hAnsi="Tahoma" w:cs="Tahoma"/>
                <w:iCs/>
              </w:rPr>
              <w:t>Finančné prostriedky (</w:t>
            </w:r>
            <w:proofErr w:type="spellStart"/>
            <w:r w:rsidRPr="00F96C2E">
              <w:rPr>
                <w:rFonts w:ascii="Tahoma" w:hAnsi="Tahoma" w:cs="Tahoma"/>
                <w:iCs/>
              </w:rPr>
              <w:t>MŠVVaŠ</w:t>
            </w:r>
            <w:proofErr w:type="spellEnd"/>
            <w:r w:rsidRPr="00F96C2E">
              <w:rPr>
                <w:rFonts w:ascii="Tahoma" w:hAnsi="Tahoma" w:cs="Tahoma"/>
                <w:iCs/>
              </w:rPr>
              <w:t xml:space="preserve"> SR) – </w:t>
            </w:r>
            <w:r w:rsidRPr="00F96C2E">
              <w:rPr>
                <w:rFonts w:ascii="Tahoma" w:hAnsi="Tahoma" w:cs="Tahoma"/>
              </w:rPr>
              <w:t xml:space="preserve">projekt Myslím, teda som, </w:t>
            </w:r>
          </w:p>
          <w:p w:rsidR="006B5E31" w:rsidRPr="00F96C2E" w:rsidRDefault="006B5E31" w:rsidP="003447C4">
            <w:pPr>
              <w:spacing w:before="100" w:beforeAutospacing="1" w:after="100" w:afterAutospacing="1"/>
              <w:contextualSpacing/>
              <w:rPr>
                <w:rFonts w:ascii="Tahoma" w:hAnsi="Tahoma" w:cs="Tahoma"/>
                <w:iCs/>
              </w:rPr>
            </w:pPr>
            <w:r w:rsidRPr="00F96C2E">
              <w:rPr>
                <w:rFonts w:ascii="Tahoma" w:hAnsi="Tahoma" w:cs="Tahoma"/>
              </w:rPr>
              <w:t>dištančné vzdelávanie</w:t>
            </w:r>
          </w:p>
        </w:tc>
        <w:tc>
          <w:tcPr>
            <w:tcW w:w="4606" w:type="dxa"/>
            <w:shd w:val="clear" w:color="auto" w:fill="DEEAF6"/>
          </w:tcPr>
          <w:p w:rsidR="006B5E31" w:rsidRPr="00F96C2E" w:rsidRDefault="006B5E31" w:rsidP="003447C4">
            <w:pPr>
              <w:pStyle w:val="Odsekzoznamu"/>
              <w:spacing w:after="160" w:line="259" w:lineRule="auto"/>
              <w:ind w:left="1500"/>
              <w:jc w:val="both"/>
              <w:rPr>
                <w:rFonts w:ascii="Tahoma" w:hAnsi="Tahoma" w:cs="Tahoma"/>
                <w:b/>
                <w:lang w:val="sk-SK"/>
              </w:rPr>
            </w:pPr>
          </w:p>
          <w:p w:rsidR="006B5E31" w:rsidRPr="00F96C2E" w:rsidRDefault="006B5E31" w:rsidP="003447C4">
            <w:pPr>
              <w:pStyle w:val="Odsekzoznamu"/>
              <w:spacing w:after="160" w:line="259" w:lineRule="auto"/>
              <w:ind w:left="1500"/>
              <w:jc w:val="both"/>
              <w:rPr>
                <w:rFonts w:ascii="Tahoma" w:hAnsi="Tahoma" w:cs="Tahoma"/>
                <w:b/>
                <w:lang w:val="sk-SK"/>
              </w:rPr>
            </w:pPr>
            <w:r w:rsidRPr="00F96C2E">
              <w:rPr>
                <w:rFonts w:ascii="Tahoma" w:hAnsi="Tahoma" w:cs="Tahoma"/>
                <w:b/>
                <w:lang w:val="sk-SK"/>
              </w:rPr>
              <w:t>45 237,76 -</w:t>
            </w:r>
            <w:r w:rsidRPr="00F96C2E">
              <w:rPr>
                <w:rFonts w:ascii="Calibri" w:hAnsi="Calibri" w:cs="Calibri"/>
                <w:sz w:val="16"/>
                <w:szCs w:val="16"/>
                <w:lang w:val="sk-SK"/>
              </w:rPr>
              <w:t xml:space="preserve"> </w:t>
            </w:r>
            <w:r w:rsidRPr="00F96C2E">
              <w:rPr>
                <w:rFonts w:ascii="Tahoma" w:hAnsi="Tahoma" w:cs="Tahoma"/>
                <w:b/>
                <w:lang w:val="sk-SK"/>
              </w:rPr>
              <w:t xml:space="preserve">€   </w:t>
            </w:r>
          </w:p>
          <w:p w:rsidR="006B5E31" w:rsidRPr="00F96C2E" w:rsidRDefault="006B5E31" w:rsidP="003447C4">
            <w:pPr>
              <w:pStyle w:val="Odsekzoznamu"/>
              <w:spacing w:after="160" w:line="259" w:lineRule="auto"/>
              <w:ind w:left="1500"/>
              <w:jc w:val="both"/>
              <w:rPr>
                <w:rFonts w:ascii="Tahoma" w:hAnsi="Tahoma" w:cs="Tahoma"/>
                <w:b/>
                <w:lang w:val="sk-SK"/>
              </w:rPr>
            </w:pPr>
            <w:r w:rsidRPr="00F96C2E">
              <w:rPr>
                <w:rFonts w:ascii="Tahoma" w:hAnsi="Tahoma" w:cs="Tahoma"/>
                <w:b/>
                <w:lang w:val="sk-SK"/>
              </w:rPr>
              <w:t xml:space="preserve">  2 013,00 -€</w:t>
            </w:r>
          </w:p>
        </w:tc>
      </w:tr>
    </w:tbl>
    <w:p w:rsidR="006B5E31" w:rsidRPr="00F96C2E" w:rsidRDefault="006B5E31" w:rsidP="008D6D69">
      <w:pPr>
        <w:jc w:val="both"/>
      </w:pPr>
      <w:r w:rsidRPr="00F96C2E">
        <w:rPr>
          <w:rFonts w:ascii="Tahoma" w:hAnsi="Tahoma" w:cs="Tahoma"/>
        </w:rPr>
        <w:t xml:space="preserve"> </w:t>
      </w:r>
      <w:r w:rsidRPr="00F96C2E">
        <w:rPr>
          <w:rFonts w:ascii="Tahoma" w:hAnsi="Tahoma" w:cs="Tahoma"/>
        </w:rPr>
        <w:tab/>
      </w:r>
    </w:p>
    <w:p w:rsidR="006B5E31" w:rsidRPr="00F96C2E" w:rsidRDefault="006B5E31" w:rsidP="008D6D69">
      <w:pPr>
        <w:ind w:firstLine="708"/>
        <w:jc w:val="both"/>
        <w:rPr>
          <w:rFonts w:ascii="Tahoma" w:hAnsi="Tahoma" w:cs="Tahoma"/>
        </w:rPr>
      </w:pPr>
      <w:r w:rsidRPr="00F96C2E">
        <w:rPr>
          <w:rFonts w:ascii="Tahoma" w:hAnsi="Tahoma" w:cs="Tahoma"/>
        </w:rPr>
        <w:t xml:space="preserve">V školskom roku 2021/2022 boli zrealizované viaceré racionalizačné opatrenia, ktoré viedli k znižovaniu finančných nárokov. V prvom rade išlo o redukciu voliteľných predmetov, ekonomické delenie vyučovacích hodín, optimalizáciu počtu žiakov v skupinách   v súčinnosti s dodržiavaním zákona. </w:t>
      </w:r>
    </w:p>
    <w:p w:rsidR="006B5E31" w:rsidRPr="00F96C2E" w:rsidRDefault="006B5E31" w:rsidP="00A11B4C">
      <w:pPr>
        <w:ind w:firstLine="708"/>
        <w:jc w:val="both"/>
        <w:rPr>
          <w:rFonts w:ascii="Tahoma" w:hAnsi="Tahoma" w:cs="Tahoma"/>
        </w:rPr>
      </w:pPr>
      <w:r w:rsidRPr="00F96C2E">
        <w:rPr>
          <w:rFonts w:ascii="Tahoma" w:hAnsi="Tahoma" w:cs="Tahoma"/>
        </w:rPr>
        <w:t xml:space="preserve">Týždenný počet odučených a nadčasových hodín bol v porovnaní s predchádzajúcim obdobím zredukovaný.  Pokračuje aj naďalej  postupná stabilizácia pedagogických i nepedagogických zamestnancov školy. </w:t>
      </w:r>
    </w:p>
    <w:p w:rsidR="006B5E31" w:rsidRPr="00F96C2E" w:rsidRDefault="006B5E31" w:rsidP="00B8179D">
      <w:pPr>
        <w:tabs>
          <w:tab w:val="left" w:pos="1134"/>
        </w:tabs>
        <w:ind w:firstLine="708"/>
        <w:jc w:val="both"/>
        <w:rPr>
          <w:rFonts w:ascii="Tahoma" w:hAnsi="Tahoma" w:cs="Tahoma"/>
        </w:rPr>
      </w:pPr>
      <w:r w:rsidRPr="00F96C2E">
        <w:rPr>
          <w:rFonts w:ascii="Tahoma" w:hAnsi="Tahoma" w:cs="Tahoma"/>
        </w:rPr>
        <w:t xml:space="preserve">Hoci si škola môže zabezpečiť časť príjmov aj z prenájmu priestorov, v čase pandémie vyvolanej </w:t>
      </w:r>
      <w:proofErr w:type="spellStart"/>
      <w:r w:rsidRPr="00F96C2E">
        <w:rPr>
          <w:rFonts w:ascii="Tahoma" w:hAnsi="Tahoma" w:cs="Tahoma"/>
        </w:rPr>
        <w:t>koronavírusom</w:t>
      </w:r>
      <w:proofErr w:type="spellEnd"/>
      <w:r w:rsidRPr="00F96C2E">
        <w:rPr>
          <w:rFonts w:ascii="Tahoma" w:hAnsi="Tahoma" w:cs="Tahoma"/>
        </w:rPr>
        <w:t xml:space="preserve"> COVID 19 a uzatvorení prevádzky školy bol prenájom všetkých priestorov až do odvolania obmedzený, resp. pozastavený.</w:t>
      </w:r>
    </w:p>
    <w:p w:rsidR="006B5E31" w:rsidRPr="00F96C2E" w:rsidRDefault="006B5E31" w:rsidP="007D53C6">
      <w:pPr>
        <w:spacing w:after="160" w:line="259" w:lineRule="auto"/>
        <w:ind w:firstLine="708"/>
        <w:contextualSpacing/>
        <w:jc w:val="both"/>
        <w:rPr>
          <w:rFonts w:ascii="Tahoma" w:hAnsi="Tahoma" w:cs="Tahoma"/>
        </w:rPr>
      </w:pPr>
      <w:r w:rsidRPr="00F96C2E">
        <w:rPr>
          <w:rFonts w:ascii="Tahoma" w:hAnsi="Tahoma" w:cs="Tahoma"/>
        </w:rPr>
        <w:t xml:space="preserve">Škola prenajíma  časť strechy pre stožiar Orange (elektronická komunikačná sieť). Prostriedky z prenájmu sa používajú predovšetkým na úhradu energií. Napriek opakujúcim sa problémom so zabezpečením prevádzky, GAS hospodári s vyrovnaným rozpočtom.  </w:t>
      </w:r>
    </w:p>
    <w:p w:rsidR="006B5E31" w:rsidRPr="00F96C2E" w:rsidRDefault="006B5E31" w:rsidP="007D53C6">
      <w:pPr>
        <w:spacing w:after="160" w:line="259" w:lineRule="auto"/>
        <w:ind w:firstLine="708"/>
        <w:contextualSpacing/>
        <w:jc w:val="both"/>
        <w:rPr>
          <w:rFonts w:ascii="Tahoma" w:hAnsi="Tahoma" w:cs="Tahoma"/>
        </w:rPr>
      </w:pPr>
      <w:r w:rsidRPr="00F96C2E">
        <w:rPr>
          <w:rFonts w:ascii="Tahoma" w:hAnsi="Tahoma" w:cs="Tahoma"/>
          <w:bCs/>
          <w:shd w:val="clear" w:color="auto" w:fill="FFFFFF"/>
        </w:rPr>
        <w:t>V spolupráci so zriaďovateľom sme zabezpečili v minulom školskom roku ako pomoc pri dištančnom vzdelávaní žiakov n</w:t>
      </w:r>
      <w:r w:rsidRPr="00F96C2E">
        <w:rPr>
          <w:rFonts w:ascii="Tahoma" w:hAnsi="Tahoma" w:cs="Tahoma"/>
        </w:rPr>
        <w:t>otebooky, počítače a SIM karty žiakom, ktorých zákonní zástupcovia o to požiadali.</w:t>
      </w:r>
    </w:p>
    <w:p w:rsidR="006B5E31" w:rsidRPr="00F96C2E" w:rsidRDefault="006B5E31" w:rsidP="00C84885">
      <w:pPr>
        <w:jc w:val="both"/>
        <w:rPr>
          <w:rFonts w:ascii="Tahoma" w:hAnsi="Tahoma" w:cs="Tahoma"/>
          <w:i/>
          <w:iCs/>
          <w:sz w:val="27"/>
          <w:szCs w:val="27"/>
        </w:rPr>
      </w:pPr>
      <w:bookmarkStart w:id="16" w:name="5b"/>
      <w:bookmarkStart w:id="17" w:name="e5a"/>
      <w:bookmarkEnd w:id="16"/>
      <w:bookmarkEnd w:id="17"/>
    </w:p>
    <w:p w:rsidR="00646B01" w:rsidRDefault="00646B01" w:rsidP="00C84885">
      <w:pPr>
        <w:jc w:val="both"/>
        <w:rPr>
          <w:rFonts w:ascii="Tahoma" w:hAnsi="Tahoma" w:cs="Tahoma"/>
          <w:b/>
        </w:rPr>
      </w:pPr>
    </w:p>
    <w:p w:rsidR="006B5E31" w:rsidRPr="00F96C2E" w:rsidRDefault="006B5E31" w:rsidP="00C84885">
      <w:pPr>
        <w:jc w:val="both"/>
        <w:rPr>
          <w:rFonts w:ascii="Tahoma" w:hAnsi="Tahoma" w:cs="Tahoma"/>
          <w:b/>
        </w:rPr>
      </w:pPr>
      <w:r w:rsidRPr="00F96C2E">
        <w:rPr>
          <w:rFonts w:ascii="Tahoma" w:hAnsi="Tahoma" w:cs="Tahoma"/>
          <w:b/>
        </w:rPr>
        <w:lastRenderedPageBreak/>
        <w:t>Kľúčové investície v školskom roku 2021/2022</w:t>
      </w:r>
    </w:p>
    <w:p w:rsidR="006B5E31" w:rsidRPr="00F96C2E" w:rsidRDefault="006B5E31" w:rsidP="00C84885">
      <w:pPr>
        <w:jc w:val="both"/>
        <w:rPr>
          <w:rFonts w:ascii="Tahoma" w:hAnsi="Tahoma" w:cs="Tahoma"/>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7"/>
        <w:gridCol w:w="8617"/>
      </w:tblGrid>
      <w:tr w:rsidR="00F96C2E" w:rsidRPr="00F96C2E" w:rsidTr="003447C4">
        <w:tc>
          <w:tcPr>
            <w:tcW w:w="597" w:type="dxa"/>
            <w:shd w:val="clear" w:color="auto" w:fill="DEEAF6"/>
          </w:tcPr>
          <w:p w:rsidR="006B5E31" w:rsidRPr="00F96C2E" w:rsidRDefault="006B5E31" w:rsidP="003447C4">
            <w:pPr>
              <w:pStyle w:val="Odsekzoznamu"/>
              <w:ind w:left="0"/>
              <w:jc w:val="both"/>
              <w:rPr>
                <w:rFonts w:ascii="Tahoma" w:hAnsi="Tahoma" w:cs="Tahoma"/>
                <w:b/>
                <w:lang w:val="sk-SK"/>
              </w:rPr>
            </w:pPr>
            <w:r w:rsidRPr="00F96C2E">
              <w:rPr>
                <w:rFonts w:ascii="Tahoma" w:hAnsi="Tahoma" w:cs="Tahoma"/>
                <w:b/>
                <w:lang w:val="sk-SK"/>
              </w:rPr>
              <w:t xml:space="preserve"> 1.</w:t>
            </w:r>
          </w:p>
        </w:tc>
        <w:tc>
          <w:tcPr>
            <w:tcW w:w="8617" w:type="dxa"/>
            <w:shd w:val="clear" w:color="auto" w:fill="D9E2F3"/>
          </w:tcPr>
          <w:p w:rsidR="006B5E31" w:rsidRPr="00F96C2E" w:rsidRDefault="006B5E31" w:rsidP="003447C4">
            <w:pPr>
              <w:pStyle w:val="Odsekzoznamu"/>
              <w:ind w:left="0"/>
              <w:jc w:val="both"/>
              <w:rPr>
                <w:rFonts w:ascii="Tahoma" w:hAnsi="Tahoma" w:cs="Tahoma"/>
                <w:b/>
                <w:lang w:val="sk-SK"/>
              </w:rPr>
            </w:pPr>
            <w:r w:rsidRPr="00F96C2E">
              <w:rPr>
                <w:rFonts w:ascii="Tahoma" w:hAnsi="Tahoma" w:cs="Tahoma"/>
                <w:b/>
                <w:lang w:val="sk-SK"/>
              </w:rPr>
              <w:t xml:space="preserve">Modernizácia zariadenia v triedach - </w:t>
            </w:r>
            <w:r w:rsidRPr="00F96C2E">
              <w:rPr>
                <w:rFonts w:ascii="Tahoma" w:hAnsi="Tahoma" w:cs="Tahoma"/>
                <w:lang w:val="sk-SK"/>
              </w:rPr>
              <w:t>nové školské lavice a stoličky do štyroch kmeňových tried (novým nábytkom je zariadených tak už spolu 12 tried)</w:t>
            </w:r>
          </w:p>
        </w:tc>
      </w:tr>
      <w:tr w:rsidR="00F96C2E" w:rsidRPr="00F96C2E" w:rsidTr="003447C4">
        <w:tc>
          <w:tcPr>
            <w:tcW w:w="597" w:type="dxa"/>
            <w:shd w:val="clear" w:color="auto" w:fill="8EAADB"/>
          </w:tcPr>
          <w:p w:rsidR="006B5E31" w:rsidRPr="00F96C2E" w:rsidRDefault="006B5E31" w:rsidP="003447C4">
            <w:pPr>
              <w:pStyle w:val="Odsekzoznamu"/>
              <w:ind w:left="0"/>
              <w:jc w:val="center"/>
              <w:rPr>
                <w:rFonts w:ascii="Tahoma" w:hAnsi="Tahoma" w:cs="Tahoma"/>
                <w:b/>
                <w:lang w:val="sk-SK"/>
              </w:rPr>
            </w:pPr>
            <w:r w:rsidRPr="00F96C2E">
              <w:rPr>
                <w:rFonts w:ascii="Tahoma" w:hAnsi="Tahoma" w:cs="Tahoma"/>
                <w:b/>
                <w:lang w:val="sk-SK"/>
              </w:rPr>
              <w:t>2.</w:t>
            </w:r>
          </w:p>
        </w:tc>
        <w:tc>
          <w:tcPr>
            <w:tcW w:w="8617" w:type="dxa"/>
            <w:shd w:val="clear" w:color="auto" w:fill="9CC2E5"/>
          </w:tcPr>
          <w:p w:rsidR="006B5E31" w:rsidRPr="00F96C2E" w:rsidRDefault="006B5E31" w:rsidP="003447C4">
            <w:pPr>
              <w:pStyle w:val="Odsekzoznamu"/>
              <w:ind w:left="0"/>
              <w:jc w:val="both"/>
              <w:rPr>
                <w:rFonts w:ascii="Tahoma" w:hAnsi="Tahoma" w:cs="Tahoma"/>
                <w:lang w:val="sk-SK"/>
              </w:rPr>
            </w:pPr>
            <w:r w:rsidRPr="00F96C2E">
              <w:rPr>
                <w:rFonts w:ascii="Tahoma" w:hAnsi="Tahoma" w:cs="Tahoma"/>
                <w:b/>
                <w:lang w:val="sk-SK"/>
              </w:rPr>
              <w:t xml:space="preserve">Modernizácia zariadenia v školskej jedálni a bufete - </w:t>
            </w:r>
            <w:r w:rsidRPr="00F96C2E">
              <w:rPr>
                <w:rFonts w:ascii="Tahoma" w:hAnsi="Tahoma" w:cs="Tahoma"/>
                <w:lang w:val="sk-SK"/>
              </w:rPr>
              <w:t>elektrospotrebiče</w:t>
            </w:r>
          </w:p>
        </w:tc>
      </w:tr>
      <w:tr w:rsidR="00F96C2E" w:rsidRPr="00F96C2E" w:rsidTr="003447C4">
        <w:tc>
          <w:tcPr>
            <w:tcW w:w="597" w:type="dxa"/>
            <w:shd w:val="clear" w:color="auto" w:fill="E2EFD9"/>
          </w:tcPr>
          <w:p w:rsidR="006B5E31" w:rsidRPr="00F96C2E" w:rsidRDefault="006B5E31" w:rsidP="003447C4">
            <w:pPr>
              <w:pStyle w:val="Odsekzoznamu"/>
              <w:ind w:left="0"/>
              <w:jc w:val="both"/>
              <w:rPr>
                <w:rFonts w:ascii="Tahoma" w:hAnsi="Tahoma" w:cs="Tahoma"/>
                <w:b/>
                <w:lang w:val="sk-SK"/>
              </w:rPr>
            </w:pPr>
            <w:r w:rsidRPr="00F96C2E">
              <w:rPr>
                <w:rFonts w:ascii="Tahoma" w:hAnsi="Tahoma" w:cs="Tahoma"/>
                <w:b/>
                <w:lang w:val="sk-SK"/>
              </w:rPr>
              <w:t xml:space="preserve"> 3.</w:t>
            </w:r>
          </w:p>
        </w:tc>
        <w:tc>
          <w:tcPr>
            <w:tcW w:w="8617" w:type="dxa"/>
            <w:shd w:val="clear" w:color="auto" w:fill="D9E2F3"/>
          </w:tcPr>
          <w:p w:rsidR="006B5E31" w:rsidRPr="00F96C2E" w:rsidRDefault="006B5E31" w:rsidP="003447C4">
            <w:pPr>
              <w:pStyle w:val="Odsekzoznamu"/>
              <w:ind w:left="0"/>
              <w:jc w:val="both"/>
              <w:rPr>
                <w:rFonts w:ascii="Tahoma" w:hAnsi="Tahoma" w:cs="Tahoma"/>
                <w:b/>
                <w:lang w:val="sk-SK"/>
              </w:rPr>
            </w:pPr>
            <w:r w:rsidRPr="00F96C2E">
              <w:rPr>
                <w:rFonts w:ascii="Tahoma" w:hAnsi="Tahoma" w:cs="Tahoma"/>
                <w:b/>
                <w:lang w:val="sk-SK"/>
              </w:rPr>
              <w:t xml:space="preserve">Bezpečné prostredie - </w:t>
            </w:r>
            <w:r w:rsidRPr="00F96C2E">
              <w:rPr>
                <w:rFonts w:ascii="Tahoma" w:hAnsi="Tahoma" w:cs="Tahoma"/>
                <w:lang w:val="sk-SK"/>
              </w:rPr>
              <w:t xml:space="preserve">čistiace a hygienické potreby, dezinfekcia, dávkovače na dezinfekciu (rozostavené sú pri vstupe do školy, na poschodiach, pred jedálňou, telocvičňou, odbornými učebňami,...), utierky, teplomery, </w:t>
            </w:r>
            <w:proofErr w:type="spellStart"/>
            <w:r w:rsidRPr="00F96C2E">
              <w:rPr>
                <w:rFonts w:ascii="Tahoma" w:hAnsi="Tahoma" w:cs="Tahoma"/>
                <w:lang w:val="sk-SK"/>
              </w:rPr>
              <w:t>germicídne</w:t>
            </w:r>
            <w:proofErr w:type="spellEnd"/>
            <w:r w:rsidRPr="00F96C2E">
              <w:rPr>
                <w:rFonts w:ascii="Tahoma" w:hAnsi="Tahoma" w:cs="Tahoma"/>
                <w:lang w:val="sk-SK"/>
              </w:rPr>
              <w:t xml:space="preserve">  žiariče do tried,...</w:t>
            </w:r>
          </w:p>
        </w:tc>
      </w:tr>
      <w:tr w:rsidR="00F96C2E" w:rsidRPr="00F96C2E" w:rsidTr="003447C4">
        <w:tc>
          <w:tcPr>
            <w:tcW w:w="597" w:type="dxa"/>
            <w:shd w:val="clear" w:color="auto" w:fill="9CC2E5"/>
          </w:tcPr>
          <w:p w:rsidR="006B5E31" w:rsidRPr="00F96C2E" w:rsidRDefault="006B5E31" w:rsidP="003447C4">
            <w:pPr>
              <w:pStyle w:val="Odsekzoznamu"/>
              <w:ind w:left="0"/>
              <w:jc w:val="both"/>
              <w:rPr>
                <w:rFonts w:ascii="Tahoma" w:hAnsi="Tahoma" w:cs="Tahoma"/>
                <w:b/>
                <w:lang w:val="sk-SK"/>
              </w:rPr>
            </w:pPr>
            <w:r w:rsidRPr="00F96C2E">
              <w:rPr>
                <w:rFonts w:ascii="Tahoma" w:hAnsi="Tahoma" w:cs="Tahoma"/>
                <w:b/>
                <w:lang w:val="sk-SK"/>
              </w:rPr>
              <w:t xml:space="preserve"> 4. </w:t>
            </w:r>
          </w:p>
        </w:tc>
        <w:tc>
          <w:tcPr>
            <w:tcW w:w="8617" w:type="dxa"/>
            <w:shd w:val="clear" w:color="auto" w:fill="9CC2E5"/>
          </w:tcPr>
          <w:p w:rsidR="006B5E31" w:rsidRPr="00F96C2E" w:rsidRDefault="006B5E31" w:rsidP="003447C4">
            <w:pPr>
              <w:pStyle w:val="Odsekzoznamu"/>
              <w:ind w:left="0"/>
              <w:jc w:val="both"/>
              <w:rPr>
                <w:rFonts w:ascii="Tahoma" w:hAnsi="Tahoma" w:cs="Tahoma"/>
                <w:lang w:val="sk-SK"/>
              </w:rPr>
            </w:pPr>
            <w:r w:rsidRPr="00F96C2E">
              <w:rPr>
                <w:rFonts w:ascii="Tahoma" w:hAnsi="Tahoma" w:cs="Tahoma"/>
                <w:b/>
                <w:lang w:val="sk-SK"/>
              </w:rPr>
              <w:t xml:space="preserve">Maľovanie  - </w:t>
            </w:r>
            <w:r w:rsidRPr="00F96C2E">
              <w:rPr>
                <w:rFonts w:ascii="Tahoma" w:hAnsi="Tahoma" w:cs="Tahoma"/>
                <w:lang w:val="sk-SK"/>
              </w:rPr>
              <w:t xml:space="preserve">tried a spoločných priestorov na 1. poschodí školy </w:t>
            </w:r>
          </w:p>
        </w:tc>
      </w:tr>
      <w:tr w:rsidR="00F96C2E" w:rsidRPr="00F96C2E" w:rsidTr="003447C4">
        <w:tc>
          <w:tcPr>
            <w:tcW w:w="597" w:type="dxa"/>
            <w:shd w:val="clear" w:color="auto" w:fill="E2EFD9"/>
          </w:tcPr>
          <w:p w:rsidR="006B5E31" w:rsidRPr="00F96C2E" w:rsidRDefault="006B5E31" w:rsidP="003447C4">
            <w:pPr>
              <w:pStyle w:val="Odsekzoznamu"/>
              <w:ind w:left="0"/>
              <w:jc w:val="both"/>
              <w:rPr>
                <w:rFonts w:ascii="Tahoma" w:hAnsi="Tahoma" w:cs="Tahoma"/>
                <w:b/>
                <w:lang w:val="sk-SK"/>
              </w:rPr>
            </w:pPr>
            <w:r w:rsidRPr="00F96C2E">
              <w:rPr>
                <w:rFonts w:ascii="Tahoma" w:hAnsi="Tahoma" w:cs="Tahoma"/>
                <w:b/>
                <w:lang w:val="sk-SK"/>
              </w:rPr>
              <w:t xml:space="preserve"> 5.</w:t>
            </w:r>
          </w:p>
        </w:tc>
        <w:tc>
          <w:tcPr>
            <w:tcW w:w="8617" w:type="dxa"/>
            <w:shd w:val="clear" w:color="auto" w:fill="D9E2F3"/>
          </w:tcPr>
          <w:p w:rsidR="006B5E31" w:rsidRPr="00F96C2E" w:rsidRDefault="006B5E31" w:rsidP="003447C4">
            <w:pPr>
              <w:pStyle w:val="Odsekzoznamu"/>
              <w:ind w:left="0"/>
              <w:jc w:val="both"/>
              <w:rPr>
                <w:rFonts w:ascii="Tahoma" w:hAnsi="Tahoma" w:cs="Tahoma"/>
                <w:lang w:val="sk-SK"/>
              </w:rPr>
            </w:pPr>
            <w:r w:rsidRPr="00F96C2E">
              <w:rPr>
                <w:rFonts w:ascii="Tahoma" w:hAnsi="Tahoma" w:cs="Tahoma"/>
                <w:b/>
                <w:lang w:val="sk-SK"/>
              </w:rPr>
              <w:t xml:space="preserve">Komunikačný systém - </w:t>
            </w:r>
            <w:r w:rsidRPr="00F96C2E">
              <w:rPr>
                <w:rFonts w:ascii="Tahoma" w:hAnsi="Tahoma" w:cs="Tahoma"/>
                <w:lang w:val="sk-SK"/>
              </w:rPr>
              <w:t>inštalácia kamerového systému a oprava telekomunikačnej siete</w:t>
            </w:r>
          </w:p>
        </w:tc>
      </w:tr>
      <w:tr w:rsidR="00F96C2E" w:rsidRPr="00F96C2E" w:rsidTr="003447C4">
        <w:tc>
          <w:tcPr>
            <w:tcW w:w="597" w:type="dxa"/>
            <w:shd w:val="clear" w:color="auto" w:fill="BDD6EE"/>
          </w:tcPr>
          <w:p w:rsidR="006B5E31" w:rsidRPr="00F96C2E" w:rsidRDefault="006B5E31" w:rsidP="003447C4">
            <w:pPr>
              <w:pStyle w:val="Odsekzoznamu"/>
              <w:ind w:left="0"/>
              <w:jc w:val="both"/>
              <w:rPr>
                <w:rFonts w:ascii="Tahoma" w:hAnsi="Tahoma" w:cs="Tahoma"/>
                <w:b/>
                <w:lang w:val="sk-SK"/>
              </w:rPr>
            </w:pPr>
            <w:r w:rsidRPr="00F96C2E">
              <w:rPr>
                <w:rFonts w:ascii="Tahoma" w:hAnsi="Tahoma" w:cs="Tahoma"/>
                <w:b/>
                <w:lang w:val="sk-SK"/>
              </w:rPr>
              <w:t xml:space="preserve"> 6.</w:t>
            </w:r>
          </w:p>
        </w:tc>
        <w:tc>
          <w:tcPr>
            <w:tcW w:w="8617" w:type="dxa"/>
            <w:shd w:val="clear" w:color="auto" w:fill="9CC2E5"/>
          </w:tcPr>
          <w:p w:rsidR="006B5E31" w:rsidRPr="00F96C2E" w:rsidRDefault="006B5E31" w:rsidP="003447C4">
            <w:pPr>
              <w:jc w:val="both"/>
              <w:rPr>
                <w:rFonts w:ascii="Tahoma" w:hAnsi="Tahoma" w:cs="Tahoma"/>
              </w:rPr>
            </w:pPr>
            <w:r w:rsidRPr="00F96C2E">
              <w:rPr>
                <w:rFonts w:ascii="Tahoma" w:hAnsi="Tahoma" w:cs="Tahoma"/>
                <w:b/>
              </w:rPr>
              <w:t>Modernizácia IKT</w:t>
            </w:r>
            <w:r w:rsidRPr="00F96C2E">
              <w:rPr>
                <w:rFonts w:ascii="Tahoma" w:hAnsi="Tahoma" w:cs="Tahoma"/>
              </w:rPr>
              <w:t xml:space="preserve"> (ochrana počítačovej siete) a nákup povinného vybavenia trafostanice</w:t>
            </w:r>
          </w:p>
        </w:tc>
      </w:tr>
      <w:tr w:rsidR="00F96C2E" w:rsidRPr="00F96C2E" w:rsidTr="003447C4">
        <w:tc>
          <w:tcPr>
            <w:tcW w:w="597" w:type="dxa"/>
            <w:shd w:val="clear" w:color="auto" w:fill="D9E2F3"/>
          </w:tcPr>
          <w:p w:rsidR="006B5E31" w:rsidRPr="00F96C2E" w:rsidRDefault="006B5E31" w:rsidP="003447C4">
            <w:pPr>
              <w:pStyle w:val="Odsekzoznamu"/>
              <w:ind w:left="0"/>
              <w:jc w:val="both"/>
              <w:rPr>
                <w:rFonts w:ascii="Tahoma" w:hAnsi="Tahoma" w:cs="Tahoma"/>
                <w:b/>
                <w:lang w:val="sk-SK"/>
              </w:rPr>
            </w:pPr>
            <w:r w:rsidRPr="00F96C2E">
              <w:rPr>
                <w:rFonts w:ascii="Tahoma" w:hAnsi="Tahoma" w:cs="Tahoma"/>
                <w:b/>
                <w:lang w:val="sk-SK"/>
              </w:rPr>
              <w:t xml:space="preserve"> 7.</w:t>
            </w:r>
          </w:p>
        </w:tc>
        <w:tc>
          <w:tcPr>
            <w:tcW w:w="8617" w:type="dxa"/>
            <w:shd w:val="clear" w:color="auto" w:fill="D9E2F3"/>
          </w:tcPr>
          <w:p w:rsidR="006B5E31" w:rsidRPr="00F96C2E" w:rsidRDefault="006B5E31" w:rsidP="003447C4">
            <w:pPr>
              <w:pStyle w:val="Odsekzoznamu"/>
              <w:ind w:left="0"/>
              <w:jc w:val="both"/>
              <w:rPr>
                <w:rFonts w:ascii="Tahoma" w:hAnsi="Tahoma" w:cs="Tahoma"/>
                <w:lang w:val="sk-SK"/>
              </w:rPr>
            </w:pPr>
            <w:r w:rsidRPr="00F96C2E">
              <w:rPr>
                <w:rFonts w:ascii="Tahoma" w:hAnsi="Tahoma" w:cs="Tahoma"/>
                <w:b/>
                <w:lang w:val="sk-SK"/>
              </w:rPr>
              <w:t xml:space="preserve">Dištančné vzdelávanie – </w:t>
            </w:r>
            <w:r w:rsidRPr="00F96C2E">
              <w:rPr>
                <w:rFonts w:ascii="Tahoma" w:hAnsi="Tahoma" w:cs="Tahoma"/>
                <w:lang w:val="sk-SK"/>
              </w:rPr>
              <w:t xml:space="preserve">investícia do IKT </w:t>
            </w:r>
          </w:p>
        </w:tc>
      </w:tr>
      <w:tr w:rsidR="00F96C2E" w:rsidRPr="00F96C2E" w:rsidTr="003447C4">
        <w:tc>
          <w:tcPr>
            <w:tcW w:w="597" w:type="dxa"/>
            <w:shd w:val="clear" w:color="auto" w:fill="9CC2E5"/>
          </w:tcPr>
          <w:p w:rsidR="006B5E31" w:rsidRPr="00F96C2E" w:rsidRDefault="006B5E31" w:rsidP="003447C4">
            <w:pPr>
              <w:pStyle w:val="Odsekzoznamu"/>
              <w:ind w:left="0"/>
              <w:jc w:val="both"/>
              <w:rPr>
                <w:rFonts w:ascii="Tahoma" w:hAnsi="Tahoma" w:cs="Tahoma"/>
                <w:b/>
                <w:lang w:val="sk-SK"/>
              </w:rPr>
            </w:pPr>
            <w:r w:rsidRPr="00F96C2E">
              <w:rPr>
                <w:rFonts w:ascii="Tahoma" w:hAnsi="Tahoma" w:cs="Tahoma"/>
                <w:b/>
                <w:lang w:val="sk-SK"/>
              </w:rPr>
              <w:t xml:space="preserve"> 8.</w:t>
            </w:r>
          </w:p>
        </w:tc>
        <w:tc>
          <w:tcPr>
            <w:tcW w:w="8617" w:type="dxa"/>
            <w:shd w:val="clear" w:color="auto" w:fill="9CC2E5"/>
          </w:tcPr>
          <w:p w:rsidR="006B5E31" w:rsidRPr="00F96C2E" w:rsidRDefault="006B5E31" w:rsidP="003447C4">
            <w:pPr>
              <w:pStyle w:val="Odsekzoznamu"/>
              <w:ind w:left="0"/>
              <w:jc w:val="both"/>
              <w:rPr>
                <w:rFonts w:ascii="Tahoma" w:hAnsi="Tahoma" w:cs="Tahoma"/>
                <w:lang w:val="sk-SK"/>
              </w:rPr>
            </w:pPr>
            <w:r w:rsidRPr="00F96C2E">
              <w:rPr>
                <w:rFonts w:ascii="Tahoma" w:hAnsi="Tahoma" w:cs="Tahoma"/>
                <w:b/>
                <w:lang w:val="sk-SK"/>
              </w:rPr>
              <w:t xml:space="preserve">Nákup školského nábytku – </w:t>
            </w:r>
            <w:r w:rsidRPr="00F96C2E">
              <w:rPr>
                <w:rFonts w:ascii="Tahoma" w:hAnsi="Tahoma" w:cs="Tahoma"/>
                <w:lang w:val="sk-SK"/>
              </w:rPr>
              <w:t>pre odborné učebne fyziky, chémie a biológie (z finančných prostriedkov IB)</w:t>
            </w:r>
          </w:p>
        </w:tc>
      </w:tr>
      <w:tr w:rsidR="00F96C2E" w:rsidRPr="00F96C2E" w:rsidTr="003447C4">
        <w:tc>
          <w:tcPr>
            <w:tcW w:w="597" w:type="dxa"/>
            <w:shd w:val="clear" w:color="auto" w:fill="D9E2F3"/>
          </w:tcPr>
          <w:p w:rsidR="006B5E31" w:rsidRPr="00F96C2E" w:rsidRDefault="006B5E31" w:rsidP="003447C4">
            <w:pPr>
              <w:pStyle w:val="Odsekzoznamu"/>
              <w:ind w:left="0"/>
              <w:jc w:val="both"/>
              <w:rPr>
                <w:rFonts w:ascii="Tahoma" w:hAnsi="Tahoma" w:cs="Tahoma"/>
                <w:b/>
                <w:lang w:val="sk-SK"/>
              </w:rPr>
            </w:pPr>
            <w:r w:rsidRPr="00F96C2E">
              <w:rPr>
                <w:rFonts w:ascii="Tahoma" w:hAnsi="Tahoma" w:cs="Tahoma"/>
                <w:b/>
                <w:lang w:val="sk-SK"/>
              </w:rPr>
              <w:t xml:space="preserve"> 9.</w:t>
            </w:r>
          </w:p>
        </w:tc>
        <w:tc>
          <w:tcPr>
            <w:tcW w:w="8617" w:type="dxa"/>
            <w:shd w:val="clear" w:color="auto" w:fill="D9E2F3"/>
          </w:tcPr>
          <w:p w:rsidR="006B5E31" w:rsidRPr="00F96C2E" w:rsidRDefault="006B5E31" w:rsidP="003447C4">
            <w:pPr>
              <w:spacing w:after="160" w:line="259" w:lineRule="auto"/>
              <w:jc w:val="both"/>
              <w:rPr>
                <w:rFonts w:ascii="Tahoma" w:hAnsi="Tahoma" w:cs="Tahoma"/>
                <w:b/>
              </w:rPr>
            </w:pPr>
            <w:r w:rsidRPr="00F96C2E">
              <w:rPr>
                <w:rFonts w:ascii="Tahoma" w:hAnsi="Tahoma" w:cs="Tahoma"/>
                <w:b/>
              </w:rPr>
              <w:t>Nákup nábytku do multimediálnej knižnice</w:t>
            </w:r>
            <w:r w:rsidRPr="00F96C2E">
              <w:rPr>
                <w:rFonts w:ascii="Tahoma" w:hAnsi="Tahoma" w:cs="Tahoma"/>
              </w:rPr>
              <w:t xml:space="preserve"> -  z finančných prostriedkov IB</w:t>
            </w:r>
          </w:p>
        </w:tc>
      </w:tr>
      <w:tr w:rsidR="00F96C2E" w:rsidRPr="00F96C2E" w:rsidTr="003447C4">
        <w:tc>
          <w:tcPr>
            <w:tcW w:w="597" w:type="dxa"/>
            <w:shd w:val="clear" w:color="auto" w:fill="9CC2E5"/>
          </w:tcPr>
          <w:p w:rsidR="006B5E31" w:rsidRPr="00F96C2E" w:rsidRDefault="006B5E31" w:rsidP="003447C4">
            <w:pPr>
              <w:pStyle w:val="Odsekzoznamu"/>
              <w:ind w:left="0"/>
              <w:jc w:val="both"/>
              <w:rPr>
                <w:rFonts w:ascii="Tahoma" w:hAnsi="Tahoma" w:cs="Tahoma"/>
                <w:b/>
                <w:lang w:val="sk-SK"/>
              </w:rPr>
            </w:pPr>
            <w:r w:rsidRPr="00F96C2E">
              <w:rPr>
                <w:rFonts w:ascii="Tahoma" w:hAnsi="Tahoma" w:cs="Tahoma"/>
                <w:b/>
                <w:lang w:val="sk-SK"/>
              </w:rPr>
              <w:t>10.</w:t>
            </w:r>
          </w:p>
        </w:tc>
        <w:tc>
          <w:tcPr>
            <w:tcW w:w="8617" w:type="dxa"/>
            <w:shd w:val="clear" w:color="auto" w:fill="9CC2E5"/>
          </w:tcPr>
          <w:p w:rsidR="006B5E31" w:rsidRPr="00F96C2E" w:rsidRDefault="006B5E31" w:rsidP="003447C4">
            <w:pPr>
              <w:pStyle w:val="Odsekzoznamu"/>
              <w:ind w:left="0"/>
              <w:jc w:val="both"/>
              <w:rPr>
                <w:rFonts w:ascii="Tahoma" w:hAnsi="Tahoma" w:cs="Tahoma"/>
                <w:b/>
                <w:lang w:val="sk-SK"/>
              </w:rPr>
            </w:pPr>
            <w:r w:rsidRPr="00F96C2E">
              <w:rPr>
                <w:rFonts w:ascii="Tahoma" w:hAnsi="Tahoma" w:cs="Tahoma"/>
                <w:b/>
                <w:lang w:val="sk-SK"/>
              </w:rPr>
              <w:t xml:space="preserve">IKT – projekt „Myslím teda som“ </w:t>
            </w:r>
          </w:p>
          <w:p w:rsidR="006B5E31" w:rsidRPr="00F96C2E" w:rsidRDefault="006B5E31" w:rsidP="003447C4">
            <w:pPr>
              <w:pStyle w:val="Odsekzoznamu"/>
              <w:ind w:left="0"/>
              <w:jc w:val="both"/>
              <w:rPr>
                <w:rFonts w:ascii="Tahoma" w:hAnsi="Tahoma" w:cs="Tahoma"/>
                <w:lang w:val="sk-SK"/>
              </w:rPr>
            </w:pPr>
          </w:p>
        </w:tc>
      </w:tr>
      <w:tr w:rsidR="00F96C2E" w:rsidRPr="00F96C2E" w:rsidTr="003447C4">
        <w:tc>
          <w:tcPr>
            <w:tcW w:w="597" w:type="dxa"/>
            <w:shd w:val="clear" w:color="auto" w:fill="DEEAF6"/>
          </w:tcPr>
          <w:p w:rsidR="006B5E31" w:rsidRPr="00F96C2E" w:rsidRDefault="006B5E31" w:rsidP="003447C4">
            <w:pPr>
              <w:pStyle w:val="Odsekzoznamu"/>
              <w:ind w:left="0"/>
              <w:jc w:val="both"/>
              <w:rPr>
                <w:rFonts w:ascii="Tahoma" w:hAnsi="Tahoma" w:cs="Tahoma"/>
                <w:b/>
                <w:lang w:val="sk-SK"/>
              </w:rPr>
            </w:pPr>
            <w:r w:rsidRPr="00F96C2E">
              <w:rPr>
                <w:rFonts w:ascii="Tahoma" w:hAnsi="Tahoma" w:cs="Tahoma"/>
                <w:b/>
                <w:lang w:val="sk-SK"/>
              </w:rPr>
              <w:t>11.</w:t>
            </w:r>
          </w:p>
        </w:tc>
        <w:tc>
          <w:tcPr>
            <w:tcW w:w="8617" w:type="dxa"/>
            <w:shd w:val="clear" w:color="auto" w:fill="DEEAF6"/>
          </w:tcPr>
          <w:p w:rsidR="006B5E31" w:rsidRPr="00F96C2E" w:rsidRDefault="006B5E31" w:rsidP="003447C4">
            <w:pPr>
              <w:spacing w:after="160" w:line="259" w:lineRule="auto"/>
              <w:jc w:val="both"/>
              <w:rPr>
                <w:rFonts w:ascii="Tahoma" w:hAnsi="Tahoma" w:cs="Tahoma"/>
                <w:b/>
              </w:rPr>
            </w:pPr>
            <w:r w:rsidRPr="00F96C2E">
              <w:rPr>
                <w:rFonts w:ascii="Tahoma" w:hAnsi="Tahoma" w:cs="Tahoma"/>
                <w:b/>
              </w:rPr>
              <w:t>Rekonštrukcia ďalšej časti strešného plášťa</w:t>
            </w:r>
            <w:r w:rsidRPr="00F96C2E">
              <w:rPr>
                <w:rFonts w:ascii="Tahoma" w:hAnsi="Tahoma" w:cs="Tahoma"/>
              </w:rPr>
              <w:t xml:space="preserve"> - v rámci projektu znižovania  energetickej náročnosť budovy Gymnázia A. </w:t>
            </w:r>
            <w:proofErr w:type="spellStart"/>
            <w:r w:rsidRPr="00F96C2E">
              <w:rPr>
                <w:rFonts w:ascii="Tahoma" w:hAnsi="Tahoma" w:cs="Tahoma"/>
              </w:rPr>
              <w:t>Sládkoviča</w:t>
            </w:r>
            <w:proofErr w:type="spellEnd"/>
          </w:p>
        </w:tc>
      </w:tr>
      <w:tr w:rsidR="00F96C2E" w:rsidRPr="00F96C2E" w:rsidTr="003447C4">
        <w:tc>
          <w:tcPr>
            <w:tcW w:w="597" w:type="dxa"/>
            <w:shd w:val="clear" w:color="auto" w:fill="9CC2E5"/>
          </w:tcPr>
          <w:p w:rsidR="006B5E31" w:rsidRPr="00F96C2E" w:rsidRDefault="006B5E31" w:rsidP="003447C4">
            <w:pPr>
              <w:pStyle w:val="Odsekzoznamu"/>
              <w:ind w:left="0"/>
              <w:jc w:val="both"/>
              <w:rPr>
                <w:rFonts w:ascii="Tahoma" w:hAnsi="Tahoma" w:cs="Tahoma"/>
                <w:b/>
                <w:lang w:val="sk-SK"/>
              </w:rPr>
            </w:pPr>
            <w:r w:rsidRPr="00F96C2E">
              <w:rPr>
                <w:rFonts w:ascii="Tahoma" w:hAnsi="Tahoma" w:cs="Tahoma"/>
                <w:b/>
                <w:lang w:val="sk-SK"/>
              </w:rPr>
              <w:t>12.</w:t>
            </w:r>
          </w:p>
        </w:tc>
        <w:tc>
          <w:tcPr>
            <w:tcW w:w="8617" w:type="dxa"/>
            <w:shd w:val="clear" w:color="auto" w:fill="9CC2E5"/>
          </w:tcPr>
          <w:p w:rsidR="006B5E31" w:rsidRPr="00F96C2E" w:rsidRDefault="006B5E31" w:rsidP="003447C4">
            <w:pPr>
              <w:pStyle w:val="Odsekzoznamu"/>
              <w:ind w:left="0"/>
              <w:jc w:val="both"/>
              <w:rPr>
                <w:rFonts w:ascii="Tahoma" w:hAnsi="Tahoma" w:cs="Tahoma"/>
                <w:lang w:val="sk-SK"/>
              </w:rPr>
            </w:pPr>
            <w:r w:rsidRPr="00F96C2E">
              <w:rPr>
                <w:rFonts w:ascii="Tahoma" w:hAnsi="Tahoma" w:cs="Tahoma"/>
                <w:b/>
                <w:lang w:val="sk-SK"/>
              </w:rPr>
              <w:t>Rekonštrukcia podlahy a zasklených stien v telocvični</w:t>
            </w:r>
            <w:r w:rsidRPr="00F96C2E">
              <w:rPr>
                <w:rFonts w:ascii="Tahoma" w:hAnsi="Tahoma" w:cs="Tahoma"/>
                <w:lang w:val="sk-SK"/>
              </w:rPr>
              <w:t xml:space="preserve">  - v rámci projektu znižovania energetickej náročnosti budovy Gymnázia A. </w:t>
            </w:r>
            <w:proofErr w:type="spellStart"/>
            <w:r w:rsidRPr="00F96C2E">
              <w:rPr>
                <w:rFonts w:ascii="Tahoma" w:hAnsi="Tahoma" w:cs="Tahoma"/>
                <w:lang w:val="sk-SK"/>
              </w:rPr>
              <w:t>Sládkoviča</w:t>
            </w:r>
            <w:proofErr w:type="spellEnd"/>
          </w:p>
        </w:tc>
      </w:tr>
      <w:tr w:rsidR="00F96C2E" w:rsidRPr="00F96C2E" w:rsidTr="003447C4">
        <w:tc>
          <w:tcPr>
            <w:tcW w:w="597" w:type="dxa"/>
            <w:shd w:val="clear" w:color="auto" w:fill="DEEAF6"/>
          </w:tcPr>
          <w:p w:rsidR="006B5E31" w:rsidRPr="00F96C2E" w:rsidRDefault="006B5E31" w:rsidP="003447C4">
            <w:pPr>
              <w:pStyle w:val="Odsekzoznamu"/>
              <w:ind w:left="0"/>
              <w:jc w:val="both"/>
              <w:rPr>
                <w:rFonts w:ascii="Tahoma" w:hAnsi="Tahoma" w:cs="Tahoma"/>
                <w:b/>
                <w:lang w:val="sk-SK"/>
              </w:rPr>
            </w:pPr>
            <w:r w:rsidRPr="00F96C2E">
              <w:rPr>
                <w:rFonts w:ascii="Tahoma" w:hAnsi="Tahoma" w:cs="Tahoma"/>
                <w:b/>
                <w:shd w:val="clear" w:color="auto" w:fill="E2EFD9"/>
                <w:lang w:val="sk-SK"/>
              </w:rPr>
              <w:t>13</w:t>
            </w:r>
            <w:r w:rsidRPr="00F96C2E">
              <w:rPr>
                <w:rFonts w:ascii="Tahoma" w:hAnsi="Tahoma" w:cs="Tahoma"/>
                <w:b/>
                <w:lang w:val="sk-SK"/>
              </w:rPr>
              <w:t>.</w:t>
            </w:r>
          </w:p>
        </w:tc>
        <w:tc>
          <w:tcPr>
            <w:tcW w:w="8617" w:type="dxa"/>
            <w:shd w:val="clear" w:color="auto" w:fill="DEEAF6"/>
          </w:tcPr>
          <w:p w:rsidR="006B5E31" w:rsidRPr="00F96C2E" w:rsidRDefault="006B5E31" w:rsidP="003447C4">
            <w:pPr>
              <w:spacing w:after="160" w:line="259" w:lineRule="auto"/>
              <w:jc w:val="both"/>
              <w:rPr>
                <w:rFonts w:ascii="Tahoma" w:hAnsi="Tahoma" w:cs="Tahoma"/>
                <w:b/>
              </w:rPr>
            </w:pPr>
            <w:r w:rsidRPr="00F96C2E">
              <w:rPr>
                <w:rFonts w:ascii="Tahoma" w:hAnsi="Tahoma" w:cs="Tahoma"/>
                <w:b/>
              </w:rPr>
              <w:t>Zabezpečenie priestorov školy</w:t>
            </w:r>
            <w:r w:rsidRPr="00F96C2E">
              <w:rPr>
                <w:rFonts w:ascii="Tahoma" w:hAnsi="Tahoma" w:cs="Tahoma"/>
              </w:rPr>
              <w:t xml:space="preserve"> - ako dočasné útočisko pre odídencov z Ukrajiny</w:t>
            </w:r>
          </w:p>
        </w:tc>
      </w:tr>
      <w:tr w:rsidR="00F96C2E" w:rsidRPr="00F96C2E" w:rsidTr="003447C4">
        <w:tc>
          <w:tcPr>
            <w:tcW w:w="597" w:type="dxa"/>
            <w:shd w:val="clear" w:color="auto" w:fill="9CC2E5"/>
          </w:tcPr>
          <w:p w:rsidR="006B5E31" w:rsidRPr="00F96C2E" w:rsidRDefault="006B5E31" w:rsidP="003447C4">
            <w:pPr>
              <w:pStyle w:val="Odsekzoznamu"/>
              <w:ind w:left="0"/>
              <w:jc w:val="both"/>
              <w:rPr>
                <w:rFonts w:ascii="Tahoma" w:hAnsi="Tahoma" w:cs="Tahoma"/>
                <w:b/>
                <w:lang w:val="sk-SK"/>
              </w:rPr>
            </w:pPr>
            <w:r w:rsidRPr="00F96C2E">
              <w:rPr>
                <w:rFonts w:ascii="Tahoma" w:hAnsi="Tahoma" w:cs="Tahoma"/>
                <w:b/>
                <w:lang w:val="sk-SK"/>
              </w:rPr>
              <w:t>14.</w:t>
            </w:r>
          </w:p>
        </w:tc>
        <w:tc>
          <w:tcPr>
            <w:tcW w:w="8617" w:type="dxa"/>
            <w:shd w:val="clear" w:color="auto" w:fill="9CC2E5"/>
          </w:tcPr>
          <w:p w:rsidR="006B5E31" w:rsidRPr="00F96C2E" w:rsidRDefault="006B5E31" w:rsidP="003447C4">
            <w:pPr>
              <w:jc w:val="both"/>
              <w:rPr>
                <w:rFonts w:ascii="Tahoma" w:hAnsi="Tahoma" w:cs="Tahoma"/>
              </w:rPr>
            </w:pPr>
            <w:r w:rsidRPr="00F96C2E">
              <w:rPr>
                <w:rFonts w:ascii="Tahoma" w:hAnsi="Tahoma" w:cs="Tahoma"/>
                <w:b/>
              </w:rPr>
              <w:t xml:space="preserve">Modernizácia vybavenia šatní žiakov -  </w:t>
            </w:r>
            <w:r w:rsidRPr="00F96C2E">
              <w:rPr>
                <w:rFonts w:ascii="Tahoma" w:hAnsi="Tahoma" w:cs="Tahoma"/>
              </w:rPr>
              <w:t>nákup šatňových skriniek pre žiakov (250 kusov), rekonštrukcia podlahy a steny v priestoroch žiackych šatní</w:t>
            </w:r>
          </w:p>
        </w:tc>
      </w:tr>
      <w:tr w:rsidR="00F96C2E" w:rsidRPr="00F96C2E" w:rsidTr="003447C4">
        <w:tc>
          <w:tcPr>
            <w:tcW w:w="597" w:type="dxa"/>
            <w:shd w:val="clear" w:color="auto" w:fill="DEEAF6"/>
          </w:tcPr>
          <w:p w:rsidR="006B5E31" w:rsidRPr="00F96C2E" w:rsidRDefault="006B5E31" w:rsidP="003447C4">
            <w:pPr>
              <w:pStyle w:val="Odsekzoznamu"/>
              <w:ind w:left="0"/>
              <w:jc w:val="both"/>
              <w:rPr>
                <w:rFonts w:ascii="Tahoma" w:hAnsi="Tahoma" w:cs="Tahoma"/>
                <w:b/>
                <w:lang w:val="sk-SK"/>
              </w:rPr>
            </w:pPr>
            <w:r w:rsidRPr="00F96C2E">
              <w:rPr>
                <w:rFonts w:ascii="Tahoma" w:hAnsi="Tahoma" w:cs="Tahoma"/>
                <w:b/>
                <w:lang w:val="sk-SK"/>
              </w:rPr>
              <w:t>15.</w:t>
            </w:r>
          </w:p>
        </w:tc>
        <w:tc>
          <w:tcPr>
            <w:tcW w:w="8617" w:type="dxa"/>
            <w:shd w:val="clear" w:color="auto" w:fill="DEEAF6"/>
          </w:tcPr>
          <w:p w:rsidR="006B5E31" w:rsidRPr="00F96C2E" w:rsidRDefault="006B5E31" w:rsidP="003447C4">
            <w:pPr>
              <w:jc w:val="both"/>
              <w:rPr>
                <w:rFonts w:ascii="Tahoma" w:hAnsi="Tahoma" w:cs="Tahoma"/>
              </w:rPr>
            </w:pPr>
            <w:r w:rsidRPr="00F96C2E">
              <w:rPr>
                <w:rFonts w:ascii="Tahoma" w:hAnsi="Tahoma" w:cs="Tahoma"/>
                <w:b/>
              </w:rPr>
              <w:t>Vzdelávanie pedagogických zamestnancov</w:t>
            </w:r>
            <w:r w:rsidRPr="00F96C2E">
              <w:rPr>
                <w:rFonts w:ascii="Tahoma" w:hAnsi="Tahoma" w:cs="Tahoma"/>
              </w:rPr>
              <w:t xml:space="preserve"> - medzinárodné </w:t>
            </w:r>
            <w:proofErr w:type="spellStart"/>
            <w:r w:rsidRPr="00F96C2E">
              <w:rPr>
                <w:rFonts w:ascii="Tahoma" w:hAnsi="Tahoma" w:cs="Tahoma"/>
              </w:rPr>
              <w:t>workshopy</w:t>
            </w:r>
            <w:proofErr w:type="spellEnd"/>
            <w:r w:rsidRPr="00F96C2E">
              <w:rPr>
                <w:rFonts w:ascii="Tahoma" w:hAnsi="Tahoma" w:cs="Tahoma"/>
              </w:rPr>
              <w:t xml:space="preserve"> z finančných prostriedkov IB</w:t>
            </w:r>
          </w:p>
        </w:tc>
      </w:tr>
      <w:tr w:rsidR="00F96C2E" w:rsidRPr="00F96C2E" w:rsidTr="003447C4">
        <w:tc>
          <w:tcPr>
            <w:tcW w:w="597" w:type="dxa"/>
            <w:shd w:val="clear" w:color="auto" w:fill="9CC2E5"/>
          </w:tcPr>
          <w:p w:rsidR="006B5E31" w:rsidRPr="00F96C2E" w:rsidRDefault="006B5E31" w:rsidP="003447C4">
            <w:pPr>
              <w:pStyle w:val="Odsekzoznamu"/>
              <w:ind w:left="0"/>
              <w:jc w:val="both"/>
              <w:rPr>
                <w:rFonts w:ascii="Tahoma" w:hAnsi="Tahoma" w:cs="Tahoma"/>
                <w:b/>
                <w:lang w:val="sk-SK"/>
              </w:rPr>
            </w:pPr>
            <w:r w:rsidRPr="00F96C2E">
              <w:rPr>
                <w:rFonts w:ascii="Tahoma" w:hAnsi="Tahoma" w:cs="Tahoma"/>
                <w:b/>
                <w:lang w:val="sk-SK"/>
              </w:rPr>
              <w:t>16.</w:t>
            </w:r>
          </w:p>
        </w:tc>
        <w:tc>
          <w:tcPr>
            <w:tcW w:w="8617" w:type="dxa"/>
            <w:shd w:val="clear" w:color="auto" w:fill="9CC2E5"/>
          </w:tcPr>
          <w:p w:rsidR="006B5E31" w:rsidRPr="00F96C2E" w:rsidRDefault="006B5E31" w:rsidP="003447C4">
            <w:pPr>
              <w:jc w:val="both"/>
              <w:rPr>
                <w:rFonts w:ascii="Tahoma" w:hAnsi="Tahoma" w:cs="Tahoma"/>
              </w:rPr>
            </w:pPr>
            <w:r w:rsidRPr="00F96C2E">
              <w:rPr>
                <w:rFonts w:ascii="Tahoma" w:hAnsi="Tahoma" w:cs="Tahoma"/>
                <w:b/>
              </w:rPr>
              <w:t>Nákup učebníc, pracovných zošitov, učebných pomôcok a knižných titulov IB</w:t>
            </w:r>
            <w:r w:rsidRPr="00F96C2E">
              <w:rPr>
                <w:rFonts w:ascii="Tahoma" w:hAnsi="Tahoma" w:cs="Tahoma"/>
              </w:rPr>
              <w:t xml:space="preserve"> (z finančných prostriedkov IB)</w:t>
            </w:r>
          </w:p>
        </w:tc>
      </w:tr>
      <w:tr w:rsidR="00F96C2E" w:rsidRPr="00F96C2E" w:rsidTr="003447C4">
        <w:tc>
          <w:tcPr>
            <w:tcW w:w="597" w:type="dxa"/>
            <w:shd w:val="clear" w:color="auto" w:fill="E2EFD9"/>
          </w:tcPr>
          <w:p w:rsidR="006B5E31" w:rsidRPr="00F96C2E" w:rsidRDefault="006B5E31" w:rsidP="003447C4">
            <w:pPr>
              <w:pStyle w:val="Odsekzoznamu"/>
              <w:ind w:left="0"/>
              <w:jc w:val="both"/>
              <w:rPr>
                <w:rFonts w:ascii="Tahoma" w:hAnsi="Tahoma" w:cs="Tahoma"/>
                <w:b/>
                <w:lang w:val="sk-SK"/>
              </w:rPr>
            </w:pPr>
            <w:r w:rsidRPr="00F96C2E">
              <w:rPr>
                <w:rFonts w:ascii="Tahoma" w:hAnsi="Tahoma" w:cs="Tahoma"/>
                <w:b/>
                <w:lang w:val="sk-SK"/>
              </w:rPr>
              <w:t>17.</w:t>
            </w:r>
          </w:p>
        </w:tc>
        <w:tc>
          <w:tcPr>
            <w:tcW w:w="8617" w:type="dxa"/>
            <w:shd w:val="clear" w:color="auto" w:fill="DEEAF6"/>
          </w:tcPr>
          <w:p w:rsidR="006B5E31" w:rsidRPr="00F96C2E" w:rsidRDefault="006B5E31" w:rsidP="003447C4">
            <w:pPr>
              <w:spacing w:after="160" w:line="259" w:lineRule="auto"/>
              <w:jc w:val="both"/>
              <w:rPr>
                <w:rFonts w:ascii="Tahoma" w:hAnsi="Tahoma" w:cs="Tahoma"/>
                <w:b/>
              </w:rPr>
            </w:pPr>
            <w:r w:rsidRPr="00F96C2E">
              <w:rPr>
                <w:rFonts w:ascii="Tahoma" w:hAnsi="Tahoma" w:cs="Tahoma"/>
                <w:b/>
              </w:rPr>
              <w:t xml:space="preserve">Nákup športového náradia a náčinia – </w:t>
            </w:r>
            <w:r w:rsidRPr="00F96C2E">
              <w:rPr>
                <w:rFonts w:ascii="Tahoma" w:hAnsi="Tahoma" w:cs="Tahoma"/>
              </w:rPr>
              <w:t>bežecký pás</w:t>
            </w:r>
          </w:p>
        </w:tc>
      </w:tr>
      <w:tr w:rsidR="00F96C2E" w:rsidRPr="00F96C2E" w:rsidTr="003447C4">
        <w:tc>
          <w:tcPr>
            <w:tcW w:w="597" w:type="dxa"/>
            <w:shd w:val="clear" w:color="auto" w:fill="9CC2E5"/>
          </w:tcPr>
          <w:p w:rsidR="006B5E31" w:rsidRPr="00F96C2E" w:rsidRDefault="006B5E31" w:rsidP="003447C4">
            <w:pPr>
              <w:pStyle w:val="Odsekzoznamu"/>
              <w:ind w:left="0"/>
              <w:jc w:val="both"/>
              <w:rPr>
                <w:rFonts w:ascii="Tahoma" w:hAnsi="Tahoma" w:cs="Tahoma"/>
                <w:b/>
                <w:lang w:val="sk-SK"/>
              </w:rPr>
            </w:pPr>
            <w:r w:rsidRPr="00F96C2E">
              <w:rPr>
                <w:rFonts w:ascii="Tahoma" w:hAnsi="Tahoma" w:cs="Tahoma"/>
                <w:b/>
                <w:lang w:val="sk-SK"/>
              </w:rPr>
              <w:t>18.</w:t>
            </w:r>
          </w:p>
        </w:tc>
        <w:tc>
          <w:tcPr>
            <w:tcW w:w="8617" w:type="dxa"/>
            <w:shd w:val="clear" w:color="auto" w:fill="9CC2E5"/>
          </w:tcPr>
          <w:p w:rsidR="006B5E31" w:rsidRPr="00F96C2E" w:rsidRDefault="006B5E31" w:rsidP="003447C4">
            <w:pPr>
              <w:jc w:val="both"/>
              <w:rPr>
                <w:rFonts w:ascii="Tahoma" w:hAnsi="Tahoma" w:cs="Tahoma"/>
              </w:rPr>
            </w:pPr>
            <w:r w:rsidRPr="00F96C2E">
              <w:rPr>
                <w:rFonts w:ascii="Tahoma" w:hAnsi="Tahoma" w:cs="Tahoma"/>
                <w:b/>
              </w:rPr>
              <w:t>Nákup a montáž podlahovej krytiny</w:t>
            </w:r>
            <w:r w:rsidRPr="00F96C2E">
              <w:rPr>
                <w:rFonts w:ascii="Tahoma" w:hAnsi="Tahoma" w:cs="Tahoma"/>
              </w:rPr>
              <w:t xml:space="preserve"> – kabinety pedagogických zamestnancov</w:t>
            </w:r>
          </w:p>
        </w:tc>
      </w:tr>
      <w:tr w:rsidR="00F96C2E" w:rsidRPr="00F96C2E" w:rsidTr="003447C4">
        <w:tc>
          <w:tcPr>
            <w:tcW w:w="597" w:type="dxa"/>
            <w:shd w:val="clear" w:color="auto" w:fill="E2EFD9"/>
          </w:tcPr>
          <w:p w:rsidR="006B5E31" w:rsidRPr="00F96C2E" w:rsidRDefault="006B5E31" w:rsidP="003447C4">
            <w:pPr>
              <w:pStyle w:val="Odsekzoznamu"/>
              <w:ind w:left="0"/>
              <w:jc w:val="both"/>
              <w:rPr>
                <w:rFonts w:ascii="Tahoma" w:hAnsi="Tahoma" w:cs="Tahoma"/>
                <w:b/>
                <w:lang w:val="sk-SK"/>
              </w:rPr>
            </w:pPr>
            <w:r w:rsidRPr="00F96C2E">
              <w:rPr>
                <w:rFonts w:ascii="Tahoma" w:hAnsi="Tahoma" w:cs="Tahoma"/>
                <w:b/>
                <w:lang w:val="sk-SK"/>
              </w:rPr>
              <w:t>19.</w:t>
            </w:r>
          </w:p>
        </w:tc>
        <w:tc>
          <w:tcPr>
            <w:tcW w:w="8617" w:type="dxa"/>
            <w:shd w:val="clear" w:color="auto" w:fill="DEEAF6"/>
          </w:tcPr>
          <w:p w:rsidR="006B5E31" w:rsidRPr="00F96C2E" w:rsidRDefault="006B5E31" w:rsidP="003447C4">
            <w:pPr>
              <w:jc w:val="both"/>
              <w:rPr>
                <w:rFonts w:ascii="Tahoma" w:hAnsi="Tahoma" w:cs="Tahoma"/>
              </w:rPr>
            </w:pPr>
            <w:r w:rsidRPr="00F96C2E">
              <w:rPr>
                <w:rFonts w:ascii="Tahoma" w:hAnsi="Tahoma" w:cs="Tahoma"/>
                <w:b/>
              </w:rPr>
              <w:t>Projektová dokumentácia</w:t>
            </w:r>
            <w:r w:rsidRPr="00F96C2E">
              <w:rPr>
                <w:rFonts w:ascii="Tahoma" w:hAnsi="Tahoma" w:cs="Tahoma"/>
              </w:rPr>
              <w:t xml:space="preserve"> - rekonštrukciu ďalšej časti strešnej krytiny</w:t>
            </w:r>
          </w:p>
        </w:tc>
      </w:tr>
      <w:tr w:rsidR="00F96C2E" w:rsidRPr="00F96C2E" w:rsidTr="003447C4">
        <w:tc>
          <w:tcPr>
            <w:tcW w:w="597" w:type="dxa"/>
            <w:shd w:val="clear" w:color="auto" w:fill="9CC2E5"/>
          </w:tcPr>
          <w:p w:rsidR="006B5E31" w:rsidRPr="00F96C2E" w:rsidRDefault="006B5E31" w:rsidP="003447C4">
            <w:pPr>
              <w:pStyle w:val="Odsekzoznamu"/>
              <w:ind w:left="0"/>
              <w:jc w:val="both"/>
              <w:rPr>
                <w:rFonts w:ascii="Tahoma" w:hAnsi="Tahoma" w:cs="Tahoma"/>
                <w:b/>
                <w:lang w:val="sk-SK"/>
              </w:rPr>
            </w:pPr>
            <w:r w:rsidRPr="00F96C2E">
              <w:rPr>
                <w:rFonts w:ascii="Tahoma" w:hAnsi="Tahoma" w:cs="Tahoma"/>
                <w:b/>
                <w:lang w:val="sk-SK"/>
              </w:rPr>
              <w:t>20.</w:t>
            </w:r>
          </w:p>
        </w:tc>
        <w:tc>
          <w:tcPr>
            <w:tcW w:w="8617" w:type="dxa"/>
            <w:shd w:val="clear" w:color="auto" w:fill="9CC2E5"/>
          </w:tcPr>
          <w:p w:rsidR="006B5E31" w:rsidRPr="00F96C2E" w:rsidRDefault="006B5E31" w:rsidP="003447C4">
            <w:pPr>
              <w:jc w:val="both"/>
              <w:rPr>
                <w:rFonts w:ascii="Tahoma" w:hAnsi="Tahoma" w:cs="Tahoma"/>
                <w:b/>
              </w:rPr>
            </w:pPr>
            <w:r w:rsidRPr="00F96C2E">
              <w:rPr>
                <w:rFonts w:ascii="Tahoma" w:hAnsi="Tahoma" w:cs="Tahoma"/>
                <w:b/>
              </w:rPr>
              <w:t>Nákup kancelárskych potrieb</w:t>
            </w:r>
          </w:p>
        </w:tc>
      </w:tr>
    </w:tbl>
    <w:p w:rsidR="00646B01" w:rsidRDefault="00646B01" w:rsidP="008F17AF">
      <w:pPr>
        <w:spacing w:before="100" w:beforeAutospacing="1" w:after="100" w:afterAutospacing="1"/>
        <w:jc w:val="both"/>
        <w:outlineLvl w:val="2"/>
        <w:rPr>
          <w:rFonts w:ascii="Tahoma" w:hAnsi="Tahoma" w:cs="Tahoma"/>
          <w:b/>
          <w:bCs/>
          <w:i/>
          <w:iCs/>
        </w:rPr>
      </w:pPr>
    </w:p>
    <w:p w:rsidR="006B5E31" w:rsidRPr="00F96C2E" w:rsidRDefault="006B5E31" w:rsidP="008F17AF">
      <w:pPr>
        <w:spacing w:before="100" w:beforeAutospacing="1" w:after="100" w:afterAutospacing="1"/>
        <w:jc w:val="both"/>
        <w:outlineLvl w:val="2"/>
        <w:rPr>
          <w:rFonts w:ascii="Tahoma" w:hAnsi="Tahoma" w:cs="Tahoma"/>
          <w:b/>
          <w:bCs/>
          <w:sz w:val="27"/>
          <w:szCs w:val="27"/>
        </w:rPr>
      </w:pPr>
      <w:r w:rsidRPr="00F96C2E">
        <w:rPr>
          <w:rFonts w:ascii="Tahoma" w:hAnsi="Tahoma" w:cs="Tahoma"/>
          <w:b/>
          <w:bCs/>
          <w:i/>
          <w:iCs/>
        </w:rPr>
        <w:lastRenderedPageBreak/>
        <w:t>§ 2. ods. 5 b</w:t>
      </w:r>
      <w:r w:rsidRPr="00F96C2E">
        <w:rPr>
          <w:rFonts w:ascii="Tahoma" w:hAnsi="Tahoma" w:cs="Tahoma"/>
          <w:b/>
          <w:bCs/>
          <w:sz w:val="27"/>
          <w:szCs w:val="27"/>
        </w:rPr>
        <w:t> Informácie o aktivitách školy alebo školského zariadenia, ktoré realizuje pre deti alebo pre žiakov v ich voľnom čase</w:t>
      </w:r>
    </w:p>
    <w:p w:rsidR="006B5E31" w:rsidRPr="00F96C2E" w:rsidRDefault="006B5E31" w:rsidP="008F17AF">
      <w:pPr>
        <w:spacing w:before="100" w:beforeAutospacing="1" w:after="100" w:afterAutospacing="1"/>
        <w:jc w:val="both"/>
        <w:outlineLvl w:val="2"/>
        <w:rPr>
          <w:rFonts w:ascii="Tahoma" w:hAnsi="Tahoma" w:cs="Tahoma"/>
          <w:b/>
          <w:bCs/>
          <w:sz w:val="27"/>
          <w:szCs w:val="27"/>
        </w:rPr>
      </w:pPr>
      <w:proofErr w:type="spellStart"/>
      <w:r w:rsidRPr="00F96C2E">
        <w:rPr>
          <w:rFonts w:ascii="Tahoma" w:hAnsi="Tahoma" w:cs="Tahoma"/>
          <w:b/>
          <w:bCs/>
          <w:sz w:val="27"/>
          <w:szCs w:val="27"/>
        </w:rPr>
        <w:t>Voľnočasové</w:t>
      </w:r>
      <w:proofErr w:type="spellEnd"/>
      <w:r w:rsidRPr="00F96C2E">
        <w:rPr>
          <w:rFonts w:ascii="Tahoma" w:hAnsi="Tahoma" w:cs="Tahoma"/>
          <w:b/>
          <w:bCs/>
          <w:sz w:val="27"/>
          <w:szCs w:val="27"/>
        </w:rPr>
        <w:t xml:space="preserve"> aktivity</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3972"/>
        <w:gridCol w:w="1097"/>
        <w:gridCol w:w="1367"/>
        <w:gridCol w:w="2686"/>
      </w:tblGrid>
      <w:tr w:rsidR="00F96C2E" w:rsidRPr="00F96C2E" w:rsidTr="008F17AF">
        <w:trPr>
          <w:tblCellSpacing w:w="0" w:type="dxa"/>
          <w:jc w:val="center"/>
        </w:trPr>
        <w:tc>
          <w:tcPr>
            <w:tcW w:w="0" w:type="auto"/>
            <w:vAlign w:val="center"/>
          </w:tcPr>
          <w:p w:rsidR="006B5E31" w:rsidRPr="00F96C2E" w:rsidRDefault="006B5E31" w:rsidP="008D6D69">
            <w:pPr>
              <w:jc w:val="center"/>
              <w:rPr>
                <w:rFonts w:ascii="Tahoma" w:hAnsi="Tahoma" w:cs="Tahoma"/>
                <w:b/>
                <w:bCs/>
              </w:rPr>
            </w:pPr>
            <w:r w:rsidRPr="00F96C2E">
              <w:rPr>
                <w:rFonts w:ascii="Tahoma" w:hAnsi="Tahoma" w:cs="Tahoma"/>
                <w:b/>
                <w:bCs/>
              </w:rPr>
              <w:t>Názov záujmového krúžku</w:t>
            </w:r>
          </w:p>
        </w:tc>
        <w:tc>
          <w:tcPr>
            <w:tcW w:w="0" w:type="auto"/>
            <w:vAlign w:val="center"/>
          </w:tcPr>
          <w:p w:rsidR="006B5E31" w:rsidRPr="00F96C2E" w:rsidRDefault="006B5E31" w:rsidP="008D6D69">
            <w:pPr>
              <w:jc w:val="center"/>
              <w:rPr>
                <w:rFonts w:ascii="Tahoma" w:hAnsi="Tahoma" w:cs="Tahoma"/>
                <w:b/>
                <w:bCs/>
              </w:rPr>
            </w:pPr>
            <w:r w:rsidRPr="00F96C2E">
              <w:rPr>
                <w:rFonts w:ascii="Tahoma" w:hAnsi="Tahoma" w:cs="Tahoma"/>
                <w:b/>
                <w:bCs/>
              </w:rPr>
              <w:t>Počet detí</w:t>
            </w:r>
          </w:p>
        </w:tc>
        <w:tc>
          <w:tcPr>
            <w:tcW w:w="0" w:type="auto"/>
            <w:vAlign w:val="center"/>
          </w:tcPr>
          <w:p w:rsidR="006B5E31" w:rsidRPr="00F96C2E" w:rsidRDefault="006B5E31" w:rsidP="008D6D69">
            <w:pPr>
              <w:jc w:val="center"/>
              <w:rPr>
                <w:rFonts w:ascii="Tahoma" w:hAnsi="Tahoma" w:cs="Tahoma"/>
                <w:b/>
                <w:bCs/>
              </w:rPr>
            </w:pPr>
            <w:r w:rsidRPr="00F96C2E">
              <w:rPr>
                <w:rFonts w:ascii="Tahoma" w:hAnsi="Tahoma" w:cs="Tahoma"/>
                <w:b/>
                <w:bCs/>
              </w:rPr>
              <w:t>Počet skupín</w:t>
            </w:r>
          </w:p>
        </w:tc>
        <w:tc>
          <w:tcPr>
            <w:tcW w:w="0" w:type="auto"/>
            <w:vAlign w:val="center"/>
          </w:tcPr>
          <w:p w:rsidR="006B5E31" w:rsidRPr="00F96C2E" w:rsidRDefault="006B5E31" w:rsidP="008D6D69">
            <w:pPr>
              <w:jc w:val="center"/>
              <w:rPr>
                <w:rFonts w:ascii="Tahoma" w:hAnsi="Tahoma" w:cs="Tahoma"/>
                <w:b/>
                <w:bCs/>
              </w:rPr>
            </w:pPr>
            <w:r w:rsidRPr="00F96C2E">
              <w:rPr>
                <w:rFonts w:ascii="Tahoma" w:hAnsi="Tahoma" w:cs="Tahoma"/>
                <w:b/>
                <w:bCs/>
              </w:rPr>
              <w:t>Vedúci</w:t>
            </w:r>
          </w:p>
        </w:tc>
      </w:tr>
      <w:tr w:rsidR="00F96C2E" w:rsidRPr="00F96C2E" w:rsidTr="008F17AF">
        <w:trPr>
          <w:tblCellSpacing w:w="0" w:type="dxa"/>
          <w:jc w:val="center"/>
        </w:trPr>
        <w:tc>
          <w:tcPr>
            <w:tcW w:w="0" w:type="auto"/>
            <w:shd w:val="clear" w:color="auto" w:fill="E9F7FF"/>
            <w:vAlign w:val="center"/>
          </w:tcPr>
          <w:p w:rsidR="006B5E31" w:rsidRPr="00F96C2E" w:rsidRDefault="006B5E31" w:rsidP="005C68F0">
            <w:pPr>
              <w:rPr>
                <w:rFonts w:ascii="Tahoma" w:hAnsi="Tahoma" w:cs="Tahoma"/>
              </w:rPr>
            </w:pPr>
            <w:proofErr w:type="spellStart"/>
            <w:r w:rsidRPr="00F96C2E">
              <w:rPr>
                <w:rFonts w:ascii="Tahoma" w:hAnsi="Tahoma" w:cs="Tahoma"/>
                <w:b/>
                <w:bCs/>
              </w:rPr>
              <w:t>DofE</w:t>
            </w:r>
            <w:proofErr w:type="spellEnd"/>
            <w:r w:rsidRPr="00F96C2E">
              <w:rPr>
                <w:rFonts w:ascii="Tahoma" w:hAnsi="Tahoma" w:cs="Tahoma"/>
                <w:b/>
                <w:bCs/>
              </w:rPr>
              <w:t xml:space="preserve"> I</w:t>
            </w:r>
          </w:p>
        </w:tc>
        <w:tc>
          <w:tcPr>
            <w:tcW w:w="0" w:type="auto"/>
            <w:shd w:val="clear" w:color="auto" w:fill="E9F7FF"/>
            <w:vAlign w:val="center"/>
          </w:tcPr>
          <w:p w:rsidR="006B5E31" w:rsidRPr="00F96C2E" w:rsidRDefault="006B5E31" w:rsidP="005C68F0">
            <w:pPr>
              <w:rPr>
                <w:rFonts w:ascii="Tahoma" w:hAnsi="Tahoma" w:cs="Tahoma"/>
              </w:rPr>
            </w:pPr>
            <w:r w:rsidRPr="00F96C2E">
              <w:rPr>
                <w:rFonts w:ascii="Tahoma" w:hAnsi="Tahoma" w:cs="Tahoma"/>
              </w:rPr>
              <w:t>17</w:t>
            </w:r>
          </w:p>
        </w:tc>
        <w:tc>
          <w:tcPr>
            <w:tcW w:w="0" w:type="auto"/>
            <w:shd w:val="clear" w:color="auto" w:fill="E9F7FF"/>
            <w:vAlign w:val="center"/>
          </w:tcPr>
          <w:p w:rsidR="006B5E31" w:rsidRPr="00F96C2E" w:rsidRDefault="006B5E31" w:rsidP="005C68F0">
            <w:pPr>
              <w:rPr>
                <w:rFonts w:ascii="Tahoma" w:hAnsi="Tahoma" w:cs="Tahoma"/>
              </w:rPr>
            </w:pPr>
            <w:r w:rsidRPr="00F96C2E">
              <w:rPr>
                <w:rFonts w:ascii="Tahoma" w:hAnsi="Tahoma" w:cs="Tahoma"/>
              </w:rPr>
              <w:t> </w:t>
            </w:r>
          </w:p>
        </w:tc>
        <w:tc>
          <w:tcPr>
            <w:tcW w:w="0" w:type="auto"/>
            <w:shd w:val="clear" w:color="auto" w:fill="E9F7FF"/>
            <w:vAlign w:val="center"/>
          </w:tcPr>
          <w:p w:rsidR="006B5E31" w:rsidRPr="00F96C2E" w:rsidRDefault="006B5E31" w:rsidP="005C68F0">
            <w:pPr>
              <w:rPr>
                <w:rFonts w:ascii="Tahoma" w:hAnsi="Tahoma" w:cs="Tahoma"/>
              </w:rPr>
            </w:pPr>
            <w:r w:rsidRPr="00F96C2E">
              <w:rPr>
                <w:rFonts w:ascii="Tahoma" w:hAnsi="Tahoma" w:cs="Tahoma"/>
              </w:rPr>
              <w:t>Mgr. Radoslava Schmidtová</w:t>
            </w:r>
          </w:p>
        </w:tc>
      </w:tr>
      <w:tr w:rsidR="00F96C2E" w:rsidRPr="00F96C2E" w:rsidTr="008F17AF">
        <w:trPr>
          <w:tblCellSpacing w:w="0" w:type="dxa"/>
          <w:jc w:val="center"/>
        </w:trPr>
        <w:tc>
          <w:tcPr>
            <w:tcW w:w="0" w:type="auto"/>
            <w:shd w:val="clear" w:color="auto" w:fill="D3E8FC"/>
            <w:vAlign w:val="center"/>
          </w:tcPr>
          <w:p w:rsidR="006B5E31" w:rsidRPr="00F96C2E" w:rsidRDefault="006B5E31" w:rsidP="005C68F0">
            <w:pPr>
              <w:rPr>
                <w:rFonts w:ascii="Tahoma" w:hAnsi="Tahoma" w:cs="Tahoma"/>
              </w:rPr>
            </w:pPr>
            <w:proofErr w:type="spellStart"/>
            <w:r w:rsidRPr="00F96C2E">
              <w:rPr>
                <w:rFonts w:ascii="Tahoma" w:hAnsi="Tahoma" w:cs="Tahoma"/>
                <w:b/>
                <w:bCs/>
              </w:rPr>
              <w:t>DofE</w:t>
            </w:r>
            <w:proofErr w:type="spellEnd"/>
            <w:r w:rsidRPr="00F96C2E">
              <w:rPr>
                <w:rFonts w:ascii="Tahoma" w:hAnsi="Tahoma" w:cs="Tahoma"/>
                <w:b/>
                <w:bCs/>
              </w:rPr>
              <w:t xml:space="preserve"> II</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16</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 </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 xml:space="preserve">Mgr. Miriam </w:t>
            </w:r>
            <w:proofErr w:type="spellStart"/>
            <w:r w:rsidRPr="00F96C2E">
              <w:rPr>
                <w:rFonts w:ascii="Tahoma" w:hAnsi="Tahoma" w:cs="Tahoma"/>
              </w:rPr>
              <w:t>Kadlečková</w:t>
            </w:r>
            <w:proofErr w:type="spellEnd"/>
          </w:p>
        </w:tc>
      </w:tr>
      <w:tr w:rsidR="00F96C2E" w:rsidRPr="00F96C2E" w:rsidTr="008F17AF">
        <w:trPr>
          <w:tblCellSpacing w:w="0" w:type="dxa"/>
          <w:jc w:val="center"/>
        </w:trPr>
        <w:tc>
          <w:tcPr>
            <w:tcW w:w="0" w:type="auto"/>
            <w:shd w:val="clear" w:color="auto" w:fill="E9F7FF"/>
            <w:vAlign w:val="center"/>
          </w:tcPr>
          <w:p w:rsidR="006B5E31" w:rsidRPr="00F96C2E" w:rsidRDefault="006B5E31" w:rsidP="005C68F0">
            <w:pPr>
              <w:rPr>
                <w:rFonts w:ascii="Tahoma" w:hAnsi="Tahoma" w:cs="Tahoma"/>
              </w:rPr>
            </w:pPr>
            <w:proofErr w:type="spellStart"/>
            <w:r w:rsidRPr="00F96C2E">
              <w:rPr>
                <w:rFonts w:ascii="Tahoma" w:hAnsi="Tahoma" w:cs="Tahoma"/>
                <w:b/>
                <w:bCs/>
              </w:rPr>
              <w:t>DofE</w:t>
            </w:r>
            <w:proofErr w:type="spellEnd"/>
            <w:r w:rsidRPr="00F96C2E">
              <w:rPr>
                <w:rFonts w:ascii="Tahoma" w:hAnsi="Tahoma" w:cs="Tahoma"/>
                <w:b/>
                <w:bCs/>
              </w:rPr>
              <w:t xml:space="preserve"> III</w:t>
            </w:r>
          </w:p>
        </w:tc>
        <w:tc>
          <w:tcPr>
            <w:tcW w:w="0" w:type="auto"/>
            <w:shd w:val="clear" w:color="auto" w:fill="E9F7FF"/>
            <w:vAlign w:val="center"/>
          </w:tcPr>
          <w:p w:rsidR="006B5E31" w:rsidRPr="00F96C2E" w:rsidRDefault="006B5E31" w:rsidP="005C68F0">
            <w:pPr>
              <w:rPr>
                <w:rFonts w:ascii="Tahoma" w:hAnsi="Tahoma" w:cs="Tahoma"/>
              </w:rPr>
            </w:pPr>
            <w:r w:rsidRPr="00F96C2E">
              <w:rPr>
                <w:rFonts w:ascii="Tahoma" w:hAnsi="Tahoma" w:cs="Tahoma"/>
              </w:rPr>
              <w:t>16</w:t>
            </w:r>
          </w:p>
        </w:tc>
        <w:tc>
          <w:tcPr>
            <w:tcW w:w="0" w:type="auto"/>
            <w:shd w:val="clear" w:color="auto" w:fill="E9F7FF"/>
            <w:vAlign w:val="center"/>
          </w:tcPr>
          <w:p w:rsidR="006B5E31" w:rsidRPr="00F96C2E" w:rsidRDefault="006B5E31" w:rsidP="005C68F0">
            <w:pPr>
              <w:rPr>
                <w:rFonts w:ascii="Tahoma" w:hAnsi="Tahoma" w:cs="Tahoma"/>
              </w:rPr>
            </w:pPr>
            <w:r w:rsidRPr="00F96C2E">
              <w:rPr>
                <w:rFonts w:ascii="Tahoma" w:hAnsi="Tahoma" w:cs="Tahoma"/>
              </w:rPr>
              <w:t> </w:t>
            </w:r>
          </w:p>
        </w:tc>
        <w:tc>
          <w:tcPr>
            <w:tcW w:w="0" w:type="auto"/>
            <w:shd w:val="clear" w:color="auto" w:fill="E9F7FF"/>
            <w:vAlign w:val="center"/>
          </w:tcPr>
          <w:p w:rsidR="006B5E31" w:rsidRPr="00F96C2E" w:rsidRDefault="006B5E31" w:rsidP="00B54AC8">
            <w:pPr>
              <w:rPr>
                <w:rFonts w:ascii="Tahoma" w:hAnsi="Tahoma" w:cs="Tahoma"/>
              </w:rPr>
            </w:pPr>
            <w:r w:rsidRPr="00F96C2E">
              <w:rPr>
                <w:rFonts w:ascii="Tahoma" w:hAnsi="Tahoma" w:cs="Tahoma"/>
              </w:rPr>
              <w:t xml:space="preserve">PaedDr. Lucia Lipovská </w:t>
            </w:r>
          </w:p>
        </w:tc>
      </w:tr>
      <w:tr w:rsidR="00F96C2E" w:rsidRPr="00F96C2E" w:rsidTr="008F17AF">
        <w:trPr>
          <w:tblCellSpacing w:w="0" w:type="dxa"/>
          <w:jc w:val="center"/>
        </w:trPr>
        <w:tc>
          <w:tcPr>
            <w:tcW w:w="0" w:type="auto"/>
            <w:shd w:val="clear" w:color="auto" w:fill="D3E8FC"/>
            <w:vAlign w:val="center"/>
          </w:tcPr>
          <w:p w:rsidR="006B5E31" w:rsidRPr="00F96C2E" w:rsidRDefault="006B5E31" w:rsidP="005C68F0">
            <w:pPr>
              <w:rPr>
                <w:rFonts w:ascii="Tahoma" w:hAnsi="Tahoma" w:cs="Tahoma"/>
              </w:rPr>
            </w:pPr>
            <w:proofErr w:type="spellStart"/>
            <w:r w:rsidRPr="00F96C2E">
              <w:rPr>
                <w:rFonts w:ascii="Tahoma" w:hAnsi="Tahoma" w:cs="Tahoma"/>
                <w:b/>
                <w:bCs/>
              </w:rPr>
              <w:t>DofE</w:t>
            </w:r>
            <w:proofErr w:type="spellEnd"/>
            <w:r w:rsidRPr="00F96C2E">
              <w:rPr>
                <w:rFonts w:ascii="Tahoma" w:hAnsi="Tahoma" w:cs="Tahoma"/>
                <w:b/>
                <w:bCs/>
              </w:rPr>
              <w:t xml:space="preserve"> IV</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16</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 </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 xml:space="preserve">Mgr. Lenka </w:t>
            </w:r>
            <w:proofErr w:type="spellStart"/>
            <w:r w:rsidRPr="00F96C2E">
              <w:rPr>
                <w:rFonts w:ascii="Tahoma" w:hAnsi="Tahoma" w:cs="Tahoma"/>
              </w:rPr>
              <w:t>Gundová</w:t>
            </w:r>
            <w:proofErr w:type="spellEnd"/>
          </w:p>
        </w:tc>
      </w:tr>
      <w:tr w:rsidR="00F96C2E" w:rsidRPr="00F96C2E" w:rsidTr="008F17AF">
        <w:trPr>
          <w:tblCellSpacing w:w="0" w:type="dxa"/>
          <w:jc w:val="center"/>
        </w:trPr>
        <w:tc>
          <w:tcPr>
            <w:tcW w:w="0" w:type="auto"/>
            <w:shd w:val="clear" w:color="auto" w:fill="E9F7FF"/>
            <w:vAlign w:val="center"/>
          </w:tcPr>
          <w:p w:rsidR="006B5E31" w:rsidRPr="00F96C2E" w:rsidRDefault="006B5E31" w:rsidP="005C68F0">
            <w:pPr>
              <w:rPr>
                <w:rFonts w:ascii="Tahoma" w:hAnsi="Tahoma" w:cs="Tahoma"/>
              </w:rPr>
            </w:pPr>
            <w:r w:rsidRPr="00F96C2E">
              <w:rPr>
                <w:rFonts w:ascii="Tahoma" w:hAnsi="Tahoma" w:cs="Tahoma"/>
                <w:b/>
                <w:bCs/>
              </w:rPr>
              <w:t>DSD I</w:t>
            </w:r>
          </w:p>
        </w:tc>
        <w:tc>
          <w:tcPr>
            <w:tcW w:w="0" w:type="auto"/>
            <w:shd w:val="clear" w:color="auto" w:fill="E9F7FF"/>
            <w:vAlign w:val="center"/>
          </w:tcPr>
          <w:p w:rsidR="006B5E31" w:rsidRPr="00F96C2E" w:rsidRDefault="006B5E31" w:rsidP="005C68F0">
            <w:pPr>
              <w:rPr>
                <w:rFonts w:ascii="Tahoma" w:hAnsi="Tahoma" w:cs="Tahoma"/>
              </w:rPr>
            </w:pPr>
            <w:r w:rsidRPr="00F96C2E">
              <w:rPr>
                <w:rFonts w:ascii="Tahoma" w:hAnsi="Tahoma" w:cs="Tahoma"/>
              </w:rPr>
              <w:t>20</w:t>
            </w:r>
          </w:p>
        </w:tc>
        <w:tc>
          <w:tcPr>
            <w:tcW w:w="0" w:type="auto"/>
            <w:shd w:val="clear" w:color="auto" w:fill="E9F7FF"/>
            <w:vAlign w:val="center"/>
          </w:tcPr>
          <w:p w:rsidR="006B5E31" w:rsidRPr="00F96C2E" w:rsidRDefault="006B5E31" w:rsidP="005C68F0">
            <w:pPr>
              <w:rPr>
                <w:rFonts w:ascii="Tahoma" w:hAnsi="Tahoma" w:cs="Tahoma"/>
              </w:rPr>
            </w:pPr>
            <w:r w:rsidRPr="00F96C2E">
              <w:rPr>
                <w:rFonts w:ascii="Tahoma" w:hAnsi="Tahoma" w:cs="Tahoma"/>
              </w:rPr>
              <w:t> </w:t>
            </w:r>
          </w:p>
        </w:tc>
        <w:tc>
          <w:tcPr>
            <w:tcW w:w="0" w:type="auto"/>
            <w:shd w:val="clear" w:color="auto" w:fill="E9F7FF"/>
            <w:vAlign w:val="center"/>
          </w:tcPr>
          <w:p w:rsidR="006B5E31" w:rsidRPr="00F96C2E" w:rsidRDefault="00F96C2E" w:rsidP="005C68F0">
            <w:pPr>
              <w:rPr>
                <w:rFonts w:ascii="Tahoma" w:hAnsi="Tahoma" w:cs="Tahoma"/>
              </w:rPr>
            </w:pPr>
            <w:r w:rsidRPr="00F96C2E">
              <w:rPr>
                <w:rFonts w:ascii="Tahoma" w:hAnsi="Tahoma" w:cs="Tahoma"/>
              </w:rPr>
              <w:t xml:space="preserve">Dipl. </w:t>
            </w:r>
            <w:proofErr w:type="spellStart"/>
            <w:r w:rsidRPr="00F96C2E">
              <w:rPr>
                <w:rFonts w:ascii="Tahoma" w:hAnsi="Tahoma" w:cs="Tahoma"/>
              </w:rPr>
              <w:t>Lehrer</w:t>
            </w:r>
            <w:proofErr w:type="spellEnd"/>
            <w:r w:rsidRPr="00F96C2E">
              <w:rPr>
                <w:rFonts w:ascii="Tahoma" w:hAnsi="Tahoma" w:cs="Tahoma"/>
              </w:rPr>
              <w:t xml:space="preserve"> </w:t>
            </w:r>
            <w:proofErr w:type="spellStart"/>
            <w:r w:rsidR="006B5E31" w:rsidRPr="00F96C2E">
              <w:rPr>
                <w:rFonts w:ascii="Tahoma" w:hAnsi="Tahoma" w:cs="Tahoma"/>
              </w:rPr>
              <w:t>Claudia</w:t>
            </w:r>
            <w:proofErr w:type="spellEnd"/>
            <w:r w:rsidR="006B5E31" w:rsidRPr="00F96C2E">
              <w:rPr>
                <w:rFonts w:ascii="Tahoma" w:hAnsi="Tahoma" w:cs="Tahoma"/>
              </w:rPr>
              <w:t xml:space="preserve"> </w:t>
            </w:r>
            <w:proofErr w:type="spellStart"/>
            <w:r w:rsidR="006B5E31" w:rsidRPr="00F96C2E">
              <w:rPr>
                <w:rFonts w:ascii="Tahoma" w:hAnsi="Tahoma" w:cs="Tahoma"/>
              </w:rPr>
              <w:t>Faško</w:t>
            </w:r>
            <w:proofErr w:type="spellEnd"/>
          </w:p>
        </w:tc>
      </w:tr>
      <w:tr w:rsidR="00F96C2E" w:rsidRPr="00F96C2E" w:rsidTr="008F17AF">
        <w:trPr>
          <w:tblCellSpacing w:w="0" w:type="dxa"/>
          <w:jc w:val="center"/>
        </w:trPr>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b/>
                <w:bCs/>
              </w:rPr>
              <w:t>Angličtina (lektor I)</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29</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 </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Mgr. Frederika Marková</w:t>
            </w:r>
          </w:p>
        </w:tc>
      </w:tr>
      <w:tr w:rsidR="00F96C2E" w:rsidRPr="00F96C2E" w:rsidTr="008F17AF">
        <w:trPr>
          <w:tblCellSpacing w:w="0" w:type="dxa"/>
          <w:jc w:val="center"/>
        </w:trPr>
        <w:tc>
          <w:tcPr>
            <w:tcW w:w="0" w:type="auto"/>
            <w:shd w:val="clear" w:color="auto" w:fill="E9F7FF"/>
            <w:vAlign w:val="center"/>
          </w:tcPr>
          <w:p w:rsidR="006B5E31" w:rsidRPr="00F96C2E" w:rsidRDefault="006B5E31" w:rsidP="005C68F0">
            <w:pPr>
              <w:rPr>
                <w:rFonts w:ascii="Tahoma" w:hAnsi="Tahoma" w:cs="Tahoma"/>
              </w:rPr>
            </w:pPr>
            <w:r w:rsidRPr="00F96C2E">
              <w:rPr>
                <w:rFonts w:ascii="Tahoma" w:hAnsi="Tahoma" w:cs="Tahoma"/>
                <w:b/>
                <w:bCs/>
              </w:rPr>
              <w:t>Angličtina (lektor II)</w:t>
            </w:r>
          </w:p>
        </w:tc>
        <w:tc>
          <w:tcPr>
            <w:tcW w:w="0" w:type="auto"/>
            <w:shd w:val="clear" w:color="auto" w:fill="E9F7FF"/>
            <w:vAlign w:val="center"/>
          </w:tcPr>
          <w:p w:rsidR="006B5E31" w:rsidRPr="00F96C2E" w:rsidRDefault="006B5E31" w:rsidP="005C68F0">
            <w:pPr>
              <w:rPr>
                <w:rFonts w:ascii="Tahoma" w:hAnsi="Tahoma" w:cs="Tahoma"/>
              </w:rPr>
            </w:pPr>
            <w:r w:rsidRPr="00F96C2E">
              <w:rPr>
                <w:rFonts w:ascii="Tahoma" w:hAnsi="Tahoma" w:cs="Tahoma"/>
              </w:rPr>
              <w:t>30</w:t>
            </w:r>
          </w:p>
        </w:tc>
        <w:tc>
          <w:tcPr>
            <w:tcW w:w="0" w:type="auto"/>
            <w:shd w:val="clear" w:color="auto" w:fill="E9F7FF"/>
            <w:vAlign w:val="center"/>
          </w:tcPr>
          <w:p w:rsidR="006B5E31" w:rsidRPr="00F96C2E" w:rsidRDefault="006B5E31" w:rsidP="005C68F0">
            <w:pPr>
              <w:rPr>
                <w:rFonts w:ascii="Tahoma" w:hAnsi="Tahoma" w:cs="Tahoma"/>
              </w:rPr>
            </w:pPr>
            <w:r w:rsidRPr="00F96C2E">
              <w:rPr>
                <w:rFonts w:ascii="Tahoma" w:hAnsi="Tahoma" w:cs="Tahoma"/>
              </w:rPr>
              <w:t> </w:t>
            </w:r>
          </w:p>
        </w:tc>
        <w:tc>
          <w:tcPr>
            <w:tcW w:w="0" w:type="auto"/>
            <w:shd w:val="clear" w:color="auto" w:fill="E9F7FF"/>
            <w:vAlign w:val="center"/>
          </w:tcPr>
          <w:p w:rsidR="006B5E31" w:rsidRPr="00F96C2E" w:rsidRDefault="006B5E31" w:rsidP="005C68F0">
            <w:pPr>
              <w:rPr>
                <w:rFonts w:ascii="Tahoma" w:hAnsi="Tahoma" w:cs="Tahoma"/>
              </w:rPr>
            </w:pPr>
            <w:r w:rsidRPr="00F96C2E">
              <w:rPr>
                <w:rFonts w:ascii="Tahoma" w:hAnsi="Tahoma" w:cs="Tahoma"/>
              </w:rPr>
              <w:t>Mgr. Radoslava Schmidtová</w:t>
            </w:r>
          </w:p>
        </w:tc>
      </w:tr>
      <w:tr w:rsidR="00F96C2E" w:rsidRPr="00F96C2E" w:rsidTr="008F17AF">
        <w:trPr>
          <w:tblCellSpacing w:w="0" w:type="dxa"/>
          <w:jc w:val="center"/>
        </w:trPr>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b/>
                <w:bCs/>
              </w:rPr>
              <w:t>Angličtina (lektor III)</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29</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 </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Mgr. Marcela Kováčová</w:t>
            </w:r>
          </w:p>
        </w:tc>
      </w:tr>
      <w:tr w:rsidR="00F96C2E" w:rsidRPr="00F96C2E" w:rsidTr="008F17AF">
        <w:trPr>
          <w:tblCellSpacing w:w="0" w:type="dxa"/>
          <w:jc w:val="center"/>
        </w:trPr>
        <w:tc>
          <w:tcPr>
            <w:tcW w:w="0" w:type="auto"/>
            <w:shd w:val="clear" w:color="auto" w:fill="E9F7FF"/>
            <w:vAlign w:val="center"/>
          </w:tcPr>
          <w:p w:rsidR="006B5E31" w:rsidRPr="00F96C2E" w:rsidRDefault="006B5E31" w:rsidP="005C68F0">
            <w:pPr>
              <w:rPr>
                <w:rFonts w:ascii="Tahoma" w:hAnsi="Tahoma" w:cs="Tahoma"/>
              </w:rPr>
            </w:pPr>
            <w:r w:rsidRPr="00F96C2E">
              <w:rPr>
                <w:rFonts w:ascii="Tahoma" w:hAnsi="Tahoma" w:cs="Tahoma"/>
                <w:b/>
                <w:bCs/>
              </w:rPr>
              <w:t>Angličtina (lektor IV)</w:t>
            </w:r>
          </w:p>
        </w:tc>
        <w:tc>
          <w:tcPr>
            <w:tcW w:w="0" w:type="auto"/>
            <w:shd w:val="clear" w:color="auto" w:fill="E9F7FF"/>
            <w:vAlign w:val="center"/>
          </w:tcPr>
          <w:p w:rsidR="006B5E31" w:rsidRPr="00F96C2E" w:rsidRDefault="006B5E31" w:rsidP="005C68F0">
            <w:pPr>
              <w:rPr>
                <w:rFonts w:ascii="Tahoma" w:hAnsi="Tahoma" w:cs="Tahoma"/>
              </w:rPr>
            </w:pPr>
            <w:r w:rsidRPr="00F96C2E">
              <w:rPr>
                <w:rFonts w:ascii="Tahoma" w:hAnsi="Tahoma" w:cs="Tahoma"/>
              </w:rPr>
              <w:t>15</w:t>
            </w:r>
          </w:p>
        </w:tc>
        <w:tc>
          <w:tcPr>
            <w:tcW w:w="0" w:type="auto"/>
            <w:shd w:val="clear" w:color="auto" w:fill="E9F7FF"/>
            <w:vAlign w:val="center"/>
          </w:tcPr>
          <w:p w:rsidR="006B5E31" w:rsidRPr="00F96C2E" w:rsidRDefault="006B5E31" w:rsidP="005C68F0">
            <w:pPr>
              <w:rPr>
                <w:rFonts w:ascii="Tahoma" w:hAnsi="Tahoma" w:cs="Tahoma"/>
              </w:rPr>
            </w:pPr>
            <w:r w:rsidRPr="00F96C2E">
              <w:rPr>
                <w:rFonts w:ascii="Tahoma" w:hAnsi="Tahoma" w:cs="Tahoma"/>
              </w:rPr>
              <w:t> </w:t>
            </w:r>
          </w:p>
        </w:tc>
        <w:tc>
          <w:tcPr>
            <w:tcW w:w="0" w:type="auto"/>
            <w:shd w:val="clear" w:color="auto" w:fill="E9F7FF"/>
            <w:vAlign w:val="center"/>
          </w:tcPr>
          <w:p w:rsidR="006B5E31" w:rsidRPr="00F96C2E" w:rsidRDefault="006B5E31" w:rsidP="005C68F0">
            <w:pPr>
              <w:rPr>
                <w:rFonts w:ascii="Tahoma" w:hAnsi="Tahoma" w:cs="Tahoma"/>
              </w:rPr>
            </w:pPr>
            <w:r w:rsidRPr="00F96C2E">
              <w:rPr>
                <w:rFonts w:ascii="Tahoma" w:hAnsi="Tahoma" w:cs="Tahoma"/>
              </w:rPr>
              <w:t>PaedDr. Lucia Lipovská</w:t>
            </w:r>
          </w:p>
        </w:tc>
      </w:tr>
      <w:tr w:rsidR="00F96C2E" w:rsidRPr="00F96C2E" w:rsidTr="008F17AF">
        <w:trPr>
          <w:tblCellSpacing w:w="0" w:type="dxa"/>
          <w:jc w:val="center"/>
        </w:trPr>
        <w:tc>
          <w:tcPr>
            <w:tcW w:w="0" w:type="auto"/>
            <w:shd w:val="clear" w:color="auto" w:fill="D3E8FC"/>
            <w:vAlign w:val="center"/>
          </w:tcPr>
          <w:p w:rsidR="006B5E31" w:rsidRPr="00F96C2E" w:rsidRDefault="006B5E31" w:rsidP="005C68F0">
            <w:pPr>
              <w:rPr>
                <w:rFonts w:ascii="Tahoma" w:hAnsi="Tahoma" w:cs="Tahoma"/>
              </w:rPr>
            </w:pPr>
            <w:proofErr w:type="spellStart"/>
            <w:r w:rsidRPr="00F96C2E">
              <w:rPr>
                <w:rFonts w:ascii="Tahoma" w:hAnsi="Tahoma" w:cs="Tahoma"/>
                <w:b/>
                <w:bCs/>
              </w:rPr>
              <w:t>MatFyz</w:t>
            </w:r>
            <w:proofErr w:type="spellEnd"/>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20</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 </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 xml:space="preserve">Mgr. Zuzana </w:t>
            </w:r>
            <w:proofErr w:type="spellStart"/>
            <w:r w:rsidRPr="00F96C2E">
              <w:rPr>
                <w:rFonts w:ascii="Tahoma" w:hAnsi="Tahoma" w:cs="Tahoma"/>
              </w:rPr>
              <w:t>Koctúrová</w:t>
            </w:r>
            <w:proofErr w:type="spellEnd"/>
          </w:p>
        </w:tc>
      </w:tr>
      <w:tr w:rsidR="00F96C2E" w:rsidRPr="00F96C2E" w:rsidTr="008F17AF">
        <w:trPr>
          <w:tblCellSpacing w:w="0" w:type="dxa"/>
          <w:jc w:val="center"/>
        </w:trPr>
        <w:tc>
          <w:tcPr>
            <w:tcW w:w="0" w:type="auto"/>
            <w:shd w:val="clear" w:color="auto" w:fill="E9F7FF"/>
            <w:vAlign w:val="center"/>
          </w:tcPr>
          <w:p w:rsidR="006B5E31" w:rsidRPr="00F96C2E" w:rsidRDefault="006B5E31" w:rsidP="005C68F0">
            <w:pPr>
              <w:rPr>
                <w:rFonts w:ascii="Tahoma" w:hAnsi="Tahoma" w:cs="Tahoma"/>
              </w:rPr>
            </w:pPr>
            <w:r w:rsidRPr="00F96C2E">
              <w:rPr>
                <w:rFonts w:ascii="Tahoma" w:hAnsi="Tahoma" w:cs="Tahoma"/>
                <w:b/>
                <w:bCs/>
              </w:rPr>
              <w:t>Mladý záchranár</w:t>
            </w:r>
          </w:p>
        </w:tc>
        <w:tc>
          <w:tcPr>
            <w:tcW w:w="0" w:type="auto"/>
            <w:shd w:val="clear" w:color="auto" w:fill="E9F7FF"/>
            <w:vAlign w:val="center"/>
          </w:tcPr>
          <w:p w:rsidR="006B5E31" w:rsidRPr="00F96C2E" w:rsidRDefault="006B5E31" w:rsidP="005C68F0">
            <w:pPr>
              <w:rPr>
                <w:rFonts w:ascii="Tahoma" w:hAnsi="Tahoma" w:cs="Tahoma"/>
              </w:rPr>
            </w:pPr>
            <w:r w:rsidRPr="00F96C2E">
              <w:rPr>
                <w:rFonts w:ascii="Tahoma" w:hAnsi="Tahoma" w:cs="Tahoma"/>
              </w:rPr>
              <w:t>23</w:t>
            </w:r>
          </w:p>
        </w:tc>
        <w:tc>
          <w:tcPr>
            <w:tcW w:w="0" w:type="auto"/>
            <w:shd w:val="clear" w:color="auto" w:fill="E9F7FF"/>
            <w:vAlign w:val="center"/>
          </w:tcPr>
          <w:p w:rsidR="006B5E31" w:rsidRPr="00F96C2E" w:rsidRDefault="006B5E31" w:rsidP="005C68F0">
            <w:pPr>
              <w:rPr>
                <w:rFonts w:ascii="Tahoma" w:hAnsi="Tahoma" w:cs="Tahoma"/>
              </w:rPr>
            </w:pPr>
            <w:r w:rsidRPr="00F96C2E">
              <w:rPr>
                <w:rFonts w:ascii="Tahoma" w:hAnsi="Tahoma" w:cs="Tahoma"/>
              </w:rPr>
              <w:t> </w:t>
            </w:r>
          </w:p>
        </w:tc>
        <w:tc>
          <w:tcPr>
            <w:tcW w:w="0" w:type="auto"/>
            <w:shd w:val="clear" w:color="auto" w:fill="E9F7FF"/>
            <w:vAlign w:val="center"/>
          </w:tcPr>
          <w:p w:rsidR="006B5E31" w:rsidRPr="00F96C2E" w:rsidRDefault="006B5E31" w:rsidP="005C68F0">
            <w:pPr>
              <w:rPr>
                <w:rFonts w:ascii="Tahoma" w:hAnsi="Tahoma" w:cs="Tahoma"/>
              </w:rPr>
            </w:pPr>
            <w:r w:rsidRPr="00F96C2E">
              <w:rPr>
                <w:rFonts w:ascii="Tahoma" w:hAnsi="Tahoma" w:cs="Tahoma"/>
              </w:rPr>
              <w:t xml:space="preserve">Mgr. </w:t>
            </w:r>
            <w:proofErr w:type="spellStart"/>
            <w:r w:rsidRPr="00F96C2E">
              <w:rPr>
                <w:rFonts w:ascii="Tahoma" w:hAnsi="Tahoma" w:cs="Tahoma"/>
              </w:rPr>
              <w:t>Tímea</w:t>
            </w:r>
            <w:proofErr w:type="spellEnd"/>
            <w:r w:rsidRPr="00F96C2E">
              <w:rPr>
                <w:rFonts w:ascii="Tahoma" w:hAnsi="Tahoma" w:cs="Tahoma"/>
              </w:rPr>
              <w:t xml:space="preserve"> Roth</w:t>
            </w:r>
          </w:p>
        </w:tc>
      </w:tr>
      <w:tr w:rsidR="00F96C2E" w:rsidRPr="00F96C2E" w:rsidTr="008F17AF">
        <w:trPr>
          <w:tblCellSpacing w:w="0" w:type="dxa"/>
          <w:jc w:val="center"/>
        </w:trPr>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b/>
                <w:bCs/>
              </w:rPr>
              <w:t>Nemčina hrou s Valikou</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18</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 </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 xml:space="preserve">Mgr. Valéria </w:t>
            </w:r>
            <w:proofErr w:type="spellStart"/>
            <w:r w:rsidRPr="00F96C2E">
              <w:rPr>
                <w:rFonts w:ascii="Tahoma" w:hAnsi="Tahoma" w:cs="Tahoma"/>
              </w:rPr>
              <w:t>Solivajová</w:t>
            </w:r>
            <w:proofErr w:type="spellEnd"/>
          </w:p>
        </w:tc>
      </w:tr>
      <w:tr w:rsidR="00F96C2E" w:rsidRPr="00F96C2E" w:rsidTr="00A82A50">
        <w:trPr>
          <w:tblCellSpacing w:w="0" w:type="dxa"/>
          <w:jc w:val="center"/>
        </w:trPr>
        <w:tc>
          <w:tcPr>
            <w:tcW w:w="0" w:type="auto"/>
            <w:shd w:val="clear" w:color="auto" w:fill="D3E8FC"/>
            <w:vAlign w:val="center"/>
          </w:tcPr>
          <w:p w:rsidR="006B5E31" w:rsidRPr="00F96C2E" w:rsidRDefault="006B5E31" w:rsidP="005C68F0">
            <w:pPr>
              <w:rPr>
                <w:rFonts w:ascii="Tahoma" w:hAnsi="Tahoma" w:cs="Tahoma"/>
              </w:rPr>
            </w:pPr>
            <w:bookmarkStart w:id="18" w:name="e5b"/>
            <w:bookmarkEnd w:id="18"/>
            <w:r w:rsidRPr="00F96C2E">
              <w:rPr>
                <w:rFonts w:ascii="Tahoma" w:hAnsi="Tahoma" w:cs="Tahoma"/>
                <w:b/>
                <w:bCs/>
              </w:rPr>
              <w:t xml:space="preserve">Posilňovanie, fitnes, veslovanie a </w:t>
            </w:r>
            <w:proofErr w:type="spellStart"/>
            <w:r w:rsidRPr="00F96C2E">
              <w:rPr>
                <w:rFonts w:ascii="Tahoma" w:hAnsi="Tahoma" w:cs="Tahoma"/>
                <w:b/>
                <w:bCs/>
              </w:rPr>
              <w:t>florball</w:t>
            </w:r>
            <w:proofErr w:type="spellEnd"/>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20</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 </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 xml:space="preserve">PaedDr. Roman </w:t>
            </w:r>
            <w:proofErr w:type="spellStart"/>
            <w:r w:rsidRPr="00F96C2E">
              <w:rPr>
                <w:rFonts w:ascii="Tahoma" w:hAnsi="Tahoma" w:cs="Tahoma"/>
              </w:rPr>
              <w:t>Kamas</w:t>
            </w:r>
            <w:proofErr w:type="spellEnd"/>
          </w:p>
        </w:tc>
      </w:tr>
      <w:tr w:rsidR="00F96C2E" w:rsidRPr="00F96C2E" w:rsidTr="00A82A50">
        <w:trPr>
          <w:tblCellSpacing w:w="0" w:type="dxa"/>
          <w:jc w:val="center"/>
        </w:trPr>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b/>
                <w:bCs/>
              </w:rPr>
              <w:t>Radosť</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38</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 </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 xml:space="preserve">Šimon </w:t>
            </w:r>
            <w:proofErr w:type="spellStart"/>
            <w:r w:rsidRPr="00F96C2E">
              <w:rPr>
                <w:rFonts w:ascii="Tahoma" w:hAnsi="Tahoma" w:cs="Tahoma"/>
              </w:rPr>
              <w:t>Ružinský</w:t>
            </w:r>
            <w:proofErr w:type="spellEnd"/>
          </w:p>
        </w:tc>
      </w:tr>
      <w:tr w:rsidR="00F96C2E" w:rsidRPr="00F96C2E" w:rsidTr="00A82A50">
        <w:trPr>
          <w:tblCellSpacing w:w="0" w:type="dxa"/>
          <w:jc w:val="center"/>
        </w:trPr>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b/>
                <w:bCs/>
              </w:rPr>
              <w:t>Zábavná informatika</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17</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 </w:t>
            </w:r>
          </w:p>
        </w:tc>
        <w:tc>
          <w:tcPr>
            <w:tcW w:w="0" w:type="auto"/>
            <w:shd w:val="clear" w:color="auto" w:fill="D3E8FC"/>
            <w:vAlign w:val="center"/>
          </w:tcPr>
          <w:p w:rsidR="006B5E31" w:rsidRPr="00F96C2E" w:rsidRDefault="006B5E31" w:rsidP="005C68F0">
            <w:pPr>
              <w:rPr>
                <w:rFonts w:ascii="Tahoma" w:hAnsi="Tahoma" w:cs="Tahoma"/>
              </w:rPr>
            </w:pPr>
            <w:r w:rsidRPr="00F96C2E">
              <w:rPr>
                <w:rFonts w:ascii="Tahoma" w:hAnsi="Tahoma" w:cs="Tahoma"/>
              </w:rPr>
              <w:t xml:space="preserve">Mgr. Daniela </w:t>
            </w:r>
            <w:proofErr w:type="spellStart"/>
            <w:r w:rsidRPr="00F96C2E">
              <w:rPr>
                <w:rFonts w:ascii="Tahoma" w:hAnsi="Tahoma" w:cs="Tahoma"/>
              </w:rPr>
              <w:t>Vigodová</w:t>
            </w:r>
            <w:proofErr w:type="spellEnd"/>
          </w:p>
        </w:tc>
      </w:tr>
      <w:tr w:rsidR="00F96C2E" w:rsidRPr="00F96C2E" w:rsidTr="00CD0EA9">
        <w:trPr>
          <w:tblCellSpacing w:w="0" w:type="dxa"/>
          <w:jc w:val="center"/>
        </w:trPr>
        <w:tc>
          <w:tcPr>
            <w:tcW w:w="0" w:type="auto"/>
            <w:shd w:val="clear" w:color="auto" w:fill="D3E8FC"/>
            <w:vAlign w:val="center"/>
          </w:tcPr>
          <w:p w:rsidR="006B5E31" w:rsidRPr="00F96C2E" w:rsidRDefault="006B5E31" w:rsidP="00DF3D52">
            <w:pPr>
              <w:rPr>
                <w:rFonts w:ascii="Tahoma" w:hAnsi="Tahoma" w:cs="Tahoma"/>
                <w:b/>
                <w:bCs/>
              </w:rPr>
            </w:pPr>
            <w:r w:rsidRPr="00F96C2E">
              <w:rPr>
                <w:rFonts w:ascii="Tahoma" w:hAnsi="Tahoma" w:cs="Tahoma"/>
                <w:b/>
                <w:bCs/>
              </w:rPr>
              <w:t>Astronomický krúžok</w:t>
            </w:r>
          </w:p>
        </w:tc>
        <w:tc>
          <w:tcPr>
            <w:tcW w:w="0" w:type="auto"/>
            <w:shd w:val="clear" w:color="auto" w:fill="D3E8FC"/>
            <w:vAlign w:val="center"/>
          </w:tcPr>
          <w:p w:rsidR="006B5E31" w:rsidRPr="00F96C2E" w:rsidRDefault="006B5E31" w:rsidP="00DF3D52">
            <w:pPr>
              <w:rPr>
                <w:rFonts w:ascii="Tahoma" w:hAnsi="Tahoma" w:cs="Tahoma"/>
              </w:rPr>
            </w:pPr>
            <w:r w:rsidRPr="00F96C2E">
              <w:rPr>
                <w:rFonts w:ascii="Tahoma" w:hAnsi="Tahoma" w:cs="Tahoma"/>
              </w:rPr>
              <w:t>12</w:t>
            </w:r>
          </w:p>
        </w:tc>
        <w:tc>
          <w:tcPr>
            <w:tcW w:w="0" w:type="auto"/>
            <w:shd w:val="clear" w:color="auto" w:fill="D3E8FC"/>
            <w:vAlign w:val="center"/>
          </w:tcPr>
          <w:p w:rsidR="006B5E31" w:rsidRPr="00F96C2E" w:rsidRDefault="006B5E31" w:rsidP="00DF3D52">
            <w:pPr>
              <w:rPr>
                <w:rFonts w:ascii="Tahoma" w:hAnsi="Tahoma" w:cs="Tahoma"/>
              </w:rPr>
            </w:pPr>
            <w:r w:rsidRPr="00F96C2E">
              <w:rPr>
                <w:rFonts w:ascii="Tahoma" w:hAnsi="Tahoma" w:cs="Tahoma"/>
              </w:rPr>
              <w:t> </w:t>
            </w:r>
          </w:p>
        </w:tc>
        <w:tc>
          <w:tcPr>
            <w:tcW w:w="0" w:type="auto"/>
            <w:shd w:val="clear" w:color="auto" w:fill="D3E8FC"/>
            <w:vAlign w:val="center"/>
          </w:tcPr>
          <w:p w:rsidR="006B5E31" w:rsidRPr="00F96C2E" w:rsidRDefault="006B5E31" w:rsidP="000A2A70">
            <w:pPr>
              <w:rPr>
                <w:rFonts w:ascii="Tahoma" w:hAnsi="Tahoma" w:cs="Tahoma"/>
              </w:rPr>
            </w:pPr>
            <w:r w:rsidRPr="00F96C2E">
              <w:rPr>
                <w:rFonts w:ascii="Tahoma" w:hAnsi="Tahoma" w:cs="Tahoma"/>
              </w:rPr>
              <w:t>V spolupráci s Hvezdárňou BB</w:t>
            </w:r>
          </w:p>
        </w:tc>
      </w:tr>
    </w:tbl>
    <w:p w:rsidR="006B5E31" w:rsidRPr="00F96C2E" w:rsidRDefault="006B5E31" w:rsidP="008F17AF">
      <w:pPr>
        <w:spacing w:before="100" w:beforeAutospacing="1" w:after="100" w:afterAutospacing="1"/>
        <w:outlineLvl w:val="2"/>
        <w:rPr>
          <w:rFonts w:ascii="Tahoma" w:hAnsi="Tahoma" w:cs="Tahoma"/>
          <w:b/>
          <w:bCs/>
          <w:sz w:val="27"/>
          <w:szCs w:val="27"/>
        </w:rPr>
      </w:pPr>
    </w:p>
    <w:p w:rsidR="006B5E31" w:rsidRPr="00F96C2E" w:rsidRDefault="006B5E31" w:rsidP="008F17AF">
      <w:pPr>
        <w:spacing w:before="100" w:beforeAutospacing="1" w:after="100" w:afterAutospacing="1"/>
        <w:outlineLvl w:val="2"/>
        <w:rPr>
          <w:rFonts w:ascii="Tahoma" w:hAnsi="Tahoma" w:cs="Tahoma"/>
          <w:b/>
          <w:bCs/>
          <w:sz w:val="27"/>
          <w:szCs w:val="27"/>
        </w:rPr>
      </w:pPr>
      <w:r w:rsidRPr="00F96C2E">
        <w:rPr>
          <w:rFonts w:ascii="Tahoma" w:hAnsi="Tahoma" w:cs="Tahoma"/>
          <w:b/>
          <w:bCs/>
          <w:sz w:val="27"/>
          <w:szCs w:val="27"/>
        </w:rPr>
        <w:t>Záver</w:t>
      </w:r>
    </w:p>
    <w:p w:rsidR="006B5E31" w:rsidRPr="00F96C2E" w:rsidRDefault="006B5E31" w:rsidP="008F17AF">
      <w:pPr>
        <w:spacing w:before="100" w:beforeAutospacing="1" w:after="100" w:afterAutospacing="1"/>
        <w:rPr>
          <w:rFonts w:ascii="Tahoma" w:hAnsi="Tahoma" w:cs="Tahoma"/>
          <w:sz w:val="27"/>
          <w:szCs w:val="27"/>
        </w:rPr>
      </w:pPr>
      <w:r w:rsidRPr="00F96C2E">
        <w:rPr>
          <w:rFonts w:ascii="Tahoma" w:hAnsi="Tahoma" w:cs="Tahoma"/>
          <w:sz w:val="27"/>
          <w:szCs w:val="27"/>
        </w:rPr>
        <w:t xml:space="preserve">Vypracovala: PhDr. Iveta </w:t>
      </w:r>
      <w:proofErr w:type="spellStart"/>
      <w:r w:rsidRPr="00F96C2E">
        <w:rPr>
          <w:rFonts w:ascii="Tahoma" w:hAnsi="Tahoma" w:cs="Tahoma"/>
          <w:sz w:val="27"/>
          <w:szCs w:val="27"/>
        </w:rPr>
        <w:t>Onušková</w:t>
      </w:r>
      <w:proofErr w:type="spellEnd"/>
    </w:p>
    <w:p w:rsidR="006B5E31" w:rsidRPr="00F96C2E" w:rsidRDefault="006B5E31" w:rsidP="008F17AF">
      <w:pPr>
        <w:spacing w:before="100" w:beforeAutospacing="1" w:after="100" w:afterAutospacing="1"/>
        <w:rPr>
          <w:rFonts w:ascii="Tahoma" w:hAnsi="Tahoma" w:cs="Tahoma"/>
          <w:sz w:val="27"/>
          <w:szCs w:val="27"/>
        </w:rPr>
      </w:pPr>
      <w:r w:rsidRPr="00F96C2E">
        <w:rPr>
          <w:rFonts w:ascii="Tahoma" w:hAnsi="Tahoma" w:cs="Tahoma"/>
          <w:sz w:val="27"/>
          <w:szCs w:val="27"/>
        </w:rPr>
        <w:t xml:space="preserve">V Banskej Bystrici, </w:t>
      </w:r>
      <w:r w:rsidR="00361863">
        <w:rPr>
          <w:rFonts w:ascii="Tahoma" w:hAnsi="Tahoma" w:cs="Tahoma"/>
          <w:sz w:val="27"/>
          <w:szCs w:val="27"/>
        </w:rPr>
        <w:t>17. 10.</w:t>
      </w:r>
      <w:bookmarkStart w:id="19" w:name="_GoBack"/>
      <w:bookmarkEnd w:id="19"/>
      <w:r w:rsidRPr="00F96C2E">
        <w:rPr>
          <w:rFonts w:ascii="Tahoma" w:hAnsi="Tahoma" w:cs="Tahoma"/>
          <w:sz w:val="27"/>
          <w:szCs w:val="27"/>
        </w:rPr>
        <w:t xml:space="preserve"> 2022</w:t>
      </w:r>
    </w:p>
    <w:p w:rsidR="006B5E31" w:rsidRPr="00F96C2E" w:rsidRDefault="006B5E31" w:rsidP="008F17AF">
      <w:pPr>
        <w:spacing w:before="100" w:beforeAutospacing="1" w:after="100" w:afterAutospacing="1"/>
        <w:rPr>
          <w:rFonts w:ascii="Tahoma" w:hAnsi="Tahoma" w:cs="Tahoma"/>
          <w:sz w:val="27"/>
          <w:szCs w:val="27"/>
        </w:rPr>
      </w:pPr>
      <w:r w:rsidRPr="00F96C2E">
        <w:rPr>
          <w:rFonts w:ascii="Tahoma" w:hAnsi="Tahoma" w:cs="Tahoma"/>
          <w:sz w:val="27"/>
          <w:szCs w:val="27"/>
        </w:rPr>
        <w:t>Správa prerokovaná v pedagogickej rade dňa:</w:t>
      </w:r>
      <w:r w:rsidR="00361863">
        <w:rPr>
          <w:rFonts w:ascii="Tahoma" w:hAnsi="Tahoma" w:cs="Tahoma"/>
          <w:sz w:val="27"/>
          <w:szCs w:val="27"/>
        </w:rPr>
        <w:t xml:space="preserve"> 10</w:t>
      </w:r>
      <w:r w:rsidR="00286FA7">
        <w:rPr>
          <w:rFonts w:ascii="Tahoma" w:hAnsi="Tahoma" w:cs="Tahoma"/>
          <w:sz w:val="27"/>
          <w:szCs w:val="27"/>
        </w:rPr>
        <w:t xml:space="preserve">. 10. </w:t>
      </w:r>
      <w:r w:rsidR="00361863">
        <w:rPr>
          <w:rFonts w:ascii="Tahoma" w:hAnsi="Tahoma" w:cs="Tahoma"/>
          <w:sz w:val="27"/>
          <w:szCs w:val="27"/>
        </w:rPr>
        <w:t>2022</w:t>
      </w:r>
    </w:p>
    <w:p w:rsidR="006B5E31" w:rsidRDefault="006B5E31" w:rsidP="008F17AF"/>
    <w:p w:rsidR="006B5E31" w:rsidRPr="0071720A" w:rsidRDefault="006B5E31" w:rsidP="00404720">
      <w:pPr>
        <w:spacing w:line="276" w:lineRule="auto"/>
        <w:rPr>
          <w:lang w:eastAsia="en-US"/>
        </w:rPr>
      </w:pPr>
    </w:p>
    <w:p w:rsidR="006B5E31" w:rsidRPr="0071720A" w:rsidRDefault="006B5E31" w:rsidP="00404720">
      <w:pPr>
        <w:spacing w:line="276" w:lineRule="auto"/>
        <w:rPr>
          <w:lang w:eastAsia="en-US"/>
        </w:rPr>
      </w:pPr>
    </w:p>
    <w:p w:rsidR="006B5E31" w:rsidRPr="00CB0D9C" w:rsidRDefault="006B5E31" w:rsidP="00CB0D9C">
      <w:pPr>
        <w:spacing w:line="276" w:lineRule="auto"/>
        <w:jc w:val="both"/>
        <w:rPr>
          <w:rFonts w:ascii="Tahoma" w:hAnsi="Tahoma" w:cs="Tahoma"/>
          <w:i/>
          <w:lang w:eastAsia="en-US"/>
        </w:rPr>
      </w:pPr>
    </w:p>
    <w:sectPr w:rsidR="006B5E31" w:rsidRPr="00CB0D9C" w:rsidSect="00B92EA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3E1" w:rsidRDefault="00FD23E1" w:rsidP="00320539">
      <w:r>
        <w:separator/>
      </w:r>
    </w:p>
  </w:endnote>
  <w:endnote w:type="continuationSeparator" w:id="0">
    <w:p w:rsidR="00FD23E1" w:rsidRDefault="00FD23E1" w:rsidP="003205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lbany">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3E1" w:rsidRDefault="00FD23E1" w:rsidP="00320539">
      <w:r>
        <w:separator/>
      </w:r>
    </w:p>
  </w:footnote>
  <w:footnote w:type="continuationSeparator" w:id="0">
    <w:p w:rsidR="00FD23E1" w:rsidRDefault="00FD23E1" w:rsidP="003205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C137D"/>
    <w:multiLevelType w:val="hybridMultilevel"/>
    <w:tmpl w:val="BDB2FEB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nsid w:val="0E342394"/>
    <w:multiLevelType w:val="hybridMultilevel"/>
    <w:tmpl w:val="5A82A7E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E7D7CA6"/>
    <w:multiLevelType w:val="hybridMultilevel"/>
    <w:tmpl w:val="91781050"/>
    <w:lvl w:ilvl="0" w:tplc="8CA89FF6">
      <w:numFmt w:val="bullet"/>
      <w:lvlText w:val="-"/>
      <w:lvlJc w:val="left"/>
      <w:pPr>
        <w:ind w:left="1429" w:hanging="360"/>
      </w:pPr>
      <w:rPr>
        <w:rFonts w:ascii="Times New Roman" w:eastAsia="Times New Roman" w:hAnsi="Times New Roman" w:cs="Times New Roman" w:hint="default"/>
        <w:u w:val="none"/>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
    <w:nsid w:val="19062586"/>
    <w:multiLevelType w:val="multilevel"/>
    <w:tmpl w:val="99667C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E2D5309"/>
    <w:multiLevelType w:val="multilevel"/>
    <w:tmpl w:val="AEC071B6"/>
    <w:lvl w:ilvl="0">
      <w:start w:val="3"/>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5">
    <w:nsid w:val="20DB2A52"/>
    <w:multiLevelType w:val="hybridMultilevel"/>
    <w:tmpl w:val="8CFC40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3B645E9"/>
    <w:multiLevelType w:val="hybridMultilevel"/>
    <w:tmpl w:val="964A12A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
    <w:nsid w:val="2CDC3613"/>
    <w:multiLevelType w:val="hybridMultilevel"/>
    <w:tmpl w:val="C02E1A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D4B45BD"/>
    <w:multiLevelType w:val="hybridMultilevel"/>
    <w:tmpl w:val="F29AA34C"/>
    <w:lvl w:ilvl="0" w:tplc="041B0001">
      <w:start w:val="1"/>
      <w:numFmt w:val="bullet"/>
      <w:lvlText w:val=""/>
      <w:lvlJc w:val="left"/>
      <w:pPr>
        <w:ind w:left="1907" w:hanging="360"/>
      </w:pPr>
      <w:rPr>
        <w:rFonts w:ascii="Symbol" w:hAnsi="Symbol" w:hint="default"/>
      </w:rPr>
    </w:lvl>
    <w:lvl w:ilvl="1" w:tplc="041B0003" w:tentative="1">
      <w:start w:val="1"/>
      <w:numFmt w:val="bullet"/>
      <w:lvlText w:val="o"/>
      <w:lvlJc w:val="left"/>
      <w:pPr>
        <w:ind w:left="2627" w:hanging="360"/>
      </w:pPr>
      <w:rPr>
        <w:rFonts w:ascii="Courier New" w:hAnsi="Courier New" w:hint="default"/>
      </w:rPr>
    </w:lvl>
    <w:lvl w:ilvl="2" w:tplc="041B0005" w:tentative="1">
      <w:start w:val="1"/>
      <w:numFmt w:val="bullet"/>
      <w:lvlText w:val=""/>
      <w:lvlJc w:val="left"/>
      <w:pPr>
        <w:ind w:left="3347" w:hanging="360"/>
      </w:pPr>
      <w:rPr>
        <w:rFonts w:ascii="Wingdings" w:hAnsi="Wingdings" w:hint="default"/>
      </w:rPr>
    </w:lvl>
    <w:lvl w:ilvl="3" w:tplc="041B0001" w:tentative="1">
      <w:start w:val="1"/>
      <w:numFmt w:val="bullet"/>
      <w:lvlText w:val=""/>
      <w:lvlJc w:val="left"/>
      <w:pPr>
        <w:ind w:left="4067" w:hanging="360"/>
      </w:pPr>
      <w:rPr>
        <w:rFonts w:ascii="Symbol" w:hAnsi="Symbol" w:hint="default"/>
      </w:rPr>
    </w:lvl>
    <w:lvl w:ilvl="4" w:tplc="041B0003" w:tentative="1">
      <w:start w:val="1"/>
      <w:numFmt w:val="bullet"/>
      <w:lvlText w:val="o"/>
      <w:lvlJc w:val="left"/>
      <w:pPr>
        <w:ind w:left="4787" w:hanging="360"/>
      </w:pPr>
      <w:rPr>
        <w:rFonts w:ascii="Courier New" w:hAnsi="Courier New" w:hint="default"/>
      </w:rPr>
    </w:lvl>
    <w:lvl w:ilvl="5" w:tplc="041B0005" w:tentative="1">
      <w:start w:val="1"/>
      <w:numFmt w:val="bullet"/>
      <w:lvlText w:val=""/>
      <w:lvlJc w:val="left"/>
      <w:pPr>
        <w:ind w:left="5507" w:hanging="360"/>
      </w:pPr>
      <w:rPr>
        <w:rFonts w:ascii="Wingdings" w:hAnsi="Wingdings" w:hint="default"/>
      </w:rPr>
    </w:lvl>
    <w:lvl w:ilvl="6" w:tplc="041B0001" w:tentative="1">
      <w:start w:val="1"/>
      <w:numFmt w:val="bullet"/>
      <w:lvlText w:val=""/>
      <w:lvlJc w:val="left"/>
      <w:pPr>
        <w:ind w:left="6227" w:hanging="360"/>
      </w:pPr>
      <w:rPr>
        <w:rFonts w:ascii="Symbol" w:hAnsi="Symbol" w:hint="default"/>
      </w:rPr>
    </w:lvl>
    <w:lvl w:ilvl="7" w:tplc="041B0003" w:tentative="1">
      <w:start w:val="1"/>
      <w:numFmt w:val="bullet"/>
      <w:lvlText w:val="o"/>
      <w:lvlJc w:val="left"/>
      <w:pPr>
        <w:ind w:left="6947" w:hanging="360"/>
      </w:pPr>
      <w:rPr>
        <w:rFonts w:ascii="Courier New" w:hAnsi="Courier New" w:hint="default"/>
      </w:rPr>
    </w:lvl>
    <w:lvl w:ilvl="8" w:tplc="041B0005" w:tentative="1">
      <w:start w:val="1"/>
      <w:numFmt w:val="bullet"/>
      <w:lvlText w:val=""/>
      <w:lvlJc w:val="left"/>
      <w:pPr>
        <w:ind w:left="7667" w:hanging="360"/>
      </w:pPr>
      <w:rPr>
        <w:rFonts w:ascii="Wingdings" w:hAnsi="Wingdings" w:hint="default"/>
      </w:rPr>
    </w:lvl>
  </w:abstractNum>
  <w:abstractNum w:abstractNumId="9">
    <w:nsid w:val="2F3668D0"/>
    <w:multiLevelType w:val="hybridMultilevel"/>
    <w:tmpl w:val="700629E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0">
    <w:nsid w:val="2F7901F5"/>
    <w:multiLevelType w:val="hybridMultilevel"/>
    <w:tmpl w:val="8F2047D0"/>
    <w:lvl w:ilvl="0" w:tplc="041B000B">
      <w:start w:val="1"/>
      <w:numFmt w:val="bullet"/>
      <w:lvlText w:val=""/>
      <w:lvlJc w:val="lef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1">
    <w:nsid w:val="343E786B"/>
    <w:multiLevelType w:val="multilevel"/>
    <w:tmpl w:val="CF2C8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51A6560"/>
    <w:multiLevelType w:val="hybridMultilevel"/>
    <w:tmpl w:val="DC66C16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81F409D"/>
    <w:multiLevelType w:val="multilevel"/>
    <w:tmpl w:val="F4C619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39A81D9C"/>
    <w:multiLevelType w:val="hybridMultilevel"/>
    <w:tmpl w:val="2CF61E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3C8B5D34"/>
    <w:multiLevelType w:val="multilevel"/>
    <w:tmpl w:val="C76C1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B81E77"/>
    <w:multiLevelType w:val="multilevel"/>
    <w:tmpl w:val="C93C9E8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3E1F6F5F"/>
    <w:multiLevelType w:val="hybridMultilevel"/>
    <w:tmpl w:val="7E04DCBE"/>
    <w:lvl w:ilvl="0" w:tplc="041B0001">
      <w:start w:val="1"/>
      <w:numFmt w:val="bullet"/>
      <w:lvlText w:val=""/>
      <w:lvlJc w:val="left"/>
      <w:pPr>
        <w:ind w:left="1353" w:hanging="360"/>
      </w:pPr>
      <w:rPr>
        <w:rFonts w:ascii="Symbol" w:hAnsi="Symbol" w:hint="default"/>
      </w:rPr>
    </w:lvl>
    <w:lvl w:ilvl="1" w:tplc="041B0003" w:tentative="1">
      <w:start w:val="1"/>
      <w:numFmt w:val="bullet"/>
      <w:lvlText w:val="o"/>
      <w:lvlJc w:val="left"/>
      <w:pPr>
        <w:ind w:left="2073" w:hanging="360"/>
      </w:pPr>
      <w:rPr>
        <w:rFonts w:ascii="Courier New" w:hAnsi="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18">
    <w:nsid w:val="3EA27E01"/>
    <w:multiLevelType w:val="multilevel"/>
    <w:tmpl w:val="78A85C38"/>
    <w:lvl w:ilvl="0">
      <w:start w:val="2"/>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9">
    <w:nsid w:val="43DC244B"/>
    <w:multiLevelType w:val="multilevel"/>
    <w:tmpl w:val="332C6C7C"/>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4A0F699E"/>
    <w:multiLevelType w:val="hybridMultilevel"/>
    <w:tmpl w:val="63042112"/>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1">
    <w:nsid w:val="4D370C0C"/>
    <w:multiLevelType w:val="multilevel"/>
    <w:tmpl w:val="CAD25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2DE5AEE"/>
    <w:multiLevelType w:val="hybridMultilevel"/>
    <w:tmpl w:val="68A85D9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3">
    <w:nsid w:val="68AA0A3F"/>
    <w:multiLevelType w:val="multilevel"/>
    <w:tmpl w:val="A21452F4"/>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4">
    <w:nsid w:val="6A8421D4"/>
    <w:multiLevelType w:val="multilevel"/>
    <w:tmpl w:val="08CA7FE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6E05092B"/>
    <w:multiLevelType w:val="multilevel"/>
    <w:tmpl w:val="BCDE0B50"/>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6">
    <w:nsid w:val="705072CC"/>
    <w:multiLevelType w:val="multilevel"/>
    <w:tmpl w:val="871A632E"/>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7">
    <w:nsid w:val="71756623"/>
    <w:multiLevelType w:val="hybridMultilevel"/>
    <w:tmpl w:val="53904A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729A4165"/>
    <w:multiLevelType w:val="hybridMultilevel"/>
    <w:tmpl w:val="EA6CE81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77560146"/>
    <w:multiLevelType w:val="hybridMultilevel"/>
    <w:tmpl w:val="0F5CAC50"/>
    <w:lvl w:ilvl="0" w:tplc="041B000B">
      <w:start w:val="1"/>
      <w:numFmt w:val="bullet"/>
      <w:lvlText w:val=""/>
      <w:lvlJc w:val="lef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0">
    <w:nsid w:val="7F4F53CD"/>
    <w:multiLevelType w:val="multilevel"/>
    <w:tmpl w:val="2B04A6DC"/>
    <w:lvl w:ilvl="0">
      <w:start w:val="2"/>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num w:numId="1">
    <w:abstractNumId w:val="6"/>
  </w:num>
  <w:num w:numId="2">
    <w:abstractNumId w:val="29"/>
  </w:num>
  <w:num w:numId="3">
    <w:abstractNumId w:val="10"/>
  </w:num>
  <w:num w:numId="4">
    <w:abstractNumId w:val="1"/>
  </w:num>
  <w:num w:numId="5">
    <w:abstractNumId w:val="28"/>
  </w:num>
  <w:num w:numId="6">
    <w:abstractNumId w:val="12"/>
  </w:num>
  <w:num w:numId="7">
    <w:abstractNumId w:val="14"/>
  </w:num>
  <w:num w:numId="8">
    <w:abstractNumId w:val="27"/>
  </w:num>
  <w:num w:numId="9">
    <w:abstractNumId w:val="7"/>
  </w:num>
  <w:num w:numId="10">
    <w:abstractNumId w:val="17"/>
  </w:num>
  <w:num w:numId="11">
    <w:abstractNumId w:val="9"/>
  </w:num>
  <w:num w:numId="12">
    <w:abstractNumId w:val="0"/>
  </w:num>
  <w:num w:numId="13">
    <w:abstractNumId w:val="5"/>
  </w:num>
  <w:num w:numId="14">
    <w:abstractNumId w:val="8"/>
  </w:num>
  <w:num w:numId="15">
    <w:abstractNumId w:val="20"/>
  </w:num>
  <w:num w:numId="16">
    <w:abstractNumId w:val="22"/>
  </w:num>
  <w:num w:numId="17">
    <w:abstractNumId w:val="13"/>
  </w:num>
  <w:num w:numId="18">
    <w:abstractNumId w:val="16"/>
  </w:num>
  <w:num w:numId="19">
    <w:abstractNumId w:val="21"/>
  </w:num>
  <w:num w:numId="20">
    <w:abstractNumId w:val="11"/>
  </w:num>
  <w:num w:numId="21">
    <w:abstractNumId w:val="3"/>
  </w:num>
  <w:num w:numId="22">
    <w:abstractNumId w:val="23"/>
  </w:num>
  <w:num w:numId="23">
    <w:abstractNumId w:val="18"/>
  </w:num>
  <w:num w:numId="24">
    <w:abstractNumId w:val="24"/>
  </w:num>
  <w:num w:numId="25">
    <w:abstractNumId w:val="25"/>
  </w:num>
  <w:num w:numId="26">
    <w:abstractNumId w:val="30"/>
  </w:num>
  <w:num w:numId="27">
    <w:abstractNumId w:val="4"/>
  </w:num>
  <w:num w:numId="28">
    <w:abstractNumId w:val="19"/>
  </w:num>
  <w:num w:numId="29">
    <w:abstractNumId w:val="26"/>
  </w:num>
  <w:num w:numId="30">
    <w:abstractNumId w:val="15"/>
  </w:num>
  <w:num w:numId="31">
    <w:abstractNumId w:val="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4A09"/>
    <w:rsid w:val="00001136"/>
    <w:rsid w:val="00002C0D"/>
    <w:rsid w:val="00003D07"/>
    <w:rsid w:val="00004044"/>
    <w:rsid w:val="00004E39"/>
    <w:rsid w:val="000053BE"/>
    <w:rsid w:val="0000569A"/>
    <w:rsid w:val="00005EF5"/>
    <w:rsid w:val="000102AA"/>
    <w:rsid w:val="00012F8A"/>
    <w:rsid w:val="0001325F"/>
    <w:rsid w:val="00014152"/>
    <w:rsid w:val="00015A5E"/>
    <w:rsid w:val="000206E6"/>
    <w:rsid w:val="00024E12"/>
    <w:rsid w:val="000256A8"/>
    <w:rsid w:val="00036204"/>
    <w:rsid w:val="000424D6"/>
    <w:rsid w:val="00043EC2"/>
    <w:rsid w:val="00044262"/>
    <w:rsid w:val="00047257"/>
    <w:rsid w:val="000477F2"/>
    <w:rsid w:val="00050B2E"/>
    <w:rsid w:val="0005558A"/>
    <w:rsid w:val="00056A4B"/>
    <w:rsid w:val="00057C10"/>
    <w:rsid w:val="0006242B"/>
    <w:rsid w:val="000726E1"/>
    <w:rsid w:val="000751E3"/>
    <w:rsid w:val="00082899"/>
    <w:rsid w:val="000833CE"/>
    <w:rsid w:val="00083883"/>
    <w:rsid w:val="00083B49"/>
    <w:rsid w:val="0008668D"/>
    <w:rsid w:val="00087ECE"/>
    <w:rsid w:val="0009401B"/>
    <w:rsid w:val="00094E9C"/>
    <w:rsid w:val="000A2A70"/>
    <w:rsid w:val="000A7A91"/>
    <w:rsid w:val="000B0D9B"/>
    <w:rsid w:val="000B116E"/>
    <w:rsid w:val="000B1523"/>
    <w:rsid w:val="000B2DEC"/>
    <w:rsid w:val="000B42B9"/>
    <w:rsid w:val="000C516A"/>
    <w:rsid w:val="000C64AD"/>
    <w:rsid w:val="000C7B46"/>
    <w:rsid w:val="000C7EAC"/>
    <w:rsid w:val="000D065F"/>
    <w:rsid w:val="000D1263"/>
    <w:rsid w:val="000D14DB"/>
    <w:rsid w:val="000D4942"/>
    <w:rsid w:val="000D5C1A"/>
    <w:rsid w:val="000E29B2"/>
    <w:rsid w:val="000E5D0E"/>
    <w:rsid w:val="000F0C7E"/>
    <w:rsid w:val="000F27AA"/>
    <w:rsid w:val="000F2F2A"/>
    <w:rsid w:val="000F415B"/>
    <w:rsid w:val="00101A1F"/>
    <w:rsid w:val="001034C0"/>
    <w:rsid w:val="00104DAB"/>
    <w:rsid w:val="00107290"/>
    <w:rsid w:val="00114B46"/>
    <w:rsid w:val="0011573D"/>
    <w:rsid w:val="00115846"/>
    <w:rsid w:val="00122D6F"/>
    <w:rsid w:val="001259E3"/>
    <w:rsid w:val="00127F7E"/>
    <w:rsid w:val="001314B4"/>
    <w:rsid w:val="00134C63"/>
    <w:rsid w:val="00137450"/>
    <w:rsid w:val="00140D92"/>
    <w:rsid w:val="001420AB"/>
    <w:rsid w:val="00143881"/>
    <w:rsid w:val="00143A22"/>
    <w:rsid w:val="001444CA"/>
    <w:rsid w:val="0014658D"/>
    <w:rsid w:val="001465B8"/>
    <w:rsid w:val="00151E88"/>
    <w:rsid w:val="00152E53"/>
    <w:rsid w:val="00154A0A"/>
    <w:rsid w:val="001655C4"/>
    <w:rsid w:val="00166C74"/>
    <w:rsid w:val="001714BA"/>
    <w:rsid w:val="00174D71"/>
    <w:rsid w:val="00175D73"/>
    <w:rsid w:val="00180A3F"/>
    <w:rsid w:val="0018339A"/>
    <w:rsid w:val="00185331"/>
    <w:rsid w:val="00190F57"/>
    <w:rsid w:val="00191547"/>
    <w:rsid w:val="00191FE1"/>
    <w:rsid w:val="001A5D98"/>
    <w:rsid w:val="001B1369"/>
    <w:rsid w:val="001B1E2A"/>
    <w:rsid w:val="001B2FFB"/>
    <w:rsid w:val="001B530F"/>
    <w:rsid w:val="001C2F2A"/>
    <w:rsid w:val="001C526F"/>
    <w:rsid w:val="001D2801"/>
    <w:rsid w:val="001D51EB"/>
    <w:rsid w:val="001D5CEB"/>
    <w:rsid w:val="001E182C"/>
    <w:rsid w:val="001E18A3"/>
    <w:rsid w:val="001E637A"/>
    <w:rsid w:val="001E6428"/>
    <w:rsid w:val="001F10E4"/>
    <w:rsid w:val="001F190C"/>
    <w:rsid w:val="001F6132"/>
    <w:rsid w:val="001F6E22"/>
    <w:rsid w:val="0020272A"/>
    <w:rsid w:val="00212A56"/>
    <w:rsid w:val="00213155"/>
    <w:rsid w:val="00217A29"/>
    <w:rsid w:val="002225FD"/>
    <w:rsid w:val="00222C49"/>
    <w:rsid w:val="00223829"/>
    <w:rsid w:val="002317AC"/>
    <w:rsid w:val="00232823"/>
    <w:rsid w:val="00233ABF"/>
    <w:rsid w:val="00234526"/>
    <w:rsid w:val="00242337"/>
    <w:rsid w:val="0024483C"/>
    <w:rsid w:val="0024775D"/>
    <w:rsid w:val="00251874"/>
    <w:rsid w:val="00252349"/>
    <w:rsid w:val="002542E9"/>
    <w:rsid w:val="00255B9F"/>
    <w:rsid w:val="002569FA"/>
    <w:rsid w:val="00262DD5"/>
    <w:rsid w:val="00263027"/>
    <w:rsid w:val="00263C4A"/>
    <w:rsid w:val="00265AF1"/>
    <w:rsid w:val="002702FA"/>
    <w:rsid w:val="002811A6"/>
    <w:rsid w:val="002816D1"/>
    <w:rsid w:val="0028322A"/>
    <w:rsid w:val="00283596"/>
    <w:rsid w:val="00284112"/>
    <w:rsid w:val="00284B74"/>
    <w:rsid w:val="00286FA7"/>
    <w:rsid w:val="0028720B"/>
    <w:rsid w:val="002936F3"/>
    <w:rsid w:val="002A1306"/>
    <w:rsid w:val="002A3F07"/>
    <w:rsid w:val="002A5242"/>
    <w:rsid w:val="002A64C1"/>
    <w:rsid w:val="002A66ED"/>
    <w:rsid w:val="002B1B00"/>
    <w:rsid w:val="002B3086"/>
    <w:rsid w:val="002C080E"/>
    <w:rsid w:val="002C3795"/>
    <w:rsid w:val="002C42C5"/>
    <w:rsid w:val="002C6D5A"/>
    <w:rsid w:val="002D0B03"/>
    <w:rsid w:val="002D2A3E"/>
    <w:rsid w:val="002D3142"/>
    <w:rsid w:val="002D49D0"/>
    <w:rsid w:val="002D6620"/>
    <w:rsid w:val="002D7F10"/>
    <w:rsid w:val="002E0A8C"/>
    <w:rsid w:val="002E0D06"/>
    <w:rsid w:val="002E4A49"/>
    <w:rsid w:val="002E5635"/>
    <w:rsid w:val="002E63D7"/>
    <w:rsid w:val="002F0CB2"/>
    <w:rsid w:val="002F2D28"/>
    <w:rsid w:val="002F3A0D"/>
    <w:rsid w:val="002F50D9"/>
    <w:rsid w:val="00304642"/>
    <w:rsid w:val="0031275E"/>
    <w:rsid w:val="00314B9B"/>
    <w:rsid w:val="0031696C"/>
    <w:rsid w:val="0031751F"/>
    <w:rsid w:val="00320539"/>
    <w:rsid w:val="00322D80"/>
    <w:rsid w:val="00334BD4"/>
    <w:rsid w:val="00337999"/>
    <w:rsid w:val="00337FC9"/>
    <w:rsid w:val="0034072A"/>
    <w:rsid w:val="00343F5B"/>
    <w:rsid w:val="003447C4"/>
    <w:rsid w:val="00344CB8"/>
    <w:rsid w:val="00345F63"/>
    <w:rsid w:val="00347C5F"/>
    <w:rsid w:val="003501E4"/>
    <w:rsid w:val="00354C91"/>
    <w:rsid w:val="00356730"/>
    <w:rsid w:val="00357C0A"/>
    <w:rsid w:val="00360E12"/>
    <w:rsid w:val="00361863"/>
    <w:rsid w:val="00363604"/>
    <w:rsid w:val="003643F9"/>
    <w:rsid w:val="00365271"/>
    <w:rsid w:val="00365626"/>
    <w:rsid w:val="003746FA"/>
    <w:rsid w:val="00374FD1"/>
    <w:rsid w:val="00377A2E"/>
    <w:rsid w:val="00381E27"/>
    <w:rsid w:val="003870FD"/>
    <w:rsid w:val="003943B3"/>
    <w:rsid w:val="00395E20"/>
    <w:rsid w:val="003A2F02"/>
    <w:rsid w:val="003A638C"/>
    <w:rsid w:val="003A7A59"/>
    <w:rsid w:val="003B05C0"/>
    <w:rsid w:val="003B2260"/>
    <w:rsid w:val="003C03C6"/>
    <w:rsid w:val="003C18D5"/>
    <w:rsid w:val="003C1E12"/>
    <w:rsid w:val="003C2A98"/>
    <w:rsid w:val="003C4DB1"/>
    <w:rsid w:val="003C7125"/>
    <w:rsid w:val="003C71B2"/>
    <w:rsid w:val="003D40FE"/>
    <w:rsid w:val="003D621D"/>
    <w:rsid w:val="003D677C"/>
    <w:rsid w:val="003D7860"/>
    <w:rsid w:val="003E2F9B"/>
    <w:rsid w:val="003E35AC"/>
    <w:rsid w:val="003E370B"/>
    <w:rsid w:val="003E4636"/>
    <w:rsid w:val="003E47C5"/>
    <w:rsid w:val="003E4FA0"/>
    <w:rsid w:val="003E65EF"/>
    <w:rsid w:val="003E7C5C"/>
    <w:rsid w:val="003F3F95"/>
    <w:rsid w:val="003F4DDC"/>
    <w:rsid w:val="003F5686"/>
    <w:rsid w:val="003F5D8D"/>
    <w:rsid w:val="003F640D"/>
    <w:rsid w:val="004018B5"/>
    <w:rsid w:val="00402403"/>
    <w:rsid w:val="004039CC"/>
    <w:rsid w:val="00404720"/>
    <w:rsid w:val="00411AF3"/>
    <w:rsid w:val="0041290C"/>
    <w:rsid w:val="00413B01"/>
    <w:rsid w:val="00416FE0"/>
    <w:rsid w:val="004205BD"/>
    <w:rsid w:val="004208FC"/>
    <w:rsid w:val="004266C0"/>
    <w:rsid w:val="00430B1E"/>
    <w:rsid w:val="00431137"/>
    <w:rsid w:val="00433C9A"/>
    <w:rsid w:val="00434DC1"/>
    <w:rsid w:val="00437AB2"/>
    <w:rsid w:val="0044046C"/>
    <w:rsid w:val="00442E0B"/>
    <w:rsid w:val="0045427A"/>
    <w:rsid w:val="004556C6"/>
    <w:rsid w:val="00455D14"/>
    <w:rsid w:val="00461E4A"/>
    <w:rsid w:val="00463A0E"/>
    <w:rsid w:val="004661D6"/>
    <w:rsid w:val="00471B1D"/>
    <w:rsid w:val="004765D5"/>
    <w:rsid w:val="00483743"/>
    <w:rsid w:val="0048427F"/>
    <w:rsid w:val="0048636A"/>
    <w:rsid w:val="004863F8"/>
    <w:rsid w:val="00497645"/>
    <w:rsid w:val="004A42F8"/>
    <w:rsid w:val="004A45FD"/>
    <w:rsid w:val="004A7408"/>
    <w:rsid w:val="004B0237"/>
    <w:rsid w:val="004B02E1"/>
    <w:rsid w:val="004B137C"/>
    <w:rsid w:val="004B6B73"/>
    <w:rsid w:val="004C3EFD"/>
    <w:rsid w:val="004C485A"/>
    <w:rsid w:val="004D675D"/>
    <w:rsid w:val="004E19F5"/>
    <w:rsid w:val="004E1FAC"/>
    <w:rsid w:val="004E6C82"/>
    <w:rsid w:val="004E6DFF"/>
    <w:rsid w:val="004E7856"/>
    <w:rsid w:val="004F626E"/>
    <w:rsid w:val="004F674C"/>
    <w:rsid w:val="004F6D94"/>
    <w:rsid w:val="004F7962"/>
    <w:rsid w:val="00500BAB"/>
    <w:rsid w:val="00501F32"/>
    <w:rsid w:val="005044F1"/>
    <w:rsid w:val="00507FAE"/>
    <w:rsid w:val="00512576"/>
    <w:rsid w:val="00512D0A"/>
    <w:rsid w:val="00513277"/>
    <w:rsid w:val="00515888"/>
    <w:rsid w:val="0052046A"/>
    <w:rsid w:val="00520E3B"/>
    <w:rsid w:val="00521E2C"/>
    <w:rsid w:val="005254CC"/>
    <w:rsid w:val="00525DA4"/>
    <w:rsid w:val="0052607A"/>
    <w:rsid w:val="00526D8B"/>
    <w:rsid w:val="005318AE"/>
    <w:rsid w:val="005375BA"/>
    <w:rsid w:val="005417BF"/>
    <w:rsid w:val="00541E04"/>
    <w:rsid w:val="005476F9"/>
    <w:rsid w:val="00550169"/>
    <w:rsid w:val="0055135E"/>
    <w:rsid w:val="00553EC6"/>
    <w:rsid w:val="005556C9"/>
    <w:rsid w:val="005576D5"/>
    <w:rsid w:val="00557AB6"/>
    <w:rsid w:val="005603D3"/>
    <w:rsid w:val="00563067"/>
    <w:rsid w:val="0056484C"/>
    <w:rsid w:val="005652DF"/>
    <w:rsid w:val="00565C8D"/>
    <w:rsid w:val="00567B73"/>
    <w:rsid w:val="005727D9"/>
    <w:rsid w:val="00573B73"/>
    <w:rsid w:val="005743D1"/>
    <w:rsid w:val="00576DB9"/>
    <w:rsid w:val="00580734"/>
    <w:rsid w:val="00580FA8"/>
    <w:rsid w:val="0058203E"/>
    <w:rsid w:val="00586D4F"/>
    <w:rsid w:val="0058796A"/>
    <w:rsid w:val="0059237B"/>
    <w:rsid w:val="005972AE"/>
    <w:rsid w:val="005A0ACB"/>
    <w:rsid w:val="005A68D6"/>
    <w:rsid w:val="005A7F04"/>
    <w:rsid w:val="005B3950"/>
    <w:rsid w:val="005B398E"/>
    <w:rsid w:val="005B3E27"/>
    <w:rsid w:val="005B56E2"/>
    <w:rsid w:val="005B6D80"/>
    <w:rsid w:val="005C02F4"/>
    <w:rsid w:val="005C2466"/>
    <w:rsid w:val="005C4B4F"/>
    <w:rsid w:val="005C53A5"/>
    <w:rsid w:val="005C68F0"/>
    <w:rsid w:val="005C7255"/>
    <w:rsid w:val="005D319A"/>
    <w:rsid w:val="005D69FD"/>
    <w:rsid w:val="005D6DE4"/>
    <w:rsid w:val="005E2CA9"/>
    <w:rsid w:val="005E5127"/>
    <w:rsid w:val="005F0760"/>
    <w:rsid w:val="005F2E2E"/>
    <w:rsid w:val="005F5795"/>
    <w:rsid w:val="005F7CB6"/>
    <w:rsid w:val="006004C5"/>
    <w:rsid w:val="00606015"/>
    <w:rsid w:val="0061247C"/>
    <w:rsid w:val="0061287B"/>
    <w:rsid w:val="0062180F"/>
    <w:rsid w:val="00623435"/>
    <w:rsid w:val="00627A4B"/>
    <w:rsid w:val="00630A48"/>
    <w:rsid w:val="00636EFA"/>
    <w:rsid w:val="0064215F"/>
    <w:rsid w:val="00646B01"/>
    <w:rsid w:val="00646BBE"/>
    <w:rsid w:val="006471E3"/>
    <w:rsid w:val="006527E0"/>
    <w:rsid w:val="006528FA"/>
    <w:rsid w:val="00654B84"/>
    <w:rsid w:val="00660F0C"/>
    <w:rsid w:val="00664DF4"/>
    <w:rsid w:val="0067352F"/>
    <w:rsid w:val="00673857"/>
    <w:rsid w:val="00674500"/>
    <w:rsid w:val="00675A19"/>
    <w:rsid w:val="00681FF1"/>
    <w:rsid w:val="006923A9"/>
    <w:rsid w:val="006964BA"/>
    <w:rsid w:val="006971D0"/>
    <w:rsid w:val="006A0EDB"/>
    <w:rsid w:val="006A2248"/>
    <w:rsid w:val="006A5188"/>
    <w:rsid w:val="006B3896"/>
    <w:rsid w:val="006B5820"/>
    <w:rsid w:val="006B5E31"/>
    <w:rsid w:val="006B7C3D"/>
    <w:rsid w:val="006C4599"/>
    <w:rsid w:val="006C6849"/>
    <w:rsid w:val="006E3031"/>
    <w:rsid w:val="006E61CF"/>
    <w:rsid w:val="006E6BDC"/>
    <w:rsid w:val="006E76FC"/>
    <w:rsid w:val="006F1583"/>
    <w:rsid w:val="006F1C04"/>
    <w:rsid w:val="006F2F24"/>
    <w:rsid w:val="006F3254"/>
    <w:rsid w:val="006F3B87"/>
    <w:rsid w:val="006F4FE1"/>
    <w:rsid w:val="006F73BE"/>
    <w:rsid w:val="00703959"/>
    <w:rsid w:val="00711ADA"/>
    <w:rsid w:val="007142B4"/>
    <w:rsid w:val="0071720A"/>
    <w:rsid w:val="00717C30"/>
    <w:rsid w:val="00720CF0"/>
    <w:rsid w:val="00721903"/>
    <w:rsid w:val="00724359"/>
    <w:rsid w:val="007338B7"/>
    <w:rsid w:val="00733C68"/>
    <w:rsid w:val="00735524"/>
    <w:rsid w:val="00740B3A"/>
    <w:rsid w:val="00742853"/>
    <w:rsid w:val="00742B4E"/>
    <w:rsid w:val="00747944"/>
    <w:rsid w:val="00752803"/>
    <w:rsid w:val="0075328B"/>
    <w:rsid w:val="0075485A"/>
    <w:rsid w:val="00755F34"/>
    <w:rsid w:val="00760410"/>
    <w:rsid w:val="00765B5F"/>
    <w:rsid w:val="007665CF"/>
    <w:rsid w:val="00767EA8"/>
    <w:rsid w:val="007715B6"/>
    <w:rsid w:val="007715CD"/>
    <w:rsid w:val="007759A0"/>
    <w:rsid w:val="00775F18"/>
    <w:rsid w:val="00775F1B"/>
    <w:rsid w:val="007777E9"/>
    <w:rsid w:val="0078214A"/>
    <w:rsid w:val="00784437"/>
    <w:rsid w:val="00793E03"/>
    <w:rsid w:val="00794037"/>
    <w:rsid w:val="00794F11"/>
    <w:rsid w:val="0079630B"/>
    <w:rsid w:val="007A0C88"/>
    <w:rsid w:val="007A0E6C"/>
    <w:rsid w:val="007A341C"/>
    <w:rsid w:val="007A6400"/>
    <w:rsid w:val="007B21DD"/>
    <w:rsid w:val="007B31A1"/>
    <w:rsid w:val="007B3FE8"/>
    <w:rsid w:val="007B4249"/>
    <w:rsid w:val="007B797F"/>
    <w:rsid w:val="007C4BD1"/>
    <w:rsid w:val="007D39FD"/>
    <w:rsid w:val="007D4B14"/>
    <w:rsid w:val="007D53C6"/>
    <w:rsid w:val="007D59D3"/>
    <w:rsid w:val="007D63A4"/>
    <w:rsid w:val="007D6DF6"/>
    <w:rsid w:val="007E2365"/>
    <w:rsid w:val="007E64A0"/>
    <w:rsid w:val="007F0148"/>
    <w:rsid w:val="007F2F80"/>
    <w:rsid w:val="007F4986"/>
    <w:rsid w:val="00804C2D"/>
    <w:rsid w:val="00805367"/>
    <w:rsid w:val="00810675"/>
    <w:rsid w:val="00811402"/>
    <w:rsid w:val="00811C32"/>
    <w:rsid w:val="00812A88"/>
    <w:rsid w:val="00812D5B"/>
    <w:rsid w:val="008132D4"/>
    <w:rsid w:val="00816A16"/>
    <w:rsid w:val="008202A9"/>
    <w:rsid w:val="00820A4C"/>
    <w:rsid w:val="00822CF3"/>
    <w:rsid w:val="00823397"/>
    <w:rsid w:val="008247AD"/>
    <w:rsid w:val="00824CC8"/>
    <w:rsid w:val="00825C66"/>
    <w:rsid w:val="00830CBC"/>
    <w:rsid w:val="0083135E"/>
    <w:rsid w:val="00834E29"/>
    <w:rsid w:val="0083529A"/>
    <w:rsid w:val="0083546B"/>
    <w:rsid w:val="008356B8"/>
    <w:rsid w:val="00836A3A"/>
    <w:rsid w:val="00836A84"/>
    <w:rsid w:val="008444ED"/>
    <w:rsid w:val="00845487"/>
    <w:rsid w:val="00846D91"/>
    <w:rsid w:val="00846FE4"/>
    <w:rsid w:val="008472F0"/>
    <w:rsid w:val="008504A7"/>
    <w:rsid w:val="008505A5"/>
    <w:rsid w:val="00850714"/>
    <w:rsid w:val="00850B60"/>
    <w:rsid w:val="008522A8"/>
    <w:rsid w:val="00853099"/>
    <w:rsid w:val="00861280"/>
    <w:rsid w:val="00864BB2"/>
    <w:rsid w:val="00875237"/>
    <w:rsid w:val="00877487"/>
    <w:rsid w:val="0088373E"/>
    <w:rsid w:val="00885173"/>
    <w:rsid w:val="008868DC"/>
    <w:rsid w:val="0089139F"/>
    <w:rsid w:val="00891D92"/>
    <w:rsid w:val="008924B2"/>
    <w:rsid w:val="008A163B"/>
    <w:rsid w:val="008A2D9B"/>
    <w:rsid w:val="008A698E"/>
    <w:rsid w:val="008B4632"/>
    <w:rsid w:val="008B5280"/>
    <w:rsid w:val="008B58D1"/>
    <w:rsid w:val="008B5DCB"/>
    <w:rsid w:val="008B5E28"/>
    <w:rsid w:val="008B7CA5"/>
    <w:rsid w:val="008C10FB"/>
    <w:rsid w:val="008C4269"/>
    <w:rsid w:val="008D4BA2"/>
    <w:rsid w:val="008D5783"/>
    <w:rsid w:val="008D6D69"/>
    <w:rsid w:val="008D769B"/>
    <w:rsid w:val="008E0744"/>
    <w:rsid w:val="008E16BD"/>
    <w:rsid w:val="008E5F31"/>
    <w:rsid w:val="008F0FE3"/>
    <w:rsid w:val="008F11D1"/>
    <w:rsid w:val="008F17AF"/>
    <w:rsid w:val="008F2937"/>
    <w:rsid w:val="008F311A"/>
    <w:rsid w:val="008F3251"/>
    <w:rsid w:val="008F36E7"/>
    <w:rsid w:val="008F3BE3"/>
    <w:rsid w:val="008F4039"/>
    <w:rsid w:val="008F4503"/>
    <w:rsid w:val="0090551F"/>
    <w:rsid w:val="0091089B"/>
    <w:rsid w:val="00911C2C"/>
    <w:rsid w:val="00916663"/>
    <w:rsid w:val="00916CE5"/>
    <w:rsid w:val="009229C1"/>
    <w:rsid w:val="009307EA"/>
    <w:rsid w:val="00930D4C"/>
    <w:rsid w:val="0093188A"/>
    <w:rsid w:val="00931DCD"/>
    <w:rsid w:val="0093276A"/>
    <w:rsid w:val="00933C0A"/>
    <w:rsid w:val="0094034A"/>
    <w:rsid w:val="009408E4"/>
    <w:rsid w:val="00940939"/>
    <w:rsid w:val="00946906"/>
    <w:rsid w:val="009470F6"/>
    <w:rsid w:val="00955914"/>
    <w:rsid w:val="00955A44"/>
    <w:rsid w:val="009601B4"/>
    <w:rsid w:val="00961D12"/>
    <w:rsid w:val="0096267A"/>
    <w:rsid w:val="009656A0"/>
    <w:rsid w:val="00974B19"/>
    <w:rsid w:val="00975D5A"/>
    <w:rsid w:val="00976094"/>
    <w:rsid w:val="00980606"/>
    <w:rsid w:val="00983DA7"/>
    <w:rsid w:val="009876CF"/>
    <w:rsid w:val="0099092A"/>
    <w:rsid w:val="00994098"/>
    <w:rsid w:val="00995756"/>
    <w:rsid w:val="009A1A2D"/>
    <w:rsid w:val="009A1B65"/>
    <w:rsid w:val="009A4118"/>
    <w:rsid w:val="009A72F7"/>
    <w:rsid w:val="009A7F26"/>
    <w:rsid w:val="009B3354"/>
    <w:rsid w:val="009B409B"/>
    <w:rsid w:val="009B5443"/>
    <w:rsid w:val="009B58BA"/>
    <w:rsid w:val="009B6D48"/>
    <w:rsid w:val="009C7084"/>
    <w:rsid w:val="009D1E4B"/>
    <w:rsid w:val="009D3BE6"/>
    <w:rsid w:val="009E0670"/>
    <w:rsid w:val="009E2B11"/>
    <w:rsid w:val="009E47A9"/>
    <w:rsid w:val="009E7BC9"/>
    <w:rsid w:val="009F130C"/>
    <w:rsid w:val="009F1A17"/>
    <w:rsid w:val="009F78A7"/>
    <w:rsid w:val="00A01B1B"/>
    <w:rsid w:val="00A11589"/>
    <w:rsid w:val="00A11B4C"/>
    <w:rsid w:val="00A16F60"/>
    <w:rsid w:val="00A20BCF"/>
    <w:rsid w:val="00A223F5"/>
    <w:rsid w:val="00A23C87"/>
    <w:rsid w:val="00A32B50"/>
    <w:rsid w:val="00A34DF7"/>
    <w:rsid w:val="00A414AC"/>
    <w:rsid w:val="00A4163C"/>
    <w:rsid w:val="00A43865"/>
    <w:rsid w:val="00A46C75"/>
    <w:rsid w:val="00A5331C"/>
    <w:rsid w:val="00A55000"/>
    <w:rsid w:val="00A61B9A"/>
    <w:rsid w:val="00A708BD"/>
    <w:rsid w:val="00A74491"/>
    <w:rsid w:val="00A769E7"/>
    <w:rsid w:val="00A8035F"/>
    <w:rsid w:val="00A81E16"/>
    <w:rsid w:val="00A82A50"/>
    <w:rsid w:val="00A83692"/>
    <w:rsid w:val="00A9027F"/>
    <w:rsid w:val="00A9140C"/>
    <w:rsid w:val="00A91AE6"/>
    <w:rsid w:val="00A95A2B"/>
    <w:rsid w:val="00A97DC0"/>
    <w:rsid w:val="00AA2B53"/>
    <w:rsid w:val="00AB001D"/>
    <w:rsid w:val="00AB0180"/>
    <w:rsid w:val="00AB1BF9"/>
    <w:rsid w:val="00AB2A33"/>
    <w:rsid w:val="00AB5ED0"/>
    <w:rsid w:val="00AC08A1"/>
    <w:rsid w:val="00AC2564"/>
    <w:rsid w:val="00AC2C7E"/>
    <w:rsid w:val="00AC4A09"/>
    <w:rsid w:val="00AC7465"/>
    <w:rsid w:val="00AD1065"/>
    <w:rsid w:val="00AD64EC"/>
    <w:rsid w:val="00AD6F2B"/>
    <w:rsid w:val="00AD76FB"/>
    <w:rsid w:val="00AE4CB1"/>
    <w:rsid w:val="00AF1E9E"/>
    <w:rsid w:val="00AF3BBD"/>
    <w:rsid w:val="00AF4AC9"/>
    <w:rsid w:val="00AF537A"/>
    <w:rsid w:val="00AF54AD"/>
    <w:rsid w:val="00AF55F5"/>
    <w:rsid w:val="00AF630E"/>
    <w:rsid w:val="00AF6A05"/>
    <w:rsid w:val="00B13AAE"/>
    <w:rsid w:val="00B14695"/>
    <w:rsid w:val="00B14942"/>
    <w:rsid w:val="00B14CB2"/>
    <w:rsid w:val="00B1596A"/>
    <w:rsid w:val="00B17E03"/>
    <w:rsid w:val="00B2317C"/>
    <w:rsid w:val="00B274F8"/>
    <w:rsid w:val="00B32047"/>
    <w:rsid w:val="00B32F4B"/>
    <w:rsid w:val="00B366DB"/>
    <w:rsid w:val="00B40DE5"/>
    <w:rsid w:val="00B41DAE"/>
    <w:rsid w:val="00B478A0"/>
    <w:rsid w:val="00B5249B"/>
    <w:rsid w:val="00B54AC8"/>
    <w:rsid w:val="00B568FB"/>
    <w:rsid w:val="00B56F2B"/>
    <w:rsid w:val="00B60014"/>
    <w:rsid w:val="00B60E2C"/>
    <w:rsid w:val="00B616C0"/>
    <w:rsid w:val="00B61C03"/>
    <w:rsid w:val="00B61CD5"/>
    <w:rsid w:val="00B77CC3"/>
    <w:rsid w:val="00B802E3"/>
    <w:rsid w:val="00B8177D"/>
    <w:rsid w:val="00B8179D"/>
    <w:rsid w:val="00B821FE"/>
    <w:rsid w:val="00B846E9"/>
    <w:rsid w:val="00B84A61"/>
    <w:rsid w:val="00B8598D"/>
    <w:rsid w:val="00B85CE4"/>
    <w:rsid w:val="00B86262"/>
    <w:rsid w:val="00B92707"/>
    <w:rsid w:val="00B92EA9"/>
    <w:rsid w:val="00B97C32"/>
    <w:rsid w:val="00BA1319"/>
    <w:rsid w:val="00BA595A"/>
    <w:rsid w:val="00BA6228"/>
    <w:rsid w:val="00BA6E3E"/>
    <w:rsid w:val="00BB052D"/>
    <w:rsid w:val="00BB0D89"/>
    <w:rsid w:val="00BB4357"/>
    <w:rsid w:val="00BB72AF"/>
    <w:rsid w:val="00BB74AC"/>
    <w:rsid w:val="00BC03D4"/>
    <w:rsid w:val="00BC16E9"/>
    <w:rsid w:val="00BC2C28"/>
    <w:rsid w:val="00BC773D"/>
    <w:rsid w:val="00BC7901"/>
    <w:rsid w:val="00BD5D3A"/>
    <w:rsid w:val="00BE2F86"/>
    <w:rsid w:val="00BE5EC6"/>
    <w:rsid w:val="00BF224E"/>
    <w:rsid w:val="00BF48B0"/>
    <w:rsid w:val="00C124E0"/>
    <w:rsid w:val="00C152C5"/>
    <w:rsid w:val="00C16046"/>
    <w:rsid w:val="00C17B9A"/>
    <w:rsid w:val="00C22764"/>
    <w:rsid w:val="00C2338B"/>
    <w:rsid w:val="00C42B50"/>
    <w:rsid w:val="00C442E1"/>
    <w:rsid w:val="00C4788E"/>
    <w:rsid w:val="00C51051"/>
    <w:rsid w:val="00C5463E"/>
    <w:rsid w:val="00C57B8C"/>
    <w:rsid w:val="00C6288F"/>
    <w:rsid w:val="00C64B54"/>
    <w:rsid w:val="00C65E51"/>
    <w:rsid w:val="00C66754"/>
    <w:rsid w:val="00C669C4"/>
    <w:rsid w:val="00C7339A"/>
    <w:rsid w:val="00C73601"/>
    <w:rsid w:val="00C73B9B"/>
    <w:rsid w:val="00C748CD"/>
    <w:rsid w:val="00C75EF4"/>
    <w:rsid w:val="00C80B77"/>
    <w:rsid w:val="00C81BA0"/>
    <w:rsid w:val="00C84885"/>
    <w:rsid w:val="00C93D58"/>
    <w:rsid w:val="00C94092"/>
    <w:rsid w:val="00C9656D"/>
    <w:rsid w:val="00C97747"/>
    <w:rsid w:val="00CA19BD"/>
    <w:rsid w:val="00CA3774"/>
    <w:rsid w:val="00CA5713"/>
    <w:rsid w:val="00CB0B71"/>
    <w:rsid w:val="00CB0D9C"/>
    <w:rsid w:val="00CB2C2A"/>
    <w:rsid w:val="00CB3535"/>
    <w:rsid w:val="00CB6CB1"/>
    <w:rsid w:val="00CC1FEC"/>
    <w:rsid w:val="00CC3F7A"/>
    <w:rsid w:val="00CC4C17"/>
    <w:rsid w:val="00CD0EA9"/>
    <w:rsid w:val="00CD1091"/>
    <w:rsid w:val="00CD17C6"/>
    <w:rsid w:val="00CD184D"/>
    <w:rsid w:val="00CD1C76"/>
    <w:rsid w:val="00CD5BD1"/>
    <w:rsid w:val="00CD645F"/>
    <w:rsid w:val="00CD68BF"/>
    <w:rsid w:val="00CE14ED"/>
    <w:rsid w:val="00CE1E0E"/>
    <w:rsid w:val="00CE22DA"/>
    <w:rsid w:val="00CE3782"/>
    <w:rsid w:val="00CE4281"/>
    <w:rsid w:val="00CE49FD"/>
    <w:rsid w:val="00CF41B9"/>
    <w:rsid w:val="00CF45D2"/>
    <w:rsid w:val="00CF6F03"/>
    <w:rsid w:val="00CF70F2"/>
    <w:rsid w:val="00D10C02"/>
    <w:rsid w:val="00D20BC0"/>
    <w:rsid w:val="00D22B7D"/>
    <w:rsid w:val="00D24323"/>
    <w:rsid w:val="00D27E04"/>
    <w:rsid w:val="00D35A91"/>
    <w:rsid w:val="00D371CE"/>
    <w:rsid w:val="00D4491D"/>
    <w:rsid w:val="00D45881"/>
    <w:rsid w:val="00D45B3A"/>
    <w:rsid w:val="00D46213"/>
    <w:rsid w:val="00D5283D"/>
    <w:rsid w:val="00D56D2A"/>
    <w:rsid w:val="00D62DB1"/>
    <w:rsid w:val="00D64333"/>
    <w:rsid w:val="00D66DE3"/>
    <w:rsid w:val="00D70187"/>
    <w:rsid w:val="00D71DA5"/>
    <w:rsid w:val="00D73C31"/>
    <w:rsid w:val="00D75334"/>
    <w:rsid w:val="00D75F49"/>
    <w:rsid w:val="00D80410"/>
    <w:rsid w:val="00D84C45"/>
    <w:rsid w:val="00D907BB"/>
    <w:rsid w:val="00D93BE4"/>
    <w:rsid w:val="00D9781E"/>
    <w:rsid w:val="00DA08CF"/>
    <w:rsid w:val="00DA2442"/>
    <w:rsid w:val="00DA2883"/>
    <w:rsid w:val="00DA3D38"/>
    <w:rsid w:val="00DA53F4"/>
    <w:rsid w:val="00DB0743"/>
    <w:rsid w:val="00DB086A"/>
    <w:rsid w:val="00DB21C2"/>
    <w:rsid w:val="00DB2D31"/>
    <w:rsid w:val="00DC1719"/>
    <w:rsid w:val="00DC1F2D"/>
    <w:rsid w:val="00DC3695"/>
    <w:rsid w:val="00DC4DEF"/>
    <w:rsid w:val="00DC655C"/>
    <w:rsid w:val="00DC7241"/>
    <w:rsid w:val="00DC77B2"/>
    <w:rsid w:val="00DD4914"/>
    <w:rsid w:val="00DD5A7B"/>
    <w:rsid w:val="00DE5A85"/>
    <w:rsid w:val="00DE6EB4"/>
    <w:rsid w:val="00DE77DC"/>
    <w:rsid w:val="00DF004D"/>
    <w:rsid w:val="00DF05C1"/>
    <w:rsid w:val="00DF0D0D"/>
    <w:rsid w:val="00DF12DD"/>
    <w:rsid w:val="00DF1FBC"/>
    <w:rsid w:val="00DF319A"/>
    <w:rsid w:val="00DF3D52"/>
    <w:rsid w:val="00E00357"/>
    <w:rsid w:val="00E05D70"/>
    <w:rsid w:val="00E07687"/>
    <w:rsid w:val="00E07EF7"/>
    <w:rsid w:val="00E21916"/>
    <w:rsid w:val="00E24522"/>
    <w:rsid w:val="00E24D76"/>
    <w:rsid w:val="00E27302"/>
    <w:rsid w:val="00E31122"/>
    <w:rsid w:val="00E316B2"/>
    <w:rsid w:val="00E324E0"/>
    <w:rsid w:val="00E32918"/>
    <w:rsid w:val="00E32BEA"/>
    <w:rsid w:val="00E40153"/>
    <w:rsid w:val="00E41ECA"/>
    <w:rsid w:val="00E4598F"/>
    <w:rsid w:val="00E55818"/>
    <w:rsid w:val="00E575CD"/>
    <w:rsid w:val="00E638C8"/>
    <w:rsid w:val="00E63D8F"/>
    <w:rsid w:val="00E6721B"/>
    <w:rsid w:val="00E701D5"/>
    <w:rsid w:val="00E705E2"/>
    <w:rsid w:val="00E706B3"/>
    <w:rsid w:val="00E712A7"/>
    <w:rsid w:val="00E721BF"/>
    <w:rsid w:val="00E75BE8"/>
    <w:rsid w:val="00E77842"/>
    <w:rsid w:val="00E8067A"/>
    <w:rsid w:val="00E80CB9"/>
    <w:rsid w:val="00E814A0"/>
    <w:rsid w:val="00E85227"/>
    <w:rsid w:val="00E8693F"/>
    <w:rsid w:val="00E904F2"/>
    <w:rsid w:val="00E9101D"/>
    <w:rsid w:val="00E93924"/>
    <w:rsid w:val="00E943C2"/>
    <w:rsid w:val="00E94B6B"/>
    <w:rsid w:val="00EA2BE6"/>
    <w:rsid w:val="00EA45B4"/>
    <w:rsid w:val="00EA472C"/>
    <w:rsid w:val="00EB0B32"/>
    <w:rsid w:val="00EB3ACF"/>
    <w:rsid w:val="00EB5F2C"/>
    <w:rsid w:val="00EC196D"/>
    <w:rsid w:val="00EC306A"/>
    <w:rsid w:val="00ED4482"/>
    <w:rsid w:val="00ED4963"/>
    <w:rsid w:val="00ED7920"/>
    <w:rsid w:val="00EE2D2A"/>
    <w:rsid w:val="00EE44A3"/>
    <w:rsid w:val="00EF1087"/>
    <w:rsid w:val="00EF50A9"/>
    <w:rsid w:val="00EF765C"/>
    <w:rsid w:val="00F05EF7"/>
    <w:rsid w:val="00F07C64"/>
    <w:rsid w:val="00F07CEF"/>
    <w:rsid w:val="00F102EB"/>
    <w:rsid w:val="00F111E2"/>
    <w:rsid w:val="00F11E6C"/>
    <w:rsid w:val="00F12E5C"/>
    <w:rsid w:val="00F13150"/>
    <w:rsid w:val="00F15042"/>
    <w:rsid w:val="00F1528E"/>
    <w:rsid w:val="00F1706A"/>
    <w:rsid w:val="00F22464"/>
    <w:rsid w:val="00F25019"/>
    <w:rsid w:val="00F274A2"/>
    <w:rsid w:val="00F30E28"/>
    <w:rsid w:val="00F31E2D"/>
    <w:rsid w:val="00F336BD"/>
    <w:rsid w:val="00F34BE7"/>
    <w:rsid w:val="00F35F22"/>
    <w:rsid w:val="00F452CB"/>
    <w:rsid w:val="00F45938"/>
    <w:rsid w:val="00F46A1B"/>
    <w:rsid w:val="00F46FAD"/>
    <w:rsid w:val="00F50DA6"/>
    <w:rsid w:val="00F529F1"/>
    <w:rsid w:val="00F577B2"/>
    <w:rsid w:val="00F57CF6"/>
    <w:rsid w:val="00F644B4"/>
    <w:rsid w:val="00F66313"/>
    <w:rsid w:val="00F72055"/>
    <w:rsid w:val="00F73135"/>
    <w:rsid w:val="00F7325C"/>
    <w:rsid w:val="00F738FE"/>
    <w:rsid w:val="00F7670D"/>
    <w:rsid w:val="00F8583F"/>
    <w:rsid w:val="00F90307"/>
    <w:rsid w:val="00F92029"/>
    <w:rsid w:val="00F94E61"/>
    <w:rsid w:val="00F9579B"/>
    <w:rsid w:val="00F962BD"/>
    <w:rsid w:val="00F9672C"/>
    <w:rsid w:val="00F96C2E"/>
    <w:rsid w:val="00FA0F36"/>
    <w:rsid w:val="00FA73DD"/>
    <w:rsid w:val="00FA74A5"/>
    <w:rsid w:val="00FB3EBF"/>
    <w:rsid w:val="00FB481F"/>
    <w:rsid w:val="00FC0672"/>
    <w:rsid w:val="00FC3FD2"/>
    <w:rsid w:val="00FC47DA"/>
    <w:rsid w:val="00FC5185"/>
    <w:rsid w:val="00FC6296"/>
    <w:rsid w:val="00FD057D"/>
    <w:rsid w:val="00FD23E1"/>
    <w:rsid w:val="00FD7FD4"/>
    <w:rsid w:val="00FE0E9D"/>
    <w:rsid w:val="00FE2542"/>
    <w:rsid w:val="00FE67AF"/>
    <w:rsid w:val="00FE7005"/>
    <w:rsid w:val="00FF1C20"/>
    <w:rsid w:val="00FF3804"/>
    <w:rsid w:val="00FF4C37"/>
    <w:rsid w:val="00FF5D9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No List" w:locked="1" w:semiHidden="0" w:uiPriority="0" w:unhideWhenUsed="0"/>
    <w:lsdException w:name="Balloon Text" w:locked="1" w:semiHidden="0" w:uiPriority="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F50A9"/>
    <w:rPr>
      <w:sz w:val="24"/>
      <w:szCs w:val="24"/>
    </w:rPr>
  </w:style>
  <w:style w:type="paragraph" w:styleId="Nadpis1">
    <w:name w:val="heading 1"/>
    <w:basedOn w:val="Normlny"/>
    <w:link w:val="Nadpis1Char"/>
    <w:uiPriority w:val="99"/>
    <w:qFormat/>
    <w:rsid w:val="00AC4A09"/>
    <w:pPr>
      <w:spacing w:before="100" w:beforeAutospacing="1" w:after="100" w:afterAutospacing="1"/>
      <w:outlineLvl w:val="0"/>
    </w:pPr>
    <w:rPr>
      <w:b/>
      <w:bCs/>
      <w:kern w:val="36"/>
      <w:sz w:val="48"/>
      <w:szCs w:val="48"/>
    </w:rPr>
  </w:style>
  <w:style w:type="paragraph" w:styleId="Nadpis2">
    <w:name w:val="heading 2"/>
    <w:basedOn w:val="Normlny"/>
    <w:link w:val="Nadpis2Char"/>
    <w:uiPriority w:val="99"/>
    <w:qFormat/>
    <w:rsid w:val="00AC4A09"/>
    <w:pPr>
      <w:spacing w:before="100" w:beforeAutospacing="1" w:after="100" w:afterAutospacing="1"/>
      <w:outlineLvl w:val="1"/>
    </w:pPr>
    <w:rPr>
      <w:b/>
      <w:bCs/>
      <w:sz w:val="36"/>
      <w:szCs w:val="36"/>
    </w:rPr>
  </w:style>
  <w:style w:type="paragraph" w:styleId="Nadpis3">
    <w:name w:val="heading 3"/>
    <w:basedOn w:val="Normlny"/>
    <w:link w:val="Nadpis3Char"/>
    <w:uiPriority w:val="99"/>
    <w:qFormat/>
    <w:rsid w:val="00AC4A09"/>
    <w:pPr>
      <w:spacing w:before="100" w:beforeAutospacing="1" w:after="100" w:afterAutospacing="1"/>
      <w:outlineLvl w:val="2"/>
    </w:pPr>
    <w:rPr>
      <w:b/>
      <w:bCs/>
      <w:sz w:val="27"/>
      <w:szCs w:val="27"/>
    </w:rPr>
  </w:style>
  <w:style w:type="paragraph" w:styleId="Nadpis4">
    <w:name w:val="heading 4"/>
    <w:basedOn w:val="Nzov"/>
    <w:next w:val="Textbody"/>
    <w:link w:val="Nadpis4Char"/>
    <w:uiPriority w:val="99"/>
    <w:qFormat/>
    <w:rsid w:val="005E2CA9"/>
    <w:pPr>
      <w:outlineLvl w:val="3"/>
    </w:pPr>
    <w:rPr>
      <w:rFonts w:ascii="Times New Roman" w:eastAsia="SimSun" w:hAnsi="Times New Roman" w:cs="Lucida Sans"/>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AC4A09"/>
    <w:rPr>
      <w:rFonts w:cs="Times New Roman"/>
      <w:b/>
      <w:bCs/>
      <w:kern w:val="36"/>
      <w:sz w:val="48"/>
      <w:szCs w:val="48"/>
    </w:rPr>
  </w:style>
  <w:style w:type="character" w:customStyle="1" w:styleId="Nadpis2Char">
    <w:name w:val="Nadpis 2 Char"/>
    <w:basedOn w:val="Predvolenpsmoodseku"/>
    <w:link w:val="Nadpis2"/>
    <w:uiPriority w:val="99"/>
    <w:locked/>
    <w:rsid w:val="00AC4A09"/>
    <w:rPr>
      <w:rFonts w:cs="Times New Roman"/>
      <w:b/>
      <w:bCs/>
      <w:sz w:val="36"/>
      <w:szCs w:val="36"/>
    </w:rPr>
  </w:style>
  <w:style w:type="character" w:customStyle="1" w:styleId="Nadpis3Char">
    <w:name w:val="Nadpis 3 Char"/>
    <w:basedOn w:val="Predvolenpsmoodseku"/>
    <w:link w:val="Nadpis3"/>
    <w:uiPriority w:val="99"/>
    <w:locked/>
    <w:rsid w:val="00AC4A09"/>
    <w:rPr>
      <w:rFonts w:cs="Times New Roman"/>
      <w:b/>
      <w:bCs/>
      <w:sz w:val="27"/>
      <w:szCs w:val="27"/>
    </w:rPr>
  </w:style>
  <w:style w:type="character" w:customStyle="1" w:styleId="Nadpis4Char">
    <w:name w:val="Nadpis 4 Char"/>
    <w:basedOn w:val="Predvolenpsmoodseku"/>
    <w:link w:val="Nadpis4"/>
    <w:uiPriority w:val="99"/>
    <w:locked/>
    <w:rsid w:val="005E2CA9"/>
    <w:rPr>
      <w:rFonts w:eastAsia="SimSun" w:cs="Lucida Sans"/>
      <w:b/>
      <w:bCs/>
      <w:kern w:val="3"/>
      <w:sz w:val="24"/>
      <w:szCs w:val="24"/>
      <w:lang w:eastAsia="zh-CN" w:bidi="hi-IN"/>
    </w:rPr>
  </w:style>
  <w:style w:type="paragraph" w:styleId="Normlnywebov">
    <w:name w:val="Normal (Web)"/>
    <w:basedOn w:val="Normlny"/>
    <w:uiPriority w:val="99"/>
    <w:rsid w:val="00AC4A09"/>
    <w:pPr>
      <w:spacing w:before="100" w:beforeAutospacing="1" w:after="100" w:afterAutospacing="1"/>
    </w:pPr>
  </w:style>
  <w:style w:type="paragraph" w:styleId="Odsekzoznamu">
    <w:name w:val="List Paragraph"/>
    <w:aliases w:val="body,Odsek zoznamu2"/>
    <w:basedOn w:val="Normlny"/>
    <w:link w:val="OdsekzoznamuChar"/>
    <w:uiPriority w:val="99"/>
    <w:qFormat/>
    <w:rsid w:val="00C6288F"/>
    <w:pPr>
      <w:ind w:left="720"/>
      <w:contextualSpacing/>
    </w:pPr>
    <w:rPr>
      <w:lang w:val="cs-CZ" w:eastAsia="cs-CZ"/>
    </w:rPr>
  </w:style>
  <w:style w:type="character" w:styleId="Hypertextovprepojenie">
    <w:name w:val="Hyperlink"/>
    <w:basedOn w:val="Predvolenpsmoodseku"/>
    <w:uiPriority w:val="99"/>
    <w:rsid w:val="00CD645F"/>
    <w:rPr>
      <w:rFonts w:cs="Times New Roman"/>
      <w:color w:val="0000FF"/>
      <w:u w:val="single"/>
    </w:rPr>
  </w:style>
  <w:style w:type="character" w:styleId="Siln">
    <w:name w:val="Strong"/>
    <w:basedOn w:val="Predvolenpsmoodseku"/>
    <w:uiPriority w:val="99"/>
    <w:qFormat/>
    <w:rsid w:val="00CE4281"/>
    <w:rPr>
      <w:rFonts w:cs="Times New Roman"/>
      <w:b/>
      <w:bCs/>
    </w:rPr>
  </w:style>
  <w:style w:type="paragraph" w:styleId="Bezriadkovania">
    <w:name w:val="No Spacing"/>
    <w:basedOn w:val="Normlny"/>
    <w:uiPriority w:val="99"/>
    <w:qFormat/>
    <w:rsid w:val="002D6620"/>
    <w:pPr>
      <w:spacing w:before="100" w:beforeAutospacing="1" w:after="100" w:afterAutospacing="1"/>
    </w:pPr>
  </w:style>
  <w:style w:type="character" w:styleId="Zvraznenie">
    <w:name w:val="Emphasis"/>
    <w:basedOn w:val="Predvolenpsmoodseku"/>
    <w:uiPriority w:val="99"/>
    <w:qFormat/>
    <w:rsid w:val="002D6620"/>
    <w:rPr>
      <w:rFonts w:cs="Times New Roman"/>
      <w:i/>
      <w:iCs/>
    </w:rPr>
  </w:style>
  <w:style w:type="table" w:styleId="Mriekatabuky">
    <w:name w:val="Table Grid"/>
    <w:basedOn w:val="Normlnatabuka"/>
    <w:uiPriority w:val="39"/>
    <w:rsid w:val="0091666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dsekzoznamuChar">
    <w:name w:val="Odsek zoznamu Char"/>
    <w:aliases w:val="body Char,Odsek zoznamu2 Char"/>
    <w:link w:val="Odsekzoznamu"/>
    <w:uiPriority w:val="99"/>
    <w:locked/>
    <w:rsid w:val="006E76FC"/>
    <w:rPr>
      <w:sz w:val="24"/>
      <w:lang w:val="cs-CZ" w:eastAsia="cs-CZ"/>
    </w:rPr>
  </w:style>
  <w:style w:type="paragraph" w:styleId="Hlavika">
    <w:name w:val="header"/>
    <w:basedOn w:val="Normlny"/>
    <w:link w:val="HlavikaChar"/>
    <w:uiPriority w:val="99"/>
    <w:rsid w:val="00320539"/>
    <w:pPr>
      <w:tabs>
        <w:tab w:val="center" w:pos="4536"/>
        <w:tab w:val="right" w:pos="9072"/>
      </w:tabs>
    </w:pPr>
  </w:style>
  <w:style w:type="character" w:customStyle="1" w:styleId="HlavikaChar">
    <w:name w:val="Hlavička Char"/>
    <w:basedOn w:val="Predvolenpsmoodseku"/>
    <w:link w:val="Hlavika"/>
    <w:uiPriority w:val="99"/>
    <w:locked/>
    <w:rsid w:val="00320539"/>
    <w:rPr>
      <w:rFonts w:cs="Times New Roman"/>
      <w:sz w:val="24"/>
      <w:szCs w:val="24"/>
    </w:rPr>
  </w:style>
  <w:style w:type="paragraph" w:styleId="Pta">
    <w:name w:val="footer"/>
    <w:basedOn w:val="Normlny"/>
    <w:link w:val="PtaChar"/>
    <w:uiPriority w:val="99"/>
    <w:rsid w:val="00320539"/>
    <w:pPr>
      <w:tabs>
        <w:tab w:val="center" w:pos="4536"/>
        <w:tab w:val="right" w:pos="9072"/>
      </w:tabs>
    </w:pPr>
  </w:style>
  <w:style w:type="character" w:customStyle="1" w:styleId="PtaChar">
    <w:name w:val="Päta Char"/>
    <w:basedOn w:val="Predvolenpsmoodseku"/>
    <w:link w:val="Pta"/>
    <w:uiPriority w:val="99"/>
    <w:locked/>
    <w:rsid w:val="00320539"/>
    <w:rPr>
      <w:rFonts w:cs="Times New Roman"/>
      <w:sz w:val="24"/>
      <w:szCs w:val="24"/>
    </w:rPr>
  </w:style>
  <w:style w:type="paragraph" w:styleId="Textbubliny">
    <w:name w:val="Balloon Text"/>
    <w:basedOn w:val="Normlny"/>
    <w:link w:val="TextbublinyChar"/>
    <w:uiPriority w:val="99"/>
    <w:semiHidden/>
    <w:rsid w:val="00AD1065"/>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AD1065"/>
    <w:rPr>
      <w:rFonts w:ascii="Tahoma" w:hAnsi="Tahoma" w:cs="Tahoma"/>
      <w:sz w:val="16"/>
      <w:szCs w:val="16"/>
    </w:rPr>
  </w:style>
  <w:style w:type="paragraph" w:styleId="Zkladntext">
    <w:name w:val="Body Text"/>
    <w:basedOn w:val="Normlny"/>
    <w:link w:val="ZkladntextChar"/>
    <w:uiPriority w:val="99"/>
    <w:semiHidden/>
    <w:rsid w:val="00431137"/>
    <w:pPr>
      <w:jc w:val="both"/>
    </w:pPr>
    <w:rPr>
      <w:lang w:eastAsia="cs-CZ"/>
    </w:rPr>
  </w:style>
  <w:style w:type="character" w:customStyle="1" w:styleId="ZkladntextChar">
    <w:name w:val="Základný text Char"/>
    <w:basedOn w:val="Predvolenpsmoodseku"/>
    <w:link w:val="Zkladntext"/>
    <w:uiPriority w:val="99"/>
    <w:semiHidden/>
    <w:locked/>
    <w:rsid w:val="00431137"/>
    <w:rPr>
      <w:rFonts w:cs="Times New Roman"/>
      <w:sz w:val="24"/>
      <w:szCs w:val="24"/>
      <w:lang w:eastAsia="cs-CZ"/>
    </w:rPr>
  </w:style>
  <w:style w:type="paragraph" w:customStyle="1" w:styleId="Standard">
    <w:name w:val="Standard"/>
    <w:uiPriority w:val="99"/>
    <w:rsid w:val="005E2CA9"/>
    <w:pPr>
      <w:widowControl w:val="0"/>
      <w:suppressAutoHyphens/>
      <w:autoSpaceDN w:val="0"/>
      <w:textAlignment w:val="baseline"/>
    </w:pPr>
    <w:rPr>
      <w:rFonts w:ascii="Tahoma" w:hAnsi="Tahoma" w:cs="Tahoma"/>
      <w:kern w:val="3"/>
      <w:sz w:val="24"/>
      <w:szCs w:val="24"/>
      <w:lang w:eastAsia="zh-CN" w:bidi="hi-IN"/>
    </w:rPr>
  </w:style>
  <w:style w:type="paragraph" w:styleId="Nzov">
    <w:name w:val="Title"/>
    <w:basedOn w:val="Standard"/>
    <w:next w:val="Textbody"/>
    <w:link w:val="NzovChar"/>
    <w:uiPriority w:val="99"/>
    <w:qFormat/>
    <w:rsid w:val="005E2CA9"/>
    <w:pPr>
      <w:keepNext/>
      <w:spacing w:before="240" w:after="283"/>
    </w:pPr>
    <w:rPr>
      <w:rFonts w:ascii="Albany" w:hAnsi="Albany" w:cs="Arial Unicode MS"/>
      <w:sz w:val="28"/>
      <w:szCs w:val="28"/>
    </w:rPr>
  </w:style>
  <w:style w:type="character" w:customStyle="1" w:styleId="NzovChar">
    <w:name w:val="Názov Char"/>
    <w:basedOn w:val="Predvolenpsmoodseku"/>
    <w:link w:val="Nzov"/>
    <w:uiPriority w:val="99"/>
    <w:locked/>
    <w:rsid w:val="005E2CA9"/>
    <w:rPr>
      <w:rFonts w:ascii="Albany" w:eastAsia="Times New Roman" w:hAnsi="Albany" w:cs="Arial Unicode MS"/>
      <w:kern w:val="3"/>
      <w:sz w:val="28"/>
      <w:szCs w:val="28"/>
      <w:lang w:eastAsia="zh-CN" w:bidi="hi-IN"/>
    </w:rPr>
  </w:style>
  <w:style w:type="paragraph" w:customStyle="1" w:styleId="Textbody">
    <w:name w:val="Text body"/>
    <w:basedOn w:val="Standard"/>
    <w:uiPriority w:val="99"/>
    <w:rsid w:val="005E2CA9"/>
    <w:pPr>
      <w:spacing w:after="283"/>
    </w:pPr>
  </w:style>
  <w:style w:type="paragraph" w:styleId="Zoznam">
    <w:name w:val="List"/>
    <w:basedOn w:val="Textbody"/>
    <w:uiPriority w:val="99"/>
    <w:rsid w:val="005E2CA9"/>
    <w:rPr>
      <w:rFonts w:cs="Lucida Sans"/>
    </w:rPr>
  </w:style>
  <w:style w:type="paragraph" w:styleId="Popis">
    <w:name w:val="caption"/>
    <w:basedOn w:val="Standard"/>
    <w:uiPriority w:val="99"/>
    <w:qFormat/>
    <w:rsid w:val="005E2CA9"/>
    <w:pPr>
      <w:suppressLineNumbers/>
      <w:spacing w:before="120" w:after="120"/>
    </w:pPr>
    <w:rPr>
      <w:rFonts w:cs="Lucida Sans"/>
      <w:i/>
      <w:iCs/>
    </w:rPr>
  </w:style>
  <w:style w:type="paragraph" w:customStyle="1" w:styleId="Index">
    <w:name w:val="Index"/>
    <w:basedOn w:val="Standard"/>
    <w:uiPriority w:val="99"/>
    <w:rsid w:val="005E2CA9"/>
    <w:pPr>
      <w:suppressLineNumbers/>
    </w:pPr>
    <w:rPr>
      <w:rFonts w:cs="Lucida Sans"/>
    </w:rPr>
  </w:style>
  <w:style w:type="paragraph" w:customStyle="1" w:styleId="HorizontalLine">
    <w:name w:val="Horizontal Line"/>
    <w:basedOn w:val="Standard"/>
    <w:next w:val="Textbody"/>
    <w:uiPriority w:val="99"/>
    <w:rsid w:val="005E2CA9"/>
    <w:pPr>
      <w:spacing w:after="283"/>
    </w:pPr>
    <w:rPr>
      <w:sz w:val="12"/>
    </w:rPr>
  </w:style>
  <w:style w:type="paragraph" w:styleId="Podtitul">
    <w:name w:val="Subtitle"/>
    <w:basedOn w:val="Nzov"/>
    <w:next w:val="Textbody"/>
    <w:link w:val="PodtitulChar"/>
    <w:uiPriority w:val="99"/>
    <w:qFormat/>
    <w:rsid w:val="005E2CA9"/>
    <w:pPr>
      <w:jc w:val="center"/>
    </w:pPr>
    <w:rPr>
      <w:i/>
      <w:iCs/>
    </w:rPr>
  </w:style>
  <w:style w:type="character" w:customStyle="1" w:styleId="PodtitulChar">
    <w:name w:val="Podtitul Char"/>
    <w:basedOn w:val="Predvolenpsmoodseku"/>
    <w:link w:val="Podtitul"/>
    <w:uiPriority w:val="99"/>
    <w:locked/>
    <w:rsid w:val="005E2CA9"/>
    <w:rPr>
      <w:rFonts w:ascii="Albany" w:eastAsia="Times New Roman" w:hAnsi="Albany" w:cs="Arial Unicode MS"/>
      <w:i/>
      <w:iCs/>
      <w:kern w:val="3"/>
      <w:sz w:val="28"/>
      <w:szCs w:val="28"/>
      <w:lang w:eastAsia="zh-CN" w:bidi="hi-IN"/>
    </w:rPr>
  </w:style>
  <w:style w:type="paragraph" w:customStyle="1" w:styleId="Sender">
    <w:name w:val="Sender"/>
    <w:basedOn w:val="Standard"/>
    <w:uiPriority w:val="99"/>
    <w:rsid w:val="005E2CA9"/>
    <w:rPr>
      <w:i/>
    </w:rPr>
  </w:style>
  <w:style w:type="paragraph" w:customStyle="1" w:styleId="TableContents">
    <w:name w:val="Table Contents"/>
    <w:basedOn w:val="Textbody"/>
    <w:uiPriority w:val="99"/>
    <w:rsid w:val="005E2CA9"/>
  </w:style>
  <w:style w:type="paragraph" w:customStyle="1" w:styleId="TableHeading">
    <w:name w:val="Table Heading"/>
    <w:basedOn w:val="TableContents"/>
    <w:uiPriority w:val="99"/>
    <w:rsid w:val="005E2CA9"/>
    <w:pPr>
      <w:suppressLineNumbers/>
      <w:jc w:val="center"/>
    </w:pPr>
    <w:rPr>
      <w:b/>
      <w:bCs/>
    </w:rPr>
  </w:style>
  <w:style w:type="character" w:customStyle="1" w:styleId="EndnoteSymbol">
    <w:name w:val="Endnote Symbol"/>
    <w:uiPriority w:val="99"/>
    <w:rsid w:val="005E2CA9"/>
  </w:style>
  <w:style w:type="character" w:customStyle="1" w:styleId="Internetlink">
    <w:name w:val="Internet link"/>
    <w:uiPriority w:val="99"/>
    <w:rsid w:val="005E2CA9"/>
    <w:rPr>
      <w:color w:val="000080"/>
      <w:u w:val="single"/>
    </w:rPr>
  </w:style>
  <w:style w:type="character" w:customStyle="1" w:styleId="FootnoteSymbol">
    <w:name w:val="Footnote Symbol"/>
    <w:uiPriority w:val="99"/>
    <w:rsid w:val="005E2CA9"/>
  </w:style>
  <w:style w:type="paragraph" w:customStyle="1" w:styleId="msonormal0">
    <w:name w:val="msonormal"/>
    <w:basedOn w:val="Normlny"/>
    <w:uiPriority w:val="99"/>
    <w:rsid w:val="00304642"/>
    <w:pPr>
      <w:spacing w:before="100" w:beforeAutospacing="1" w:after="100" w:afterAutospacing="1"/>
    </w:pPr>
  </w:style>
  <w:style w:type="paragraph" w:customStyle="1" w:styleId="paragraph">
    <w:name w:val="paragraph"/>
    <w:basedOn w:val="Normlny"/>
    <w:uiPriority w:val="99"/>
    <w:rsid w:val="009C7084"/>
    <w:pPr>
      <w:spacing w:before="100" w:beforeAutospacing="1" w:after="100" w:afterAutospacing="1"/>
    </w:pPr>
  </w:style>
  <w:style w:type="character" w:customStyle="1" w:styleId="normaltextrun">
    <w:name w:val="normaltextrun"/>
    <w:basedOn w:val="Predvolenpsmoodseku"/>
    <w:uiPriority w:val="99"/>
    <w:rsid w:val="009C7084"/>
    <w:rPr>
      <w:rFonts w:cs="Times New Roman"/>
    </w:rPr>
  </w:style>
  <w:style w:type="character" w:customStyle="1" w:styleId="eop">
    <w:name w:val="eop"/>
    <w:basedOn w:val="Predvolenpsmoodseku"/>
    <w:uiPriority w:val="99"/>
    <w:rsid w:val="009C7084"/>
    <w:rPr>
      <w:rFonts w:cs="Times New Roman"/>
    </w:rPr>
  </w:style>
  <w:style w:type="character" w:customStyle="1" w:styleId="spellingerror">
    <w:name w:val="spellingerror"/>
    <w:basedOn w:val="Predvolenpsmoodseku"/>
    <w:uiPriority w:val="99"/>
    <w:rsid w:val="009C7084"/>
    <w:rPr>
      <w:rFonts w:cs="Times New Roman"/>
    </w:rPr>
  </w:style>
  <w:style w:type="character" w:customStyle="1" w:styleId="pagebreaktextspan">
    <w:name w:val="pagebreaktextspan"/>
    <w:basedOn w:val="Predvolenpsmoodseku"/>
    <w:uiPriority w:val="99"/>
    <w:rsid w:val="005E5127"/>
    <w:rPr>
      <w:rFonts w:cs="Times New Roman"/>
    </w:rPr>
  </w:style>
  <w:style w:type="character" w:customStyle="1" w:styleId="markxvfpdofzw">
    <w:name w:val="markxvfpdofzw"/>
    <w:basedOn w:val="Predvolenpsmoodseku"/>
    <w:uiPriority w:val="99"/>
    <w:rsid w:val="00F94E61"/>
    <w:rPr>
      <w:rFonts w:cs="Times New Roman"/>
    </w:rPr>
  </w:style>
  <w:style w:type="character" w:customStyle="1" w:styleId="marki9wq8fa8i">
    <w:name w:val="marki9wq8fa8i"/>
    <w:basedOn w:val="Predvolenpsmoodseku"/>
    <w:uiPriority w:val="99"/>
    <w:rsid w:val="00F94E61"/>
    <w:rPr>
      <w:rFonts w:cs="Times New Roman"/>
    </w:rPr>
  </w:style>
  <w:style w:type="paragraph" w:customStyle="1" w:styleId="default">
    <w:name w:val="default"/>
    <w:basedOn w:val="Normlny"/>
    <w:uiPriority w:val="99"/>
    <w:rsid w:val="00C152C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14614669">
      <w:bodyDiv w:val="1"/>
      <w:marLeft w:val="0"/>
      <w:marRight w:val="0"/>
      <w:marTop w:val="0"/>
      <w:marBottom w:val="0"/>
      <w:divBdr>
        <w:top w:val="none" w:sz="0" w:space="0" w:color="auto"/>
        <w:left w:val="none" w:sz="0" w:space="0" w:color="auto"/>
        <w:bottom w:val="none" w:sz="0" w:space="0" w:color="auto"/>
        <w:right w:val="none" w:sz="0" w:space="0" w:color="auto"/>
      </w:divBdr>
    </w:div>
    <w:div w:id="1535843717">
      <w:marLeft w:val="0"/>
      <w:marRight w:val="0"/>
      <w:marTop w:val="0"/>
      <w:marBottom w:val="0"/>
      <w:divBdr>
        <w:top w:val="none" w:sz="0" w:space="0" w:color="auto"/>
        <w:left w:val="none" w:sz="0" w:space="0" w:color="auto"/>
        <w:bottom w:val="none" w:sz="0" w:space="0" w:color="auto"/>
        <w:right w:val="none" w:sz="0" w:space="0" w:color="auto"/>
      </w:divBdr>
    </w:div>
    <w:div w:id="1535843731">
      <w:marLeft w:val="0"/>
      <w:marRight w:val="0"/>
      <w:marTop w:val="0"/>
      <w:marBottom w:val="0"/>
      <w:divBdr>
        <w:top w:val="none" w:sz="0" w:space="0" w:color="auto"/>
        <w:left w:val="none" w:sz="0" w:space="0" w:color="auto"/>
        <w:bottom w:val="none" w:sz="0" w:space="0" w:color="auto"/>
        <w:right w:val="none" w:sz="0" w:space="0" w:color="auto"/>
      </w:divBdr>
      <w:divsChild>
        <w:div w:id="1535843705">
          <w:marLeft w:val="0"/>
          <w:marRight w:val="0"/>
          <w:marTop w:val="0"/>
          <w:marBottom w:val="0"/>
          <w:divBdr>
            <w:top w:val="none" w:sz="0" w:space="0" w:color="auto"/>
            <w:left w:val="none" w:sz="0" w:space="0" w:color="auto"/>
            <w:bottom w:val="none" w:sz="0" w:space="0" w:color="auto"/>
            <w:right w:val="none" w:sz="0" w:space="0" w:color="auto"/>
          </w:divBdr>
        </w:div>
        <w:div w:id="1535843831">
          <w:marLeft w:val="0"/>
          <w:marRight w:val="0"/>
          <w:marTop w:val="0"/>
          <w:marBottom w:val="0"/>
          <w:divBdr>
            <w:top w:val="none" w:sz="0" w:space="0" w:color="auto"/>
            <w:left w:val="none" w:sz="0" w:space="0" w:color="auto"/>
            <w:bottom w:val="none" w:sz="0" w:space="0" w:color="auto"/>
            <w:right w:val="none" w:sz="0" w:space="0" w:color="auto"/>
          </w:divBdr>
        </w:div>
        <w:div w:id="1535844066">
          <w:marLeft w:val="0"/>
          <w:marRight w:val="0"/>
          <w:marTop w:val="0"/>
          <w:marBottom w:val="0"/>
          <w:divBdr>
            <w:top w:val="none" w:sz="0" w:space="0" w:color="auto"/>
            <w:left w:val="none" w:sz="0" w:space="0" w:color="auto"/>
            <w:bottom w:val="none" w:sz="0" w:space="0" w:color="auto"/>
            <w:right w:val="none" w:sz="0" w:space="0" w:color="auto"/>
          </w:divBdr>
        </w:div>
        <w:div w:id="1535844073">
          <w:marLeft w:val="0"/>
          <w:marRight w:val="0"/>
          <w:marTop w:val="0"/>
          <w:marBottom w:val="0"/>
          <w:divBdr>
            <w:top w:val="none" w:sz="0" w:space="0" w:color="auto"/>
            <w:left w:val="none" w:sz="0" w:space="0" w:color="auto"/>
            <w:bottom w:val="none" w:sz="0" w:space="0" w:color="auto"/>
            <w:right w:val="none" w:sz="0" w:space="0" w:color="auto"/>
          </w:divBdr>
        </w:div>
        <w:div w:id="1535844118">
          <w:marLeft w:val="0"/>
          <w:marRight w:val="0"/>
          <w:marTop w:val="0"/>
          <w:marBottom w:val="0"/>
          <w:divBdr>
            <w:top w:val="none" w:sz="0" w:space="0" w:color="auto"/>
            <w:left w:val="none" w:sz="0" w:space="0" w:color="auto"/>
            <w:bottom w:val="none" w:sz="0" w:space="0" w:color="auto"/>
            <w:right w:val="none" w:sz="0" w:space="0" w:color="auto"/>
          </w:divBdr>
        </w:div>
      </w:divsChild>
    </w:div>
    <w:div w:id="1535843739">
      <w:marLeft w:val="0"/>
      <w:marRight w:val="0"/>
      <w:marTop w:val="0"/>
      <w:marBottom w:val="0"/>
      <w:divBdr>
        <w:top w:val="none" w:sz="0" w:space="0" w:color="auto"/>
        <w:left w:val="none" w:sz="0" w:space="0" w:color="auto"/>
        <w:bottom w:val="none" w:sz="0" w:space="0" w:color="auto"/>
        <w:right w:val="none" w:sz="0" w:space="0" w:color="auto"/>
      </w:divBdr>
      <w:divsChild>
        <w:div w:id="1535843721">
          <w:marLeft w:val="0"/>
          <w:marRight w:val="0"/>
          <w:marTop w:val="0"/>
          <w:marBottom w:val="0"/>
          <w:divBdr>
            <w:top w:val="none" w:sz="0" w:space="0" w:color="auto"/>
            <w:left w:val="none" w:sz="0" w:space="0" w:color="auto"/>
            <w:bottom w:val="none" w:sz="0" w:space="0" w:color="auto"/>
            <w:right w:val="none" w:sz="0" w:space="0" w:color="auto"/>
          </w:divBdr>
        </w:div>
        <w:div w:id="1535843844">
          <w:marLeft w:val="0"/>
          <w:marRight w:val="0"/>
          <w:marTop w:val="0"/>
          <w:marBottom w:val="0"/>
          <w:divBdr>
            <w:top w:val="none" w:sz="0" w:space="0" w:color="auto"/>
            <w:left w:val="none" w:sz="0" w:space="0" w:color="auto"/>
            <w:bottom w:val="none" w:sz="0" w:space="0" w:color="auto"/>
            <w:right w:val="none" w:sz="0" w:space="0" w:color="auto"/>
          </w:divBdr>
        </w:div>
        <w:div w:id="1535843846">
          <w:marLeft w:val="0"/>
          <w:marRight w:val="0"/>
          <w:marTop w:val="0"/>
          <w:marBottom w:val="0"/>
          <w:divBdr>
            <w:top w:val="none" w:sz="0" w:space="0" w:color="auto"/>
            <w:left w:val="none" w:sz="0" w:space="0" w:color="auto"/>
            <w:bottom w:val="none" w:sz="0" w:space="0" w:color="auto"/>
            <w:right w:val="none" w:sz="0" w:space="0" w:color="auto"/>
          </w:divBdr>
        </w:div>
        <w:div w:id="1535843878">
          <w:marLeft w:val="0"/>
          <w:marRight w:val="0"/>
          <w:marTop w:val="0"/>
          <w:marBottom w:val="0"/>
          <w:divBdr>
            <w:top w:val="none" w:sz="0" w:space="0" w:color="auto"/>
            <w:left w:val="none" w:sz="0" w:space="0" w:color="auto"/>
            <w:bottom w:val="none" w:sz="0" w:space="0" w:color="auto"/>
            <w:right w:val="none" w:sz="0" w:space="0" w:color="auto"/>
          </w:divBdr>
        </w:div>
        <w:div w:id="1535843898">
          <w:marLeft w:val="0"/>
          <w:marRight w:val="0"/>
          <w:marTop w:val="0"/>
          <w:marBottom w:val="0"/>
          <w:divBdr>
            <w:top w:val="none" w:sz="0" w:space="0" w:color="auto"/>
            <w:left w:val="none" w:sz="0" w:space="0" w:color="auto"/>
            <w:bottom w:val="none" w:sz="0" w:space="0" w:color="auto"/>
            <w:right w:val="none" w:sz="0" w:space="0" w:color="auto"/>
          </w:divBdr>
        </w:div>
        <w:div w:id="1535843923">
          <w:marLeft w:val="0"/>
          <w:marRight w:val="0"/>
          <w:marTop w:val="0"/>
          <w:marBottom w:val="0"/>
          <w:divBdr>
            <w:top w:val="none" w:sz="0" w:space="0" w:color="auto"/>
            <w:left w:val="none" w:sz="0" w:space="0" w:color="auto"/>
            <w:bottom w:val="none" w:sz="0" w:space="0" w:color="auto"/>
            <w:right w:val="none" w:sz="0" w:space="0" w:color="auto"/>
          </w:divBdr>
        </w:div>
        <w:div w:id="1535844035">
          <w:marLeft w:val="0"/>
          <w:marRight w:val="0"/>
          <w:marTop w:val="0"/>
          <w:marBottom w:val="0"/>
          <w:divBdr>
            <w:top w:val="none" w:sz="0" w:space="0" w:color="auto"/>
            <w:left w:val="none" w:sz="0" w:space="0" w:color="auto"/>
            <w:bottom w:val="none" w:sz="0" w:space="0" w:color="auto"/>
            <w:right w:val="none" w:sz="0" w:space="0" w:color="auto"/>
          </w:divBdr>
        </w:div>
        <w:div w:id="1535844100">
          <w:marLeft w:val="0"/>
          <w:marRight w:val="0"/>
          <w:marTop w:val="0"/>
          <w:marBottom w:val="0"/>
          <w:divBdr>
            <w:top w:val="none" w:sz="0" w:space="0" w:color="auto"/>
            <w:left w:val="none" w:sz="0" w:space="0" w:color="auto"/>
            <w:bottom w:val="none" w:sz="0" w:space="0" w:color="auto"/>
            <w:right w:val="none" w:sz="0" w:space="0" w:color="auto"/>
          </w:divBdr>
        </w:div>
        <w:div w:id="1535844106">
          <w:marLeft w:val="0"/>
          <w:marRight w:val="0"/>
          <w:marTop w:val="0"/>
          <w:marBottom w:val="0"/>
          <w:divBdr>
            <w:top w:val="none" w:sz="0" w:space="0" w:color="auto"/>
            <w:left w:val="none" w:sz="0" w:space="0" w:color="auto"/>
            <w:bottom w:val="none" w:sz="0" w:space="0" w:color="auto"/>
            <w:right w:val="none" w:sz="0" w:space="0" w:color="auto"/>
          </w:divBdr>
        </w:div>
      </w:divsChild>
    </w:div>
    <w:div w:id="1535843745">
      <w:marLeft w:val="0"/>
      <w:marRight w:val="0"/>
      <w:marTop w:val="0"/>
      <w:marBottom w:val="0"/>
      <w:divBdr>
        <w:top w:val="none" w:sz="0" w:space="0" w:color="auto"/>
        <w:left w:val="none" w:sz="0" w:space="0" w:color="auto"/>
        <w:bottom w:val="none" w:sz="0" w:space="0" w:color="auto"/>
        <w:right w:val="none" w:sz="0" w:space="0" w:color="auto"/>
      </w:divBdr>
    </w:div>
    <w:div w:id="1535843761">
      <w:marLeft w:val="0"/>
      <w:marRight w:val="0"/>
      <w:marTop w:val="0"/>
      <w:marBottom w:val="0"/>
      <w:divBdr>
        <w:top w:val="none" w:sz="0" w:space="0" w:color="auto"/>
        <w:left w:val="none" w:sz="0" w:space="0" w:color="auto"/>
        <w:bottom w:val="none" w:sz="0" w:space="0" w:color="auto"/>
        <w:right w:val="none" w:sz="0" w:space="0" w:color="auto"/>
      </w:divBdr>
      <w:divsChild>
        <w:div w:id="1535843678">
          <w:marLeft w:val="0"/>
          <w:marRight w:val="0"/>
          <w:marTop w:val="0"/>
          <w:marBottom w:val="0"/>
          <w:divBdr>
            <w:top w:val="none" w:sz="0" w:space="0" w:color="auto"/>
            <w:left w:val="none" w:sz="0" w:space="0" w:color="auto"/>
            <w:bottom w:val="none" w:sz="0" w:space="0" w:color="auto"/>
            <w:right w:val="none" w:sz="0" w:space="0" w:color="auto"/>
          </w:divBdr>
        </w:div>
        <w:div w:id="1535843690">
          <w:marLeft w:val="0"/>
          <w:marRight w:val="0"/>
          <w:marTop w:val="0"/>
          <w:marBottom w:val="0"/>
          <w:divBdr>
            <w:top w:val="none" w:sz="0" w:space="0" w:color="auto"/>
            <w:left w:val="none" w:sz="0" w:space="0" w:color="auto"/>
            <w:bottom w:val="none" w:sz="0" w:space="0" w:color="auto"/>
            <w:right w:val="none" w:sz="0" w:space="0" w:color="auto"/>
          </w:divBdr>
        </w:div>
        <w:div w:id="1535843694">
          <w:marLeft w:val="0"/>
          <w:marRight w:val="0"/>
          <w:marTop w:val="0"/>
          <w:marBottom w:val="0"/>
          <w:divBdr>
            <w:top w:val="none" w:sz="0" w:space="0" w:color="auto"/>
            <w:left w:val="none" w:sz="0" w:space="0" w:color="auto"/>
            <w:bottom w:val="none" w:sz="0" w:space="0" w:color="auto"/>
            <w:right w:val="none" w:sz="0" w:space="0" w:color="auto"/>
          </w:divBdr>
        </w:div>
        <w:div w:id="1535843757">
          <w:marLeft w:val="0"/>
          <w:marRight w:val="0"/>
          <w:marTop w:val="0"/>
          <w:marBottom w:val="0"/>
          <w:divBdr>
            <w:top w:val="none" w:sz="0" w:space="0" w:color="auto"/>
            <w:left w:val="none" w:sz="0" w:space="0" w:color="auto"/>
            <w:bottom w:val="none" w:sz="0" w:space="0" w:color="auto"/>
            <w:right w:val="none" w:sz="0" w:space="0" w:color="auto"/>
          </w:divBdr>
        </w:div>
        <w:div w:id="1535843953">
          <w:marLeft w:val="0"/>
          <w:marRight w:val="0"/>
          <w:marTop w:val="0"/>
          <w:marBottom w:val="0"/>
          <w:divBdr>
            <w:top w:val="none" w:sz="0" w:space="0" w:color="auto"/>
            <w:left w:val="none" w:sz="0" w:space="0" w:color="auto"/>
            <w:bottom w:val="none" w:sz="0" w:space="0" w:color="auto"/>
            <w:right w:val="none" w:sz="0" w:space="0" w:color="auto"/>
          </w:divBdr>
        </w:div>
        <w:div w:id="1535843976">
          <w:marLeft w:val="0"/>
          <w:marRight w:val="0"/>
          <w:marTop w:val="0"/>
          <w:marBottom w:val="0"/>
          <w:divBdr>
            <w:top w:val="none" w:sz="0" w:space="0" w:color="auto"/>
            <w:left w:val="none" w:sz="0" w:space="0" w:color="auto"/>
            <w:bottom w:val="none" w:sz="0" w:space="0" w:color="auto"/>
            <w:right w:val="none" w:sz="0" w:space="0" w:color="auto"/>
          </w:divBdr>
        </w:div>
        <w:div w:id="1535844044">
          <w:marLeft w:val="0"/>
          <w:marRight w:val="0"/>
          <w:marTop w:val="0"/>
          <w:marBottom w:val="0"/>
          <w:divBdr>
            <w:top w:val="none" w:sz="0" w:space="0" w:color="auto"/>
            <w:left w:val="none" w:sz="0" w:space="0" w:color="auto"/>
            <w:bottom w:val="none" w:sz="0" w:space="0" w:color="auto"/>
            <w:right w:val="none" w:sz="0" w:space="0" w:color="auto"/>
          </w:divBdr>
        </w:div>
        <w:div w:id="1535844120">
          <w:marLeft w:val="0"/>
          <w:marRight w:val="0"/>
          <w:marTop w:val="0"/>
          <w:marBottom w:val="0"/>
          <w:divBdr>
            <w:top w:val="none" w:sz="0" w:space="0" w:color="auto"/>
            <w:left w:val="none" w:sz="0" w:space="0" w:color="auto"/>
            <w:bottom w:val="none" w:sz="0" w:space="0" w:color="auto"/>
            <w:right w:val="none" w:sz="0" w:space="0" w:color="auto"/>
          </w:divBdr>
        </w:div>
        <w:div w:id="1535844123">
          <w:marLeft w:val="0"/>
          <w:marRight w:val="0"/>
          <w:marTop w:val="0"/>
          <w:marBottom w:val="0"/>
          <w:divBdr>
            <w:top w:val="none" w:sz="0" w:space="0" w:color="auto"/>
            <w:left w:val="none" w:sz="0" w:space="0" w:color="auto"/>
            <w:bottom w:val="none" w:sz="0" w:space="0" w:color="auto"/>
            <w:right w:val="none" w:sz="0" w:space="0" w:color="auto"/>
          </w:divBdr>
        </w:div>
      </w:divsChild>
    </w:div>
    <w:div w:id="1535843762">
      <w:marLeft w:val="0"/>
      <w:marRight w:val="0"/>
      <w:marTop w:val="0"/>
      <w:marBottom w:val="0"/>
      <w:divBdr>
        <w:top w:val="none" w:sz="0" w:space="0" w:color="auto"/>
        <w:left w:val="none" w:sz="0" w:space="0" w:color="auto"/>
        <w:bottom w:val="none" w:sz="0" w:space="0" w:color="auto"/>
        <w:right w:val="none" w:sz="0" w:space="0" w:color="auto"/>
      </w:divBdr>
      <w:divsChild>
        <w:div w:id="1535843750">
          <w:marLeft w:val="0"/>
          <w:marRight w:val="0"/>
          <w:marTop w:val="0"/>
          <w:marBottom w:val="0"/>
          <w:divBdr>
            <w:top w:val="none" w:sz="0" w:space="0" w:color="auto"/>
            <w:left w:val="none" w:sz="0" w:space="0" w:color="auto"/>
            <w:bottom w:val="none" w:sz="0" w:space="0" w:color="auto"/>
            <w:right w:val="none" w:sz="0" w:space="0" w:color="auto"/>
          </w:divBdr>
        </w:div>
        <w:div w:id="1535843802">
          <w:marLeft w:val="0"/>
          <w:marRight w:val="0"/>
          <w:marTop w:val="0"/>
          <w:marBottom w:val="0"/>
          <w:divBdr>
            <w:top w:val="none" w:sz="0" w:space="0" w:color="auto"/>
            <w:left w:val="none" w:sz="0" w:space="0" w:color="auto"/>
            <w:bottom w:val="none" w:sz="0" w:space="0" w:color="auto"/>
            <w:right w:val="none" w:sz="0" w:space="0" w:color="auto"/>
          </w:divBdr>
        </w:div>
        <w:div w:id="1535843836">
          <w:marLeft w:val="0"/>
          <w:marRight w:val="0"/>
          <w:marTop w:val="0"/>
          <w:marBottom w:val="0"/>
          <w:divBdr>
            <w:top w:val="none" w:sz="0" w:space="0" w:color="auto"/>
            <w:left w:val="none" w:sz="0" w:space="0" w:color="auto"/>
            <w:bottom w:val="none" w:sz="0" w:space="0" w:color="auto"/>
            <w:right w:val="none" w:sz="0" w:space="0" w:color="auto"/>
          </w:divBdr>
        </w:div>
        <w:div w:id="1535843855">
          <w:marLeft w:val="0"/>
          <w:marRight w:val="0"/>
          <w:marTop w:val="0"/>
          <w:marBottom w:val="0"/>
          <w:divBdr>
            <w:top w:val="none" w:sz="0" w:space="0" w:color="auto"/>
            <w:left w:val="none" w:sz="0" w:space="0" w:color="auto"/>
            <w:bottom w:val="none" w:sz="0" w:space="0" w:color="auto"/>
            <w:right w:val="none" w:sz="0" w:space="0" w:color="auto"/>
          </w:divBdr>
        </w:div>
        <w:div w:id="1535843964">
          <w:marLeft w:val="0"/>
          <w:marRight w:val="0"/>
          <w:marTop w:val="0"/>
          <w:marBottom w:val="0"/>
          <w:divBdr>
            <w:top w:val="none" w:sz="0" w:space="0" w:color="auto"/>
            <w:left w:val="none" w:sz="0" w:space="0" w:color="auto"/>
            <w:bottom w:val="none" w:sz="0" w:space="0" w:color="auto"/>
            <w:right w:val="none" w:sz="0" w:space="0" w:color="auto"/>
          </w:divBdr>
        </w:div>
        <w:div w:id="1535844024">
          <w:marLeft w:val="0"/>
          <w:marRight w:val="0"/>
          <w:marTop w:val="0"/>
          <w:marBottom w:val="0"/>
          <w:divBdr>
            <w:top w:val="none" w:sz="0" w:space="0" w:color="auto"/>
            <w:left w:val="none" w:sz="0" w:space="0" w:color="auto"/>
            <w:bottom w:val="none" w:sz="0" w:space="0" w:color="auto"/>
            <w:right w:val="none" w:sz="0" w:space="0" w:color="auto"/>
          </w:divBdr>
        </w:div>
        <w:div w:id="1535844049">
          <w:marLeft w:val="0"/>
          <w:marRight w:val="0"/>
          <w:marTop w:val="0"/>
          <w:marBottom w:val="0"/>
          <w:divBdr>
            <w:top w:val="none" w:sz="0" w:space="0" w:color="auto"/>
            <w:left w:val="none" w:sz="0" w:space="0" w:color="auto"/>
            <w:bottom w:val="none" w:sz="0" w:space="0" w:color="auto"/>
            <w:right w:val="none" w:sz="0" w:space="0" w:color="auto"/>
          </w:divBdr>
        </w:div>
        <w:div w:id="1535844063">
          <w:marLeft w:val="0"/>
          <w:marRight w:val="0"/>
          <w:marTop w:val="0"/>
          <w:marBottom w:val="0"/>
          <w:divBdr>
            <w:top w:val="none" w:sz="0" w:space="0" w:color="auto"/>
            <w:left w:val="none" w:sz="0" w:space="0" w:color="auto"/>
            <w:bottom w:val="none" w:sz="0" w:space="0" w:color="auto"/>
            <w:right w:val="none" w:sz="0" w:space="0" w:color="auto"/>
          </w:divBdr>
        </w:div>
        <w:div w:id="1535844072">
          <w:marLeft w:val="0"/>
          <w:marRight w:val="0"/>
          <w:marTop w:val="0"/>
          <w:marBottom w:val="0"/>
          <w:divBdr>
            <w:top w:val="none" w:sz="0" w:space="0" w:color="auto"/>
            <w:left w:val="none" w:sz="0" w:space="0" w:color="auto"/>
            <w:bottom w:val="none" w:sz="0" w:space="0" w:color="auto"/>
            <w:right w:val="none" w:sz="0" w:space="0" w:color="auto"/>
          </w:divBdr>
        </w:div>
      </w:divsChild>
    </w:div>
    <w:div w:id="1535843764">
      <w:marLeft w:val="0"/>
      <w:marRight w:val="0"/>
      <w:marTop w:val="0"/>
      <w:marBottom w:val="0"/>
      <w:divBdr>
        <w:top w:val="none" w:sz="0" w:space="0" w:color="auto"/>
        <w:left w:val="none" w:sz="0" w:space="0" w:color="auto"/>
        <w:bottom w:val="none" w:sz="0" w:space="0" w:color="auto"/>
        <w:right w:val="none" w:sz="0" w:space="0" w:color="auto"/>
      </w:divBdr>
      <w:divsChild>
        <w:div w:id="1535844002">
          <w:marLeft w:val="0"/>
          <w:marRight w:val="0"/>
          <w:marTop w:val="0"/>
          <w:marBottom w:val="0"/>
          <w:divBdr>
            <w:top w:val="none" w:sz="0" w:space="0" w:color="auto"/>
            <w:left w:val="none" w:sz="0" w:space="0" w:color="auto"/>
            <w:bottom w:val="none" w:sz="0" w:space="0" w:color="auto"/>
            <w:right w:val="none" w:sz="0" w:space="0" w:color="auto"/>
          </w:divBdr>
        </w:div>
        <w:div w:id="1535844039">
          <w:marLeft w:val="0"/>
          <w:marRight w:val="0"/>
          <w:marTop w:val="0"/>
          <w:marBottom w:val="0"/>
          <w:divBdr>
            <w:top w:val="none" w:sz="0" w:space="0" w:color="auto"/>
            <w:left w:val="none" w:sz="0" w:space="0" w:color="auto"/>
            <w:bottom w:val="none" w:sz="0" w:space="0" w:color="auto"/>
            <w:right w:val="none" w:sz="0" w:space="0" w:color="auto"/>
          </w:divBdr>
          <w:divsChild>
            <w:div w:id="1535843715">
              <w:marLeft w:val="0"/>
              <w:marRight w:val="0"/>
              <w:marTop w:val="0"/>
              <w:marBottom w:val="0"/>
              <w:divBdr>
                <w:top w:val="none" w:sz="0" w:space="0" w:color="auto"/>
                <w:left w:val="none" w:sz="0" w:space="0" w:color="auto"/>
                <w:bottom w:val="none" w:sz="0" w:space="0" w:color="auto"/>
                <w:right w:val="none" w:sz="0" w:space="0" w:color="auto"/>
              </w:divBdr>
            </w:div>
            <w:div w:id="1535843838">
              <w:marLeft w:val="0"/>
              <w:marRight w:val="0"/>
              <w:marTop w:val="0"/>
              <w:marBottom w:val="0"/>
              <w:divBdr>
                <w:top w:val="none" w:sz="0" w:space="0" w:color="auto"/>
                <w:left w:val="none" w:sz="0" w:space="0" w:color="auto"/>
                <w:bottom w:val="none" w:sz="0" w:space="0" w:color="auto"/>
                <w:right w:val="none" w:sz="0" w:space="0" w:color="auto"/>
              </w:divBdr>
            </w:div>
            <w:div w:id="1535843961">
              <w:marLeft w:val="0"/>
              <w:marRight w:val="0"/>
              <w:marTop w:val="0"/>
              <w:marBottom w:val="0"/>
              <w:divBdr>
                <w:top w:val="none" w:sz="0" w:space="0" w:color="auto"/>
                <w:left w:val="none" w:sz="0" w:space="0" w:color="auto"/>
                <w:bottom w:val="none" w:sz="0" w:space="0" w:color="auto"/>
                <w:right w:val="none" w:sz="0" w:space="0" w:color="auto"/>
              </w:divBdr>
            </w:div>
            <w:div w:id="1535844094">
              <w:marLeft w:val="0"/>
              <w:marRight w:val="0"/>
              <w:marTop w:val="0"/>
              <w:marBottom w:val="0"/>
              <w:divBdr>
                <w:top w:val="none" w:sz="0" w:space="0" w:color="auto"/>
                <w:left w:val="none" w:sz="0" w:space="0" w:color="auto"/>
                <w:bottom w:val="none" w:sz="0" w:space="0" w:color="auto"/>
                <w:right w:val="none" w:sz="0" w:space="0" w:color="auto"/>
              </w:divBdr>
            </w:div>
            <w:div w:id="1535844122">
              <w:marLeft w:val="0"/>
              <w:marRight w:val="0"/>
              <w:marTop w:val="0"/>
              <w:marBottom w:val="0"/>
              <w:divBdr>
                <w:top w:val="none" w:sz="0" w:space="0" w:color="auto"/>
                <w:left w:val="none" w:sz="0" w:space="0" w:color="auto"/>
                <w:bottom w:val="none" w:sz="0" w:space="0" w:color="auto"/>
                <w:right w:val="none" w:sz="0" w:space="0" w:color="auto"/>
              </w:divBdr>
            </w:div>
          </w:divsChild>
        </w:div>
        <w:div w:id="1535844097">
          <w:marLeft w:val="0"/>
          <w:marRight w:val="0"/>
          <w:marTop w:val="0"/>
          <w:marBottom w:val="0"/>
          <w:divBdr>
            <w:top w:val="none" w:sz="0" w:space="0" w:color="auto"/>
            <w:left w:val="none" w:sz="0" w:space="0" w:color="auto"/>
            <w:bottom w:val="none" w:sz="0" w:space="0" w:color="auto"/>
            <w:right w:val="none" w:sz="0" w:space="0" w:color="auto"/>
          </w:divBdr>
        </w:div>
      </w:divsChild>
    </w:div>
    <w:div w:id="1535843765">
      <w:marLeft w:val="0"/>
      <w:marRight w:val="0"/>
      <w:marTop w:val="0"/>
      <w:marBottom w:val="0"/>
      <w:divBdr>
        <w:top w:val="none" w:sz="0" w:space="0" w:color="auto"/>
        <w:left w:val="none" w:sz="0" w:space="0" w:color="auto"/>
        <w:bottom w:val="none" w:sz="0" w:space="0" w:color="auto"/>
        <w:right w:val="none" w:sz="0" w:space="0" w:color="auto"/>
      </w:divBdr>
    </w:div>
    <w:div w:id="1535843773">
      <w:marLeft w:val="0"/>
      <w:marRight w:val="0"/>
      <w:marTop w:val="0"/>
      <w:marBottom w:val="0"/>
      <w:divBdr>
        <w:top w:val="none" w:sz="0" w:space="0" w:color="auto"/>
        <w:left w:val="none" w:sz="0" w:space="0" w:color="auto"/>
        <w:bottom w:val="none" w:sz="0" w:space="0" w:color="auto"/>
        <w:right w:val="none" w:sz="0" w:space="0" w:color="auto"/>
      </w:divBdr>
      <w:divsChild>
        <w:div w:id="1535843929">
          <w:marLeft w:val="0"/>
          <w:marRight w:val="0"/>
          <w:marTop w:val="0"/>
          <w:marBottom w:val="0"/>
          <w:divBdr>
            <w:top w:val="none" w:sz="0" w:space="0" w:color="auto"/>
            <w:left w:val="none" w:sz="0" w:space="0" w:color="auto"/>
            <w:bottom w:val="none" w:sz="0" w:space="0" w:color="auto"/>
            <w:right w:val="none" w:sz="0" w:space="0" w:color="auto"/>
          </w:divBdr>
        </w:div>
        <w:div w:id="1535843931">
          <w:marLeft w:val="0"/>
          <w:marRight w:val="0"/>
          <w:marTop w:val="0"/>
          <w:marBottom w:val="0"/>
          <w:divBdr>
            <w:top w:val="none" w:sz="0" w:space="0" w:color="auto"/>
            <w:left w:val="none" w:sz="0" w:space="0" w:color="auto"/>
            <w:bottom w:val="none" w:sz="0" w:space="0" w:color="auto"/>
            <w:right w:val="none" w:sz="0" w:space="0" w:color="auto"/>
          </w:divBdr>
          <w:divsChild>
            <w:div w:id="1535843775">
              <w:marLeft w:val="0"/>
              <w:marRight w:val="0"/>
              <w:marTop w:val="0"/>
              <w:marBottom w:val="0"/>
              <w:divBdr>
                <w:top w:val="none" w:sz="0" w:space="0" w:color="auto"/>
                <w:left w:val="none" w:sz="0" w:space="0" w:color="auto"/>
                <w:bottom w:val="none" w:sz="0" w:space="0" w:color="auto"/>
                <w:right w:val="none" w:sz="0" w:space="0" w:color="auto"/>
              </w:divBdr>
            </w:div>
            <w:div w:id="1535843803">
              <w:marLeft w:val="0"/>
              <w:marRight w:val="0"/>
              <w:marTop w:val="0"/>
              <w:marBottom w:val="0"/>
              <w:divBdr>
                <w:top w:val="none" w:sz="0" w:space="0" w:color="auto"/>
                <w:left w:val="none" w:sz="0" w:space="0" w:color="auto"/>
                <w:bottom w:val="none" w:sz="0" w:space="0" w:color="auto"/>
                <w:right w:val="none" w:sz="0" w:space="0" w:color="auto"/>
              </w:divBdr>
            </w:div>
            <w:div w:id="1535843815">
              <w:marLeft w:val="0"/>
              <w:marRight w:val="0"/>
              <w:marTop w:val="0"/>
              <w:marBottom w:val="0"/>
              <w:divBdr>
                <w:top w:val="none" w:sz="0" w:space="0" w:color="auto"/>
                <w:left w:val="none" w:sz="0" w:space="0" w:color="auto"/>
                <w:bottom w:val="none" w:sz="0" w:space="0" w:color="auto"/>
                <w:right w:val="none" w:sz="0" w:space="0" w:color="auto"/>
              </w:divBdr>
            </w:div>
          </w:divsChild>
        </w:div>
        <w:div w:id="1535843973">
          <w:marLeft w:val="0"/>
          <w:marRight w:val="0"/>
          <w:marTop w:val="0"/>
          <w:marBottom w:val="0"/>
          <w:divBdr>
            <w:top w:val="none" w:sz="0" w:space="0" w:color="auto"/>
            <w:left w:val="none" w:sz="0" w:space="0" w:color="auto"/>
            <w:bottom w:val="none" w:sz="0" w:space="0" w:color="auto"/>
            <w:right w:val="none" w:sz="0" w:space="0" w:color="auto"/>
          </w:divBdr>
        </w:div>
        <w:div w:id="1535844012">
          <w:marLeft w:val="0"/>
          <w:marRight w:val="0"/>
          <w:marTop w:val="0"/>
          <w:marBottom w:val="0"/>
          <w:divBdr>
            <w:top w:val="none" w:sz="0" w:space="0" w:color="auto"/>
            <w:left w:val="none" w:sz="0" w:space="0" w:color="auto"/>
            <w:bottom w:val="none" w:sz="0" w:space="0" w:color="auto"/>
            <w:right w:val="none" w:sz="0" w:space="0" w:color="auto"/>
          </w:divBdr>
        </w:div>
        <w:div w:id="1535844041">
          <w:marLeft w:val="0"/>
          <w:marRight w:val="0"/>
          <w:marTop w:val="0"/>
          <w:marBottom w:val="0"/>
          <w:divBdr>
            <w:top w:val="none" w:sz="0" w:space="0" w:color="auto"/>
            <w:left w:val="none" w:sz="0" w:space="0" w:color="auto"/>
            <w:bottom w:val="none" w:sz="0" w:space="0" w:color="auto"/>
            <w:right w:val="none" w:sz="0" w:space="0" w:color="auto"/>
          </w:divBdr>
        </w:div>
        <w:div w:id="1535844086">
          <w:marLeft w:val="0"/>
          <w:marRight w:val="0"/>
          <w:marTop w:val="0"/>
          <w:marBottom w:val="0"/>
          <w:divBdr>
            <w:top w:val="none" w:sz="0" w:space="0" w:color="auto"/>
            <w:left w:val="none" w:sz="0" w:space="0" w:color="auto"/>
            <w:bottom w:val="none" w:sz="0" w:space="0" w:color="auto"/>
            <w:right w:val="none" w:sz="0" w:space="0" w:color="auto"/>
          </w:divBdr>
        </w:div>
      </w:divsChild>
    </w:div>
    <w:div w:id="1535843778">
      <w:marLeft w:val="0"/>
      <w:marRight w:val="0"/>
      <w:marTop w:val="0"/>
      <w:marBottom w:val="0"/>
      <w:divBdr>
        <w:top w:val="none" w:sz="0" w:space="0" w:color="auto"/>
        <w:left w:val="none" w:sz="0" w:space="0" w:color="auto"/>
        <w:bottom w:val="none" w:sz="0" w:space="0" w:color="auto"/>
        <w:right w:val="none" w:sz="0" w:space="0" w:color="auto"/>
      </w:divBdr>
      <w:divsChild>
        <w:div w:id="1535843700">
          <w:marLeft w:val="0"/>
          <w:marRight w:val="0"/>
          <w:marTop w:val="0"/>
          <w:marBottom w:val="0"/>
          <w:divBdr>
            <w:top w:val="none" w:sz="0" w:space="0" w:color="auto"/>
            <w:left w:val="none" w:sz="0" w:space="0" w:color="auto"/>
            <w:bottom w:val="none" w:sz="0" w:space="0" w:color="auto"/>
            <w:right w:val="none" w:sz="0" w:space="0" w:color="auto"/>
          </w:divBdr>
        </w:div>
        <w:div w:id="1535843760">
          <w:marLeft w:val="0"/>
          <w:marRight w:val="0"/>
          <w:marTop w:val="0"/>
          <w:marBottom w:val="0"/>
          <w:divBdr>
            <w:top w:val="none" w:sz="0" w:space="0" w:color="auto"/>
            <w:left w:val="none" w:sz="0" w:space="0" w:color="auto"/>
            <w:bottom w:val="none" w:sz="0" w:space="0" w:color="auto"/>
            <w:right w:val="none" w:sz="0" w:space="0" w:color="auto"/>
          </w:divBdr>
        </w:div>
        <w:div w:id="1535844019">
          <w:marLeft w:val="0"/>
          <w:marRight w:val="0"/>
          <w:marTop w:val="0"/>
          <w:marBottom w:val="0"/>
          <w:divBdr>
            <w:top w:val="none" w:sz="0" w:space="0" w:color="auto"/>
            <w:left w:val="none" w:sz="0" w:space="0" w:color="auto"/>
            <w:bottom w:val="none" w:sz="0" w:space="0" w:color="auto"/>
            <w:right w:val="none" w:sz="0" w:space="0" w:color="auto"/>
          </w:divBdr>
        </w:div>
        <w:div w:id="1535844036">
          <w:marLeft w:val="0"/>
          <w:marRight w:val="0"/>
          <w:marTop w:val="0"/>
          <w:marBottom w:val="0"/>
          <w:divBdr>
            <w:top w:val="none" w:sz="0" w:space="0" w:color="auto"/>
            <w:left w:val="none" w:sz="0" w:space="0" w:color="auto"/>
            <w:bottom w:val="none" w:sz="0" w:space="0" w:color="auto"/>
            <w:right w:val="none" w:sz="0" w:space="0" w:color="auto"/>
          </w:divBdr>
        </w:div>
        <w:div w:id="1535844117">
          <w:marLeft w:val="0"/>
          <w:marRight w:val="0"/>
          <w:marTop w:val="0"/>
          <w:marBottom w:val="0"/>
          <w:divBdr>
            <w:top w:val="none" w:sz="0" w:space="0" w:color="auto"/>
            <w:left w:val="none" w:sz="0" w:space="0" w:color="auto"/>
            <w:bottom w:val="none" w:sz="0" w:space="0" w:color="auto"/>
            <w:right w:val="none" w:sz="0" w:space="0" w:color="auto"/>
          </w:divBdr>
        </w:div>
      </w:divsChild>
    </w:div>
    <w:div w:id="1535843779">
      <w:marLeft w:val="0"/>
      <w:marRight w:val="0"/>
      <w:marTop w:val="0"/>
      <w:marBottom w:val="0"/>
      <w:divBdr>
        <w:top w:val="none" w:sz="0" w:space="0" w:color="auto"/>
        <w:left w:val="none" w:sz="0" w:space="0" w:color="auto"/>
        <w:bottom w:val="none" w:sz="0" w:space="0" w:color="auto"/>
        <w:right w:val="none" w:sz="0" w:space="0" w:color="auto"/>
      </w:divBdr>
      <w:divsChild>
        <w:div w:id="1535843677">
          <w:marLeft w:val="0"/>
          <w:marRight w:val="0"/>
          <w:marTop w:val="0"/>
          <w:marBottom w:val="0"/>
          <w:divBdr>
            <w:top w:val="none" w:sz="0" w:space="0" w:color="auto"/>
            <w:left w:val="none" w:sz="0" w:space="0" w:color="auto"/>
            <w:bottom w:val="none" w:sz="0" w:space="0" w:color="auto"/>
            <w:right w:val="none" w:sz="0" w:space="0" w:color="auto"/>
          </w:divBdr>
        </w:div>
        <w:div w:id="1535843682">
          <w:marLeft w:val="0"/>
          <w:marRight w:val="0"/>
          <w:marTop w:val="0"/>
          <w:marBottom w:val="0"/>
          <w:divBdr>
            <w:top w:val="none" w:sz="0" w:space="0" w:color="auto"/>
            <w:left w:val="none" w:sz="0" w:space="0" w:color="auto"/>
            <w:bottom w:val="none" w:sz="0" w:space="0" w:color="auto"/>
            <w:right w:val="none" w:sz="0" w:space="0" w:color="auto"/>
          </w:divBdr>
        </w:div>
        <w:div w:id="1535843709">
          <w:marLeft w:val="0"/>
          <w:marRight w:val="0"/>
          <w:marTop w:val="0"/>
          <w:marBottom w:val="0"/>
          <w:divBdr>
            <w:top w:val="none" w:sz="0" w:space="0" w:color="auto"/>
            <w:left w:val="none" w:sz="0" w:space="0" w:color="auto"/>
            <w:bottom w:val="none" w:sz="0" w:space="0" w:color="auto"/>
            <w:right w:val="none" w:sz="0" w:space="0" w:color="auto"/>
          </w:divBdr>
        </w:div>
        <w:div w:id="1535843732">
          <w:marLeft w:val="0"/>
          <w:marRight w:val="0"/>
          <w:marTop w:val="0"/>
          <w:marBottom w:val="0"/>
          <w:divBdr>
            <w:top w:val="none" w:sz="0" w:space="0" w:color="auto"/>
            <w:left w:val="none" w:sz="0" w:space="0" w:color="auto"/>
            <w:bottom w:val="none" w:sz="0" w:space="0" w:color="auto"/>
            <w:right w:val="none" w:sz="0" w:space="0" w:color="auto"/>
          </w:divBdr>
        </w:div>
        <w:div w:id="1535843785">
          <w:marLeft w:val="0"/>
          <w:marRight w:val="0"/>
          <w:marTop w:val="0"/>
          <w:marBottom w:val="0"/>
          <w:divBdr>
            <w:top w:val="none" w:sz="0" w:space="0" w:color="auto"/>
            <w:left w:val="none" w:sz="0" w:space="0" w:color="auto"/>
            <w:bottom w:val="none" w:sz="0" w:space="0" w:color="auto"/>
            <w:right w:val="none" w:sz="0" w:space="0" w:color="auto"/>
          </w:divBdr>
        </w:div>
        <w:div w:id="1535843907">
          <w:marLeft w:val="0"/>
          <w:marRight w:val="0"/>
          <w:marTop w:val="0"/>
          <w:marBottom w:val="0"/>
          <w:divBdr>
            <w:top w:val="none" w:sz="0" w:space="0" w:color="auto"/>
            <w:left w:val="none" w:sz="0" w:space="0" w:color="auto"/>
            <w:bottom w:val="none" w:sz="0" w:space="0" w:color="auto"/>
            <w:right w:val="none" w:sz="0" w:space="0" w:color="auto"/>
          </w:divBdr>
        </w:div>
        <w:div w:id="1535843908">
          <w:marLeft w:val="0"/>
          <w:marRight w:val="0"/>
          <w:marTop w:val="0"/>
          <w:marBottom w:val="0"/>
          <w:divBdr>
            <w:top w:val="none" w:sz="0" w:space="0" w:color="auto"/>
            <w:left w:val="none" w:sz="0" w:space="0" w:color="auto"/>
            <w:bottom w:val="none" w:sz="0" w:space="0" w:color="auto"/>
            <w:right w:val="none" w:sz="0" w:space="0" w:color="auto"/>
          </w:divBdr>
        </w:div>
        <w:div w:id="1535843916">
          <w:marLeft w:val="0"/>
          <w:marRight w:val="0"/>
          <w:marTop w:val="0"/>
          <w:marBottom w:val="0"/>
          <w:divBdr>
            <w:top w:val="none" w:sz="0" w:space="0" w:color="auto"/>
            <w:left w:val="none" w:sz="0" w:space="0" w:color="auto"/>
            <w:bottom w:val="none" w:sz="0" w:space="0" w:color="auto"/>
            <w:right w:val="none" w:sz="0" w:space="0" w:color="auto"/>
          </w:divBdr>
        </w:div>
        <w:div w:id="1535843988">
          <w:marLeft w:val="0"/>
          <w:marRight w:val="0"/>
          <w:marTop w:val="0"/>
          <w:marBottom w:val="0"/>
          <w:divBdr>
            <w:top w:val="none" w:sz="0" w:space="0" w:color="auto"/>
            <w:left w:val="none" w:sz="0" w:space="0" w:color="auto"/>
            <w:bottom w:val="none" w:sz="0" w:space="0" w:color="auto"/>
            <w:right w:val="none" w:sz="0" w:space="0" w:color="auto"/>
          </w:divBdr>
        </w:div>
        <w:div w:id="1535843999">
          <w:marLeft w:val="0"/>
          <w:marRight w:val="0"/>
          <w:marTop w:val="0"/>
          <w:marBottom w:val="0"/>
          <w:divBdr>
            <w:top w:val="none" w:sz="0" w:space="0" w:color="auto"/>
            <w:left w:val="none" w:sz="0" w:space="0" w:color="auto"/>
            <w:bottom w:val="none" w:sz="0" w:space="0" w:color="auto"/>
            <w:right w:val="none" w:sz="0" w:space="0" w:color="auto"/>
          </w:divBdr>
        </w:div>
        <w:div w:id="1535844067">
          <w:marLeft w:val="0"/>
          <w:marRight w:val="0"/>
          <w:marTop w:val="0"/>
          <w:marBottom w:val="0"/>
          <w:divBdr>
            <w:top w:val="none" w:sz="0" w:space="0" w:color="auto"/>
            <w:left w:val="none" w:sz="0" w:space="0" w:color="auto"/>
            <w:bottom w:val="none" w:sz="0" w:space="0" w:color="auto"/>
            <w:right w:val="none" w:sz="0" w:space="0" w:color="auto"/>
          </w:divBdr>
        </w:div>
        <w:div w:id="1535844069">
          <w:marLeft w:val="0"/>
          <w:marRight w:val="0"/>
          <w:marTop w:val="0"/>
          <w:marBottom w:val="0"/>
          <w:divBdr>
            <w:top w:val="none" w:sz="0" w:space="0" w:color="auto"/>
            <w:left w:val="none" w:sz="0" w:space="0" w:color="auto"/>
            <w:bottom w:val="none" w:sz="0" w:space="0" w:color="auto"/>
            <w:right w:val="none" w:sz="0" w:space="0" w:color="auto"/>
          </w:divBdr>
        </w:div>
        <w:div w:id="1535844112">
          <w:marLeft w:val="0"/>
          <w:marRight w:val="0"/>
          <w:marTop w:val="0"/>
          <w:marBottom w:val="0"/>
          <w:divBdr>
            <w:top w:val="none" w:sz="0" w:space="0" w:color="auto"/>
            <w:left w:val="none" w:sz="0" w:space="0" w:color="auto"/>
            <w:bottom w:val="none" w:sz="0" w:space="0" w:color="auto"/>
            <w:right w:val="none" w:sz="0" w:space="0" w:color="auto"/>
          </w:divBdr>
        </w:div>
      </w:divsChild>
    </w:div>
    <w:div w:id="1535843780">
      <w:marLeft w:val="0"/>
      <w:marRight w:val="0"/>
      <w:marTop w:val="0"/>
      <w:marBottom w:val="0"/>
      <w:divBdr>
        <w:top w:val="none" w:sz="0" w:space="0" w:color="auto"/>
        <w:left w:val="none" w:sz="0" w:space="0" w:color="auto"/>
        <w:bottom w:val="none" w:sz="0" w:space="0" w:color="auto"/>
        <w:right w:val="none" w:sz="0" w:space="0" w:color="auto"/>
      </w:divBdr>
      <w:divsChild>
        <w:div w:id="1535843874">
          <w:marLeft w:val="0"/>
          <w:marRight w:val="0"/>
          <w:marTop w:val="0"/>
          <w:marBottom w:val="0"/>
          <w:divBdr>
            <w:top w:val="none" w:sz="0" w:space="0" w:color="auto"/>
            <w:left w:val="none" w:sz="0" w:space="0" w:color="auto"/>
            <w:bottom w:val="none" w:sz="0" w:space="0" w:color="auto"/>
            <w:right w:val="none" w:sz="0" w:space="0" w:color="auto"/>
          </w:divBdr>
        </w:div>
        <w:div w:id="1535843909">
          <w:marLeft w:val="0"/>
          <w:marRight w:val="0"/>
          <w:marTop w:val="0"/>
          <w:marBottom w:val="0"/>
          <w:divBdr>
            <w:top w:val="none" w:sz="0" w:space="0" w:color="auto"/>
            <w:left w:val="none" w:sz="0" w:space="0" w:color="auto"/>
            <w:bottom w:val="none" w:sz="0" w:space="0" w:color="auto"/>
            <w:right w:val="none" w:sz="0" w:space="0" w:color="auto"/>
          </w:divBdr>
        </w:div>
      </w:divsChild>
    </w:div>
    <w:div w:id="1535843783">
      <w:marLeft w:val="0"/>
      <w:marRight w:val="0"/>
      <w:marTop w:val="0"/>
      <w:marBottom w:val="0"/>
      <w:divBdr>
        <w:top w:val="none" w:sz="0" w:space="0" w:color="auto"/>
        <w:left w:val="none" w:sz="0" w:space="0" w:color="auto"/>
        <w:bottom w:val="none" w:sz="0" w:space="0" w:color="auto"/>
        <w:right w:val="none" w:sz="0" w:space="0" w:color="auto"/>
      </w:divBdr>
      <w:divsChild>
        <w:div w:id="1535843722">
          <w:marLeft w:val="0"/>
          <w:marRight w:val="0"/>
          <w:marTop w:val="0"/>
          <w:marBottom w:val="0"/>
          <w:divBdr>
            <w:top w:val="none" w:sz="0" w:space="0" w:color="auto"/>
            <w:left w:val="none" w:sz="0" w:space="0" w:color="auto"/>
            <w:bottom w:val="none" w:sz="0" w:space="0" w:color="auto"/>
            <w:right w:val="none" w:sz="0" w:space="0" w:color="auto"/>
          </w:divBdr>
        </w:div>
        <w:div w:id="1535843734">
          <w:marLeft w:val="0"/>
          <w:marRight w:val="0"/>
          <w:marTop w:val="0"/>
          <w:marBottom w:val="0"/>
          <w:divBdr>
            <w:top w:val="none" w:sz="0" w:space="0" w:color="auto"/>
            <w:left w:val="none" w:sz="0" w:space="0" w:color="auto"/>
            <w:bottom w:val="none" w:sz="0" w:space="0" w:color="auto"/>
            <w:right w:val="none" w:sz="0" w:space="0" w:color="auto"/>
          </w:divBdr>
        </w:div>
        <w:div w:id="1535843768">
          <w:marLeft w:val="0"/>
          <w:marRight w:val="0"/>
          <w:marTop w:val="0"/>
          <w:marBottom w:val="0"/>
          <w:divBdr>
            <w:top w:val="none" w:sz="0" w:space="0" w:color="auto"/>
            <w:left w:val="none" w:sz="0" w:space="0" w:color="auto"/>
            <w:bottom w:val="none" w:sz="0" w:space="0" w:color="auto"/>
            <w:right w:val="none" w:sz="0" w:space="0" w:color="auto"/>
          </w:divBdr>
        </w:div>
        <w:div w:id="1535843804">
          <w:marLeft w:val="0"/>
          <w:marRight w:val="0"/>
          <w:marTop w:val="0"/>
          <w:marBottom w:val="0"/>
          <w:divBdr>
            <w:top w:val="none" w:sz="0" w:space="0" w:color="auto"/>
            <w:left w:val="none" w:sz="0" w:space="0" w:color="auto"/>
            <w:bottom w:val="none" w:sz="0" w:space="0" w:color="auto"/>
            <w:right w:val="none" w:sz="0" w:space="0" w:color="auto"/>
          </w:divBdr>
        </w:div>
        <w:div w:id="1535843813">
          <w:marLeft w:val="0"/>
          <w:marRight w:val="0"/>
          <w:marTop w:val="0"/>
          <w:marBottom w:val="0"/>
          <w:divBdr>
            <w:top w:val="none" w:sz="0" w:space="0" w:color="auto"/>
            <w:left w:val="none" w:sz="0" w:space="0" w:color="auto"/>
            <w:bottom w:val="none" w:sz="0" w:space="0" w:color="auto"/>
            <w:right w:val="none" w:sz="0" w:space="0" w:color="auto"/>
          </w:divBdr>
        </w:div>
        <w:div w:id="1535843847">
          <w:marLeft w:val="0"/>
          <w:marRight w:val="0"/>
          <w:marTop w:val="0"/>
          <w:marBottom w:val="0"/>
          <w:divBdr>
            <w:top w:val="none" w:sz="0" w:space="0" w:color="auto"/>
            <w:left w:val="none" w:sz="0" w:space="0" w:color="auto"/>
            <w:bottom w:val="none" w:sz="0" w:space="0" w:color="auto"/>
            <w:right w:val="none" w:sz="0" w:space="0" w:color="auto"/>
          </w:divBdr>
        </w:div>
        <w:div w:id="1535843948">
          <w:marLeft w:val="0"/>
          <w:marRight w:val="0"/>
          <w:marTop w:val="0"/>
          <w:marBottom w:val="0"/>
          <w:divBdr>
            <w:top w:val="none" w:sz="0" w:space="0" w:color="auto"/>
            <w:left w:val="none" w:sz="0" w:space="0" w:color="auto"/>
            <w:bottom w:val="none" w:sz="0" w:space="0" w:color="auto"/>
            <w:right w:val="none" w:sz="0" w:space="0" w:color="auto"/>
          </w:divBdr>
        </w:div>
        <w:div w:id="1535843989">
          <w:marLeft w:val="0"/>
          <w:marRight w:val="0"/>
          <w:marTop w:val="0"/>
          <w:marBottom w:val="0"/>
          <w:divBdr>
            <w:top w:val="none" w:sz="0" w:space="0" w:color="auto"/>
            <w:left w:val="none" w:sz="0" w:space="0" w:color="auto"/>
            <w:bottom w:val="none" w:sz="0" w:space="0" w:color="auto"/>
            <w:right w:val="none" w:sz="0" w:space="0" w:color="auto"/>
          </w:divBdr>
        </w:div>
        <w:div w:id="1535844114">
          <w:marLeft w:val="0"/>
          <w:marRight w:val="0"/>
          <w:marTop w:val="0"/>
          <w:marBottom w:val="0"/>
          <w:divBdr>
            <w:top w:val="none" w:sz="0" w:space="0" w:color="auto"/>
            <w:left w:val="none" w:sz="0" w:space="0" w:color="auto"/>
            <w:bottom w:val="none" w:sz="0" w:space="0" w:color="auto"/>
            <w:right w:val="none" w:sz="0" w:space="0" w:color="auto"/>
          </w:divBdr>
        </w:div>
      </w:divsChild>
    </w:div>
    <w:div w:id="1535843792">
      <w:marLeft w:val="0"/>
      <w:marRight w:val="0"/>
      <w:marTop w:val="0"/>
      <w:marBottom w:val="0"/>
      <w:divBdr>
        <w:top w:val="none" w:sz="0" w:space="0" w:color="auto"/>
        <w:left w:val="none" w:sz="0" w:space="0" w:color="auto"/>
        <w:bottom w:val="none" w:sz="0" w:space="0" w:color="auto"/>
        <w:right w:val="none" w:sz="0" w:space="0" w:color="auto"/>
      </w:divBdr>
    </w:div>
    <w:div w:id="1535843794">
      <w:marLeft w:val="0"/>
      <w:marRight w:val="0"/>
      <w:marTop w:val="0"/>
      <w:marBottom w:val="0"/>
      <w:divBdr>
        <w:top w:val="none" w:sz="0" w:space="0" w:color="auto"/>
        <w:left w:val="none" w:sz="0" w:space="0" w:color="auto"/>
        <w:bottom w:val="none" w:sz="0" w:space="0" w:color="auto"/>
        <w:right w:val="none" w:sz="0" w:space="0" w:color="auto"/>
      </w:divBdr>
    </w:div>
    <w:div w:id="1535843797">
      <w:marLeft w:val="0"/>
      <w:marRight w:val="0"/>
      <w:marTop w:val="0"/>
      <w:marBottom w:val="0"/>
      <w:divBdr>
        <w:top w:val="none" w:sz="0" w:space="0" w:color="auto"/>
        <w:left w:val="none" w:sz="0" w:space="0" w:color="auto"/>
        <w:bottom w:val="none" w:sz="0" w:space="0" w:color="auto"/>
        <w:right w:val="none" w:sz="0" w:space="0" w:color="auto"/>
      </w:divBdr>
      <w:divsChild>
        <w:div w:id="1535844009">
          <w:marLeft w:val="0"/>
          <w:marRight w:val="0"/>
          <w:marTop w:val="0"/>
          <w:marBottom w:val="192"/>
          <w:divBdr>
            <w:top w:val="none" w:sz="0" w:space="0" w:color="auto"/>
            <w:left w:val="none" w:sz="0" w:space="0" w:color="auto"/>
            <w:bottom w:val="none" w:sz="0" w:space="0" w:color="auto"/>
            <w:right w:val="none" w:sz="0" w:space="0" w:color="auto"/>
          </w:divBdr>
        </w:div>
        <w:div w:id="1535844078">
          <w:marLeft w:val="0"/>
          <w:marRight w:val="0"/>
          <w:marTop w:val="0"/>
          <w:marBottom w:val="240"/>
          <w:divBdr>
            <w:top w:val="none" w:sz="0" w:space="0" w:color="auto"/>
            <w:left w:val="none" w:sz="0" w:space="0" w:color="auto"/>
            <w:bottom w:val="single" w:sz="4" w:space="6" w:color="EFEFEF"/>
            <w:right w:val="none" w:sz="0" w:space="0" w:color="auto"/>
          </w:divBdr>
        </w:div>
        <w:div w:id="1535844079">
          <w:marLeft w:val="0"/>
          <w:marRight w:val="0"/>
          <w:marTop w:val="100"/>
          <w:marBottom w:val="100"/>
          <w:divBdr>
            <w:top w:val="none" w:sz="0" w:space="0" w:color="auto"/>
            <w:left w:val="none" w:sz="0" w:space="0" w:color="auto"/>
            <w:bottom w:val="none" w:sz="0" w:space="0" w:color="auto"/>
            <w:right w:val="none" w:sz="0" w:space="0" w:color="auto"/>
          </w:divBdr>
        </w:div>
      </w:divsChild>
    </w:div>
    <w:div w:id="1535843798">
      <w:marLeft w:val="0"/>
      <w:marRight w:val="0"/>
      <w:marTop w:val="0"/>
      <w:marBottom w:val="0"/>
      <w:divBdr>
        <w:top w:val="none" w:sz="0" w:space="0" w:color="auto"/>
        <w:left w:val="none" w:sz="0" w:space="0" w:color="auto"/>
        <w:bottom w:val="none" w:sz="0" w:space="0" w:color="auto"/>
        <w:right w:val="none" w:sz="0" w:space="0" w:color="auto"/>
      </w:divBdr>
      <w:divsChild>
        <w:div w:id="1535843811">
          <w:marLeft w:val="0"/>
          <w:marRight w:val="0"/>
          <w:marTop w:val="0"/>
          <w:marBottom w:val="0"/>
          <w:divBdr>
            <w:top w:val="none" w:sz="0" w:space="0" w:color="auto"/>
            <w:left w:val="none" w:sz="0" w:space="0" w:color="auto"/>
            <w:bottom w:val="none" w:sz="0" w:space="0" w:color="auto"/>
            <w:right w:val="none" w:sz="0" w:space="0" w:color="auto"/>
          </w:divBdr>
        </w:div>
        <w:div w:id="1535844084">
          <w:marLeft w:val="0"/>
          <w:marRight w:val="0"/>
          <w:marTop w:val="0"/>
          <w:marBottom w:val="0"/>
          <w:divBdr>
            <w:top w:val="none" w:sz="0" w:space="0" w:color="auto"/>
            <w:left w:val="none" w:sz="0" w:space="0" w:color="auto"/>
            <w:bottom w:val="none" w:sz="0" w:space="0" w:color="auto"/>
            <w:right w:val="none" w:sz="0" w:space="0" w:color="auto"/>
          </w:divBdr>
          <w:divsChild>
            <w:div w:id="1535843754">
              <w:marLeft w:val="0"/>
              <w:marRight w:val="0"/>
              <w:marTop w:val="0"/>
              <w:marBottom w:val="0"/>
              <w:divBdr>
                <w:top w:val="none" w:sz="0" w:space="0" w:color="auto"/>
                <w:left w:val="none" w:sz="0" w:space="0" w:color="auto"/>
                <w:bottom w:val="none" w:sz="0" w:space="0" w:color="auto"/>
                <w:right w:val="none" w:sz="0" w:space="0" w:color="auto"/>
              </w:divBdr>
            </w:div>
            <w:div w:id="1535843871">
              <w:marLeft w:val="0"/>
              <w:marRight w:val="0"/>
              <w:marTop w:val="0"/>
              <w:marBottom w:val="0"/>
              <w:divBdr>
                <w:top w:val="none" w:sz="0" w:space="0" w:color="auto"/>
                <w:left w:val="none" w:sz="0" w:space="0" w:color="auto"/>
                <w:bottom w:val="none" w:sz="0" w:space="0" w:color="auto"/>
                <w:right w:val="none" w:sz="0" w:space="0" w:color="auto"/>
              </w:divBdr>
            </w:div>
            <w:div w:id="1535843912">
              <w:marLeft w:val="0"/>
              <w:marRight w:val="0"/>
              <w:marTop w:val="0"/>
              <w:marBottom w:val="0"/>
              <w:divBdr>
                <w:top w:val="none" w:sz="0" w:space="0" w:color="auto"/>
                <w:left w:val="none" w:sz="0" w:space="0" w:color="auto"/>
                <w:bottom w:val="none" w:sz="0" w:space="0" w:color="auto"/>
                <w:right w:val="none" w:sz="0" w:space="0" w:color="auto"/>
              </w:divBdr>
            </w:div>
            <w:div w:id="1535844011">
              <w:marLeft w:val="0"/>
              <w:marRight w:val="0"/>
              <w:marTop w:val="0"/>
              <w:marBottom w:val="0"/>
              <w:divBdr>
                <w:top w:val="none" w:sz="0" w:space="0" w:color="auto"/>
                <w:left w:val="none" w:sz="0" w:space="0" w:color="auto"/>
                <w:bottom w:val="none" w:sz="0" w:space="0" w:color="auto"/>
                <w:right w:val="none" w:sz="0" w:space="0" w:color="auto"/>
              </w:divBdr>
            </w:div>
            <w:div w:id="153584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3800">
      <w:marLeft w:val="0"/>
      <w:marRight w:val="0"/>
      <w:marTop w:val="0"/>
      <w:marBottom w:val="0"/>
      <w:divBdr>
        <w:top w:val="none" w:sz="0" w:space="0" w:color="auto"/>
        <w:left w:val="none" w:sz="0" w:space="0" w:color="auto"/>
        <w:bottom w:val="none" w:sz="0" w:space="0" w:color="auto"/>
        <w:right w:val="none" w:sz="0" w:space="0" w:color="auto"/>
      </w:divBdr>
      <w:divsChild>
        <w:div w:id="1535843710">
          <w:marLeft w:val="0"/>
          <w:marRight w:val="0"/>
          <w:marTop w:val="0"/>
          <w:marBottom w:val="0"/>
          <w:divBdr>
            <w:top w:val="none" w:sz="0" w:space="0" w:color="auto"/>
            <w:left w:val="none" w:sz="0" w:space="0" w:color="auto"/>
            <w:bottom w:val="none" w:sz="0" w:space="0" w:color="auto"/>
            <w:right w:val="none" w:sz="0" w:space="0" w:color="auto"/>
          </w:divBdr>
        </w:div>
        <w:div w:id="1535843729">
          <w:marLeft w:val="0"/>
          <w:marRight w:val="0"/>
          <w:marTop w:val="0"/>
          <w:marBottom w:val="0"/>
          <w:divBdr>
            <w:top w:val="none" w:sz="0" w:space="0" w:color="auto"/>
            <w:left w:val="none" w:sz="0" w:space="0" w:color="auto"/>
            <w:bottom w:val="none" w:sz="0" w:space="0" w:color="auto"/>
            <w:right w:val="none" w:sz="0" w:space="0" w:color="auto"/>
          </w:divBdr>
        </w:div>
        <w:div w:id="1535844030">
          <w:marLeft w:val="0"/>
          <w:marRight w:val="0"/>
          <w:marTop w:val="0"/>
          <w:marBottom w:val="0"/>
          <w:divBdr>
            <w:top w:val="none" w:sz="0" w:space="0" w:color="auto"/>
            <w:left w:val="none" w:sz="0" w:space="0" w:color="auto"/>
            <w:bottom w:val="none" w:sz="0" w:space="0" w:color="auto"/>
            <w:right w:val="none" w:sz="0" w:space="0" w:color="auto"/>
          </w:divBdr>
        </w:div>
      </w:divsChild>
    </w:div>
    <w:div w:id="1535843801">
      <w:marLeft w:val="0"/>
      <w:marRight w:val="0"/>
      <w:marTop w:val="0"/>
      <w:marBottom w:val="0"/>
      <w:divBdr>
        <w:top w:val="none" w:sz="0" w:space="0" w:color="auto"/>
        <w:left w:val="none" w:sz="0" w:space="0" w:color="auto"/>
        <w:bottom w:val="none" w:sz="0" w:space="0" w:color="auto"/>
        <w:right w:val="none" w:sz="0" w:space="0" w:color="auto"/>
      </w:divBdr>
      <w:divsChild>
        <w:div w:id="1535843789">
          <w:marLeft w:val="0"/>
          <w:marRight w:val="0"/>
          <w:marTop w:val="0"/>
          <w:marBottom w:val="0"/>
          <w:divBdr>
            <w:top w:val="none" w:sz="0" w:space="0" w:color="auto"/>
            <w:left w:val="none" w:sz="0" w:space="0" w:color="auto"/>
            <w:bottom w:val="none" w:sz="0" w:space="0" w:color="auto"/>
            <w:right w:val="none" w:sz="0" w:space="0" w:color="auto"/>
          </w:divBdr>
        </w:div>
        <w:div w:id="1535843816">
          <w:marLeft w:val="0"/>
          <w:marRight w:val="0"/>
          <w:marTop w:val="0"/>
          <w:marBottom w:val="0"/>
          <w:divBdr>
            <w:top w:val="none" w:sz="0" w:space="0" w:color="auto"/>
            <w:left w:val="none" w:sz="0" w:space="0" w:color="auto"/>
            <w:bottom w:val="none" w:sz="0" w:space="0" w:color="auto"/>
            <w:right w:val="none" w:sz="0" w:space="0" w:color="auto"/>
          </w:divBdr>
        </w:div>
        <w:div w:id="1535843894">
          <w:marLeft w:val="0"/>
          <w:marRight w:val="0"/>
          <w:marTop w:val="0"/>
          <w:marBottom w:val="0"/>
          <w:divBdr>
            <w:top w:val="none" w:sz="0" w:space="0" w:color="auto"/>
            <w:left w:val="none" w:sz="0" w:space="0" w:color="auto"/>
            <w:bottom w:val="none" w:sz="0" w:space="0" w:color="auto"/>
            <w:right w:val="none" w:sz="0" w:space="0" w:color="auto"/>
          </w:divBdr>
        </w:div>
        <w:div w:id="1535843896">
          <w:marLeft w:val="0"/>
          <w:marRight w:val="0"/>
          <w:marTop w:val="0"/>
          <w:marBottom w:val="0"/>
          <w:divBdr>
            <w:top w:val="none" w:sz="0" w:space="0" w:color="auto"/>
            <w:left w:val="none" w:sz="0" w:space="0" w:color="auto"/>
            <w:bottom w:val="none" w:sz="0" w:space="0" w:color="auto"/>
            <w:right w:val="none" w:sz="0" w:space="0" w:color="auto"/>
          </w:divBdr>
        </w:div>
        <w:div w:id="1535844047">
          <w:marLeft w:val="0"/>
          <w:marRight w:val="0"/>
          <w:marTop w:val="0"/>
          <w:marBottom w:val="0"/>
          <w:divBdr>
            <w:top w:val="none" w:sz="0" w:space="0" w:color="auto"/>
            <w:left w:val="none" w:sz="0" w:space="0" w:color="auto"/>
            <w:bottom w:val="none" w:sz="0" w:space="0" w:color="auto"/>
            <w:right w:val="none" w:sz="0" w:space="0" w:color="auto"/>
          </w:divBdr>
        </w:div>
      </w:divsChild>
    </w:div>
    <w:div w:id="1535843808">
      <w:marLeft w:val="0"/>
      <w:marRight w:val="0"/>
      <w:marTop w:val="0"/>
      <w:marBottom w:val="0"/>
      <w:divBdr>
        <w:top w:val="none" w:sz="0" w:space="0" w:color="auto"/>
        <w:left w:val="none" w:sz="0" w:space="0" w:color="auto"/>
        <w:bottom w:val="none" w:sz="0" w:space="0" w:color="auto"/>
        <w:right w:val="none" w:sz="0" w:space="0" w:color="auto"/>
      </w:divBdr>
    </w:div>
    <w:div w:id="1535843814">
      <w:marLeft w:val="0"/>
      <w:marRight w:val="0"/>
      <w:marTop w:val="0"/>
      <w:marBottom w:val="0"/>
      <w:divBdr>
        <w:top w:val="none" w:sz="0" w:space="0" w:color="auto"/>
        <w:left w:val="none" w:sz="0" w:space="0" w:color="auto"/>
        <w:bottom w:val="none" w:sz="0" w:space="0" w:color="auto"/>
        <w:right w:val="none" w:sz="0" w:space="0" w:color="auto"/>
      </w:divBdr>
      <w:divsChild>
        <w:div w:id="1535843928">
          <w:marLeft w:val="1166"/>
          <w:marRight w:val="0"/>
          <w:marTop w:val="115"/>
          <w:marBottom w:val="0"/>
          <w:divBdr>
            <w:top w:val="none" w:sz="0" w:space="0" w:color="auto"/>
            <w:left w:val="none" w:sz="0" w:space="0" w:color="auto"/>
            <w:bottom w:val="none" w:sz="0" w:space="0" w:color="auto"/>
            <w:right w:val="none" w:sz="0" w:space="0" w:color="auto"/>
          </w:divBdr>
        </w:div>
      </w:divsChild>
    </w:div>
    <w:div w:id="1535843822">
      <w:marLeft w:val="0"/>
      <w:marRight w:val="0"/>
      <w:marTop w:val="0"/>
      <w:marBottom w:val="0"/>
      <w:divBdr>
        <w:top w:val="none" w:sz="0" w:space="0" w:color="auto"/>
        <w:left w:val="none" w:sz="0" w:space="0" w:color="auto"/>
        <w:bottom w:val="none" w:sz="0" w:space="0" w:color="auto"/>
        <w:right w:val="none" w:sz="0" w:space="0" w:color="auto"/>
      </w:divBdr>
      <w:divsChild>
        <w:div w:id="1535843687">
          <w:marLeft w:val="0"/>
          <w:marRight w:val="0"/>
          <w:marTop w:val="0"/>
          <w:marBottom w:val="0"/>
          <w:divBdr>
            <w:top w:val="none" w:sz="0" w:space="0" w:color="auto"/>
            <w:left w:val="none" w:sz="0" w:space="0" w:color="auto"/>
            <w:bottom w:val="none" w:sz="0" w:space="0" w:color="auto"/>
            <w:right w:val="none" w:sz="0" w:space="0" w:color="auto"/>
          </w:divBdr>
        </w:div>
        <w:div w:id="1535843699">
          <w:marLeft w:val="0"/>
          <w:marRight w:val="0"/>
          <w:marTop w:val="0"/>
          <w:marBottom w:val="0"/>
          <w:divBdr>
            <w:top w:val="none" w:sz="0" w:space="0" w:color="auto"/>
            <w:left w:val="none" w:sz="0" w:space="0" w:color="auto"/>
            <w:bottom w:val="none" w:sz="0" w:space="0" w:color="auto"/>
            <w:right w:val="none" w:sz="0" w:space="0" w:color="auto"/>
          </w:divBdr>
        </w:div>
        <w:div w:id="1535843810">
          <w:marLeft w:val="0"/>
          <w:marRight w:val="0"/>
          <w:marTop w:val="0"/>
          <w:marBottom w:val="0"/>
          <w:divBdr>
            <w:top w:val="none" w:sz="0" w:space="0" w:color="auto"/>
            <w:left w:val="none" w:sz="0" w:space="0" w:color="auto"/>
            <w:bottom w:val="none" w:sz="0" w:space="0" w:color="auto"/>
            <w:right w:val="none" w:sz="0" w:space="0" w:color="auto"/>
          </w:divBdr>
        </w:div>
        <w:div w:id="1535843858">
          <w:marLeft w:val="0"/>
          <w:marRight w:val="0"/>
          <w:marTop w:val="0"/>
          <w:marBottom w:val="0"/>
          <w:divBdr>
            <w:top w:val="none" w:sz="0" w:space="0" w:color="auto"/>
            <w:left w:val="none" w:sz="0" w:space="0" w:color="auto"/>
            <w:bottom w:val="none" w:sz="0" w:space="0" w:color="auto"/>
            <w:right w:val="none" w:sz="0" w:space="0" w:color="auto"/>
          </w:divBdr>
        </w:div>
        <w:div w:id="1535843867">
          <w:marLeft w:val="0"/>
          <w:marRight w:val="0"/>
          <w:marTop w:val="0"/>
          <w:marBottom w:val="0"/>
          <w:divBdr>
            <w:top w:val="none" w:sz="0" w:space="0" w:color="auto"/>
            <w:left w:val="none" w:sz="0" w:space="0" w:color="auto"/>
            <w:bottom w:val="none" w:sz="0" w:space="0" w:color="auto"/>
            <w:right w:val="none" w:sz="0" w:space="0" w:color="auto"/>
          </w:divBdr>
        </w:div>
        <w:div w:id="1535843872">
          <w:marLeft w:val="0"/>
          <w:marRight w:val="0"/>
          <w:marTop w:val="0"/>
          <w:marBottom w:val="0"/>
          <w:divBdr>
            <w:top w:val="none" w:sz="0" w:space="0" w:color="auto"/>
            <w:left w:val="none" w:sz="0" w:space="0" w:color="auto"/>
            <w:bottom w:val="none" w:sz="0" w:space="0" w:color="auto"/>
            <w:right w:val="none" w:sz="0" w:space="0" w:color="auto"/>
          </w:divBdr>
        </w:div>
        <w:div w:id="1535843905">
          <w:marLeft w:val="0"/>
          <w:marRight w:val="0"/>
          <w:marTop w:val="0"/>
          <w:marBottom w:val="0"/>
          <w:divBdr>
            <w:top w:val="none" w:sz="0" w:space="0" w:color="auto"/>
            <w:left w:val="none" w:sz="0" w:space="0" w:color="auto"/>
            <w:bottom w:val="none" w:sz="0" w:space="0" w:color="auto"/>
            <w:right w:val="none" w:sz="0" w:space="0" w:color="auto"/>
          </w:divBdr>
        </w:div>
        <w:div w:id="1535844095">
          <w:marLeft w:val="0"/>
          <w:marRight w:val="0"/>
          <w:marTop w:val="0"/>
          <w:marBottom w:val="0"/>
          <w:divBdr>
            <w:top w:val="none" w:sz="0" w:space="0" w:color="auto"/>
            <w:left w:val="none" w:sz="0" w:space="0" w:color="auto"/>
            <w:bottom w:val="none" w:sz="0" w:space="0" w:color="auto"/>
            <w:right w:val="none" w:sz="0" w:space="0" w:color="auto"/>
          </w:divBdr>
        </w:div>
      </w:divsChild>
    </w:div>
    <w:div w:id="1535843829">
      <w:marLeft w:val="0"/>
      <w:marRight w:val="0"/>
      <w:marTop w:val="0"/>
      <w:marBottom w:val="0"/>
      <w:divBdr>
        <w:top w:val="none" w:sz="0" w:space="0" w:color="auto"/>
        <w:left w:val="none" w:sz="0" w:space="0" w:color="auto"/>
        <w:bottom w:val="none" w:sz="0" w:space="0" w:color="auto"/>
        <w:right w:val="none" w:sz="0" w:space="0" w:color="auto"/>
      </w:divBdr>
      <w:divsChild>
        <w:div w:id="1535843766">
          <w:marLeft w:val="0"/>
          <w:marRight w:val="0"/>
          <w:marTop w:val="0"/>
          <w:marBottom w:val="0"/>
          <w:divBdr>
            <w:top w:val="none" w:sz="0" w:space="0" w:color="auto"/>
            <w:left w:val="none" w:sz="0" w:space="0" w:color="auto"/>
            <w:bottom w:val="none" w:sz="0" w:space="0" w:color="auto"/>
            <w:right w:val="none" w:sz="0" w:space="0" w:color="auto"/>
          </w:divBdr>
        </w:div>
        <w:div w:id="1535843786">
          <w:marLeft w:val="0"/>
          <w:marRight w:val="0"/>
          <w:marTop w:val="0"/>
          <w:marBottom w:val="0"/>
          <w:divBdr>
            <w:top w:val="none" w:sz="0" w:space="0" w:color="auto"/>
            <w:left w:val="none" w:sz="0" w:space="0" w:color="auto"/>
            <w:bottom w:val="none" w:sz="0" w:space="0" w:color="auto"/>
            <w:right w:val="none" w:sz="0" w:space="0" w:color="auto"/>
          </w:divBdr>
        </w:div>
        <w:div w:id="1535843793">
          <w:marLeft w:val="0"/>
          <w:marRight w:val="0"/>
          <w:marTop w:val="0"/>
          <w:marBottom w:val="0"/>
          <w:divBdr>
            <w:top w:val="none" w:sz="0" w:space="0" w:color="auto"/>
            <w:left w:val="none" w:sz="0" w:space="0" w:color="auto"/>
            <w:bottom w:val="none" w:sz="0" w:space="0" w:color="auto"/>
            <w:right w:val="none" w:sz="0" w:space="0" w:color="auto"/>
          </w:divBdr>
        </w:div>
        <w:div w:id="1535843795">
          <w:marLeft w:val="0"/>
          <w:marRight w:val="0"/>
          <w:marTop w:val="0"/>
          <w:marBottom w:val="0"/>
          <w:divBdr>
            <w:top w:val="none" w:sz="0" w:space="0" w:color="auto"/>
            <w:left w:val="none" w:sz="0" w:space="0" w:color="auto"/>
            <w:bottom w:val="none" w:sz="0" w:space="0" w:color="auto"/>
            <w:right w:val="none" w:sz="0" w:space="0" w:color="auto"/>
          </w:divBdr>
        </w:div>
        <w:div w:id="1535843796">
          <w:marLeft w:val="0"/>
          <w:marRight w:val="0"/>
          <w:marTop w:val="0"/>
          <w:marBottom w:val="0"/>
          <w:divBdr>
            <w:top w:val="none" w:sz="0" w:space="0" w:color="auto"/>
            <w:left w:val="none" w:sz="0" w:space="0" w:color="auto"/>
            <w:bottom w:val="none" w:sz="0" w:space="0" w:color="auto"/>
            <w:right w:val="none" w:sz="0" w:space="0" w:color="auto"/>
          </w:divBdr>
        </w:div>
        <w:div w:id="1535843876">
          <w:marLeft w:val="0"/>
          <w:marRight w:val="0"/>
          <w:marTop w:val="0"/>
          <w:marBottom w:val="0"/>
          <w:divBdr>
            <w:top w:val="none" w:sz="0" w:space="0" w:color="auto"/>
            <w:left w:val="none" w:sz="0" w:space="0" w:color="auto"/>
            <w:bottom w:val="none" w:sz="0" w:space="0" w:color="auto"/>
            <w:right w:val="none" w:sz="0" w:space="0" w:color="auto"/>
          </w:divBdr>
        </w:div>
        <w:div w:id="1535843965">
          <w:marLeft w:val="0"/>
          <w:marRight w:val="0"/>
          <w:marTop w:val="0"/>
          <w:marBottom w:val="0"/>
          <w:divBdr>
            <w:top w:val="none" w:sz="0" w:space="0" w:color="auto"/>
            <w:left w:val="none" w:sz="0" w:space="0" w:color="auto"/>
            <w:bottom w:val="none" w:sz="0" w:space="0" w:color="auto"/>
            <w:right w:val="none" w:sz="0" w:space="0" w:color="auto"/>
          </w:divBdr>
        </w:div>
        <w:div w:id="1535844017">
          <w:marLeft w:val="0"/>
          <w:marRight w:val="0"/>
          <w:marTop w:val="0"/>
          <w:marBottom w:val="0"/>
          <w:divBdr>
            <w:top w:val="none" w:sz="0" w:space="0" w:color="auto"/>
            <w:left w:val="none" w:sz="0" w:space="0" w:color="auto"/>
            <w:bottom w:val="none" w:sz="0" w:space="0" w:color="auto"/>
            <w:right w:val="none" w:sz="0" w:space="0" w:color="auto"/>
          </w:divBdr>
        </w:div>
        <w:div w:id="1535844021">
          <w:marLeft w:val="0"/>
          <w:marRight w:val="0"/>
          <w:marTop w:val="0"/>
          <w:marBottom w:val="0"/>
          <w:divBdr>
            <w:top w:val="none" w:sz="0" w:space="0" w:color="auto"/>
            <w:left w:val="none" w:sz="0" w:space="0" w:color="auto"/>
            <w:bottom w:val="none" w:sz="0" w:space="0" w:color="auto"/>
            <w:right w:val="none" w:sz="0" w:space="0" w:color="auto"/>
          </w:divBdr>
        </w:div>
        <w:div w:id="1535844031">
          <w:marLeft w:val="0"/>
          <w:marRight w:val="0"/>
          <w:marTop w:val="0"/>
          <w:marBottom w:val="0"/>
          <w:divBdr>
            <w:top w:val="none" w:sz="0" w:space="0" w:color="auto"/>
            <w:left w:val="none" w:sz="0" w:space="0" w:color="auto"/>
            <w:bottom w:val="none" w:sz="0" w:space="0" w:color="auto"/>
            <w:right w:val="none" w:sz="0" w:space="0" w:color="auto"/>
          </w:divBdr>
        </w:div>
        <w:div w:id="1535844062">
          <w:marLeft w:val="0"/>
          <w:marRight w:val="0"/>
          <w:marTop w:val="0"/>
          <w:marBottom w:val="0"/>
          <w:divBdr>
            <w:top w:val="none" w:sz="0" w:space="0" w:color="auto"/>
            <w:left w:val="none" w:sz="0" w:space="0" w:color="auto"/>
            <w:bottom w:val="none" w:sz="0" w:space="0" w:color="auto"/>
            <w:right w:val="none" w:sz="0" w:space="0" w:color="auto"/>
          </w:divBdr>
        </w:div>
        <w:div w:id="1535844074">
          <w:marLeft w:val="0"/>
          <w:marRight w:val="0"/>
          <w:marTop w:val="0"/>
          <w:marBottom w:val="0"/>
          <w:divBdr>
            <w:top w:val="none" w:sz="0" w:space="0" w:color="auto"/>
            <w:left w:val="none" w:sz="0" w:space="0" w:color="auto"/>
            <w:bottom w:val="none" w:sz="0" w:space="0" w:color="auto"/>
            <w:right w:val="none" w:sz="0" w:space="0" w:color="auto"/>
          </w:divBdr>
        </w:div>
        <w:div w:id="1535844083">
          <w:marLeft w:val="0"/>
          <w:marRight w:val="0"/>
          <w:marTop w:val="0"/>
          <w:marBottom w:val="0"/>
          <w:divBdr>
            <w:top w:val="none" w:sz="0" w:space="0" w:color="auto"/>
            <w:left w:val="none" w:sz="0" w:space="0" w:color="auto"/>
            <w:bottom w:val="none" w:sz="0" w:space="0" w:color="auto"/>
            <w:right w:val="none" w:sz="0" w:space="0" w:color="auto"/>
          </w:divBdr>
        </w:div>
      </w:divsChild>
    </w:div>
    <w:div w:id="1535843835">
      <w:marLeft w:val="0"/>
      <w:marRight w:val="0"/>
      <w:marTop w:val="0"/>
      <w:marBottom w:val="0"/>
      <w:divBdr>
        <w:top w:val="none" w:sz="0" w:space="0" w:color="auto"/>
        <w:left w:val="none" w:sz="0" w:space="0" w:color="auto"/>
        <w:bottom w:val="none" w:sz="0" w:space="0" w:color="auto"/>
        <w:right w:val="none" w:sz="0" w:space="0" w:color="auto"/>
      </w:divBdr>
    </w:div>
    <w:div w:id="1535843839">
      <w:marLeft w:val="0"/>
      <w:marRight w:val="0"/>
      <w:marTop w:val="0"/>
      <w:marBottom w:val="0"/>
      <w:divBdr>
        <w:top w:val="none" w:sz="0" w:space="0" w:color="auto"/>
        <w:left w:val="none" w:sz="0" w:space="0" w:color="auto"/>
        <w:bottom w:val="none" w:sz="0" w:space="0" w:color="auto"/>
        <w:right w:val="none" w:sz="0" w:space="0" w:color="auto"/>
      </w:divBdr>
      <w:divsChild>
        <w:div w:id="1535843681">
          <w:marLeft w:val="0"/>
          <w:marRight w:val="0"/>
          <w:marTop w:val="0"/>
          <w:marBottom w:val="0"/>
          <w:divBdr>
            <w:top w:val="none" w:sz="0" w:space="0" w:color="auto"/>
            <w:left w:val="none" w:sz="0" w:space="0" w:color="auto"/>
            <w:bottom w:val="none" w:sz="0" w:space="0" w:color="auto"/>
            <w:right w:val="none" w:sz="0" w:space="0" w:color="auto"/>
          </w:divBdr>
        </w:div>
        <w:div w:id="1535843782">
          <w:marLeft w:val="0"/>
          <w:marRight w:val="0"/>
          <w:marTop w:val="0"/>
          <w:marBottom w:val="0"/>
          <w:divBdr>
            <w:top w:val="none" w:sz="0" w:space="0" w:color="auto"/>
            <w:left w:val="none" w:sz="0" w:space="0" w:color="auto"/>
            <w:bottom w:val="none" w:sz="0" w:space="0" w:color="auto"/>
            <w:right w:val="none" w:sz="0" w:space="0" w:color="auto"/>
          </w:divBdr>
        </w:div>
        <w:div w:id="1535843856">
          <w:marLeft w:val="0"/>
          <w:marRight w:val="0"/>
          <w:marTop w:val="0"/>
          <w:marBottom w:val="0"/>
          <w:divBdr>
            <w:top w:val="none" w:sz="0" w:space="0" w:color="auto"/>
            <w:left w:val="none" w:sz="0" w:space="0" w:color="auto"/>
            <w:bottom w:val="none" w:sz="0" w:space="0" w:color="auto"/>
            <w:right w:val="none" w:sz="0" w:space="0" w:color="auto"/>
          </w:divBdr>
        </w:div>
        <w:div w:id="1535843884">
          <w:marLeft w:val="0"/>
          <w:marRight w:val="0"/>
          <w:marTop w:val="0"/>
          <w:marBottom w:val="0"/>
          <w:divBdr>
            <w:top w:val="none" w:sz="0" w:space="0" w:color="auto"/>
            <w:left w:val="none" w:sz="0" w:space="0" w:color="auto"/>
            <w:bottom w:val="none" w:sz="0" w:space="0" w:color="auto"/>
            <w:right w:val="none" w:sz="0" w:space="0" w:color="auto"/>
          </w:divBdr>
        </w:div>
        <w:div w:id="1535844032">
          <w:marLeft w:val="0"/>
          <w:marRight w:val="0"/>
          <w:marTop w:val="0"/>
          <w:marBottom w:val="0"/>
          <w:divBdr>
            <w:top w:val="none" w:sz="0" w:space="0" w:color="auto"/>
            <w:left w:val="none" w:sz="0" w:space="0" w:color="auto"/>
            <w:bottom w:val="none" w:sz="0" w:space="0" w:color="auto"/>
            <w:right w:val="none" w:sz="0" w:space="0" w:color="auto"/>
          </w:divBdr>
        </w:div>
        <w:div w:id="1535844043">
          <w:marLeft w:val="0"/>
          <w:marRight w:val="0"/>
          <w:marTop w:val="0"/>
          <w:marBottom w:val="0"/>
          <w:divBdr>
            <w:top w:val="none" w:sz="0" w:space="0" w:color="auto"/>
            <w:left w:val="none" w:sz="0" w:space="0" w:color="auto"/>
            <w:bottom w:val="none" w:sz="0" w:space="0" w:color="auto"/>
            <w:right w:val="none" w:sz="0" w:space="0" w:color="auto"/>
          </w:divBdr>
        </w:div>
        <w:div w:id="1535844096">
          <w:marLeft w:val="0"/>
          <w:marRight w:val="0"/>
          <w:marTop w:val="0"/>
          <w:marBottom w:val="0"/>
          <w:divBdr>
            <w:top w:val="none" w:sz="0" w:space="0" w:color="auto"/>
            <w:left w:val="none" w:sz="0" w:space="0" w:color="auto"/>
            <w:bottom w:val="none" w:sz="0" w:space="0" w:color="auto"/>
            <w:right w:val="none" w:sz="0" w:space="0" w:color="auto"/>
          </w:divBdr>
        </w:div>
      </w:divsChild>
    </w:div>
    <w:div w:id="1535843842">
      <w:marLeft w:val="0"/>
      <w:marRight w:val="0"/>
      <w:marTop w:val="0"/>
      <w:marBottom w:val="0"/>
      <w:divBdr>
        <w:top w:val="none" w:sz="0" w:space="0" w:color="auto"/>
        <w:left w:val="none" w:sz="0" w:space="0" w:color="auto"/>
        <w:bottom w:val="none" w:sz="0" w:space="0" w:color="auto"/>
        <w:right w:val="none" w:sz="0" w:space="0" w:color="auto"/>
      </w:divBdr>
      <w:divsChild>
        <w:div w:id="1535843695">
          <w:marLeft w:val="0"/>
          <w:marRight w:val="0"/>
          <w:marTop w:val="0"/>
          <w:marBottom w:val="0"/>
          <w:divBdr>
            <w:top w:val="none" w:sz="0" w:space="0" w:color="auto"/>
            <w:left w:val="none" w:sz="0" w:space="0" w:color="auto"/>
            <w:bottom w:val="none" w:sz="0" w:space="0" w:color="auto"/>
            <w:right w:val="none" w:sz="0" w:space="0" w:color="auto"/>
          </w:divBdr>
        </w:div>
        <w:div w:id="1535843708">
          <w:marLeft w:val="0"/>
          <w:marRight w:val="0"/>
          <w:marTop w:val="0"/>
          <w:marBottom w:val="0"/>
          <w:divBdr>
            <w:top w:val="none" w:sz="0" w:space="0" w:color="auto"/>
            <w:left w:val="none" w:sz="0" w:space="0" w:color="auto"/>
            <w:bottom w:val="none" w:sz="0" w:space="0" w:color="auto"/>
            <w:right w:val="none" w:sz="0" w:space="0" w:color="auto"/>
          </w:divBdr>
        </w:div>
        <w:div w:id="1535843719">
          <w:marLeft w:val="0"/>
          <w:marRight w:val="0"/>
          <w:marTop w:val="0"/>
          <w:marBottom w:val="0"/>
          <w:divBdr>
            <w:top w:val="none" w:sz="0" w:space="0" w:color="auto"/>
            <w:left w:val="none" w:sz="0" w:space="0" w:color="auto"/>
            <w:bottom w:val="none" w:sz="0" w:space="0" w:color="auto"/>
            <w:right w:val="none" w:sz="0" w:space="0" w:color="auto"/>
          </w:divBdr>
        </w:div>
        <w:div w:id="1535843751">
          <w:marLeft w:val="0"/>
          <w:marRight w:val="0"/>
          <w:marTop w:val="0"/>
          <w:marBottom w:val="0"/>
          <w:divBdr>
            <w:top w:val="none" w:sz="0" w:space="0" w:color="auto"/>
            <w:left w:val="none" w:sz="0" w:space="0" w:color="auto"/>
            <w:bottom w:val="none" w:sz="0" w:space="0" w:color="auto"/>
            <w:right w:val="none" w:sz="0" w:space="0" w:color="auto"/>
          </w:divBdr>
        </w:div>
        <w:div w:id="1535843753">
          <w:marLeft w:val="0"/>
          <w:marRight w:val="0"/>
          <w:marTop w:val="0"/>
          <w:marBottom w:val="0"/>
          <w:divBdr>
            <w:top w:val="none" w:sz="0" w:space="0" w:color="auto"/>
            <w:left w:val="none" w:sz="0" w:space="0" w:color="auto"/>
            <w:bottom w:val="none" w:sz="0" w:space="0" w:color="auto"/>
            <w:right w:val="none" w:sz="0" w:space="0" w:color="auto"/>
          </w:divBdr>
        </w:div>
        <w:div w:id="1535843759">
          <w:marLeft w:val="0"/>
          <w:marRight w:val="0"/>
          <w:marTop w:val="0"/>
          <w:marBottom w:val="0"/>
          <w:divBdr>
            <w:top w:val="none" w:sz="0" w:space="0" w:color="auto"/>
            <w:left w:val="none" w:sz="0" w:space="0" w:color="auto"/>
            <w:bottom w:val="none" w:sz="0" w:space="0" w:color="auto"/>
            <w:right w:val="none" w:sz="0" w:space="0" w:color="auto"/>
          </w:divBdr>
        </w:div>
        <w:div w:id="1535843809">
          <w:marLeft w:val="0"/>
          <w:marRight w:val="0"/>
          <w:marTop w:val="0"/>
          <w:marBottom w:val="0"/>
          <w:divBdr>
            <w:top w:val="none" w:sz="0" w:space="0" w:color="auto"/>
            <w:left w:val="none" w:sz="0" w:space="0" w:color="auto"/>
            <w:bottom w:val="none" w:sz="0" w:space="0" w:color="auto"/>
            <w:right w:val="none" w:sz="0" w:space="0" w:color="auto"/>
          </w:divBdr>
        </w:div>
        <w:div w:id="1535843821">
          <w:marLeft w:val="0"/>
          <w:marRight w:val="0"/>
          <w:marTop w:val="0"/>
          <w:marBottom w:val="0"/>
          <w:divBdr>
            <w:top w:val="none" w:sz="0" w:space="0" w:color="auto"/>
            <w:left w:val="none" w:sz="0" w:space="0" w:color="auto"/>
            <w:bottom w:val="none" w:sz="0" w:space="0" w:color="auto"/>
            <w:right w:val="none" w:sz="0" w:space="0" w:color="auto"/>
          </w:divBdr>
        </w:div>
        <w:div w:id="1535843837">
          <w:marLeft w:val="0"/>
          <w:marRight w:val="0"/>
          <w:marTop w:val="0"/>
          <w:marBottom w:val="0"/>
          <w:divBdr>
            <w:top w:val="none" w:sz="0" w:space="0" w:color="auto"/>
            <w:left w:val="none" w:sz="0" w:space="0" w:color="auto"/>
            <w:bottom w:val="none" w:sz="0" w:space="0" w:color="auto"/>
            <w:right w:val="none" w:sz="0" w:space="0" w:color="auto"/>
          </w:divBdr>
        </w:div>
        <w:div w:id="1535843882">
          <w:marLeft w:val="0"/>
          <w:marRight w:val="0"/>
          <w:marTop w:val="0"/>
          <w:marBottom w:val="0"/>
          <w:divBdr>
            <w:top w:val="none" w:sz="0" w:space="0" w:color="auto"/>
            <w:left w:val="none" w:sz="0" w:space="0" w:color="auto"/>
            <w:bottom w:val="none" w:sz="0" w:space="0" w:color="auto"/>
            <w:right w:val="none" w:sz="0" w:space="0" w:color="auto"/>
          </w:divBdr>
        </w:div>
        <w:div w:id="1535843902">
          <w:marLeft w:val="0"/>
          <w:marRight w:val="0"/>
          <w:marTop w:val="0"/>
          <w:marBottom w:val="0"/>
          <w:divBdr>
            <w:top w:val="none" w:sz="0" w:space="0" w:color="auto"/>
            <w:left w:val="none" w:sz="0" w:space="0" w:color="auto"/>
            <w:bottom w:val="none" w:sz="0" w:space="0" w:color="auto"/>
            <w:right w:val="none" w:sz="0" w:space="0" w:color="auto"/>
          </w:divBdr>
        </w:div>
        <w:div w:id="1535843939">
          <w:marLeft w:val="0"/>
          <w:marRight w:val="0"/>
          <w:marTop w:val="0"/>
          <w:marBottom w:val="0"/>
          <w:divBdr>
            <w:top w:val="none" w:sz="0" w:space="0" w:color="auto"/>
            <w:left w:val="none" w:sz="0" w:space="0" w:color="auto"/>
            <w:bottom w:val="none" w:sz="0" w:space="0" w:color="auto"/>
            <w:right w:val="none" w:sz="0" w:space="0" w:color="auto"/>
          </w:divBdr>
        </w:div>
        <w:div w:id="1535843940">
          <w:marLeft w:val="0"/>
          <w:marRight w:val="0"/>
          <w:marTop w:val="0"/>
          <w:marBottom w:val="0"/>
          <w:divBdr>
            <w:top w:val="none" w:sz="0" w:space="0" w:color="auto"/>
            <w:left w:val="none" w:sz="0" w:space="0" w:color="auto"/>
            <w:bottom w:val="none" w:sz="0" w:space="0" w:color="auto"/>
            <w:right w:val="none" w:sz="0" w:space="0" w:color="auto"/>
          </w:divBdr>
        </w:div>
        <w:div w:id="1535843984">
          <w:marLeft w:val="0"/>
          <w:marRight w:val="0"/>
          <w:marTop w:val="0"/>
          <w:marBottom w:val="0"/>
          <w:divBdr>
            <w:top w:val="none" w:sz="0" w:space="0" w:color="auto"/>
            <w:left w:val="none" w:sz="0" w:space="0" w:color="auto"/>
            <w:bottom w:val="none" w:sz="0" w:space="0" w:color="auto"/>
            <w:right w:val="none" w:sz="0" w:space="0" w:color="auto"/>
          </w:divBdr>
        </w:div>
        <w:div w:id="1535843987">
          <w:marLeft w:val="0"/>
          <w:marRight w:val="0"/>
          <w:marTop w:val="0"/>
          <w:marBottom w:val="0"/>
          <w:divBdr>
            <w:top w:val="none" w:sz="0" w:space="0" w:color="auto"/>
            <w:left w:val="none" w:sz="0" w:space="0" w:color="auto"/>
            <w:bottom w:val="none" w:sz="0" w:space="0" w:color="auto"/>
            <w:right w:val="none" w:sz="0" w:space="0" w:color="auto"/>
          </w:divBdr>
        </w:div>
        <w:div w:id="1535844023">
          <w:marLeft w:val="0"/>
          <w:marRight w:val="0"/>
          <w:marTop w:val="0"/>
          <w:marBottom w:val="0"/>
          <w:divBdr>
            <w:top w:val="none" w:sz="0" w:space="0" w:color="auto"/>
            <w:left w:val="none" w:sz="0" w:space="0" w:color="auto"/>
            <w:bottom w:val="none" w:sz="0" w:space="0" w:color="auto"/>
            <w:right w:val="none" w:sz="0" w:space="0" w:color="auto"/>
          </w:divBdr>
        </w:div>
        <w:div w:id="1535844045">
          <w:marLeft w:val="0"/>
          <w:marRight w:val="0"/>
          <w:marTop w:val="0"/>
          <w:marBottom w:val="0"/>
          <w:divBdr>
            <w:top w:val="none" w:sz="0" w:space="0" w:color="auto"/>
            <w:left w:val="none" w:sz="0" w:space="0" w:color="auto"/>
            <w:bottom w:val="none" w:sz="0" w:space="0" w:color="auto"/>
            <w:right w:val="none" w:sz="0" w:space="0" w:color="auto"/>
          </w:divBdr>
        </w:div>
        <w:div w:id="1535844046">
          <w:marLeft w:val="0"/>
          <w:marRight w:val="0"/>
          <w:marTop w:val="0"/>
          <w:marBottom w:val="0"/>
          <w:divBdr>
            <w:top w:val="none" w:sz="0" w:space="0" w:color="auto"/>
            <w:left w:val="none" w:sz="0" w:space="0" w:color="auto"/>
            <w:bottom w:val="none" w:sz="0" w:space="0" w:color="auto"/>
            <w:right w:val="none" w:sz="0" w:space="0" w:color="auto"/>
          </w:divBdr>
        </w:div>
        <w:div w:id="1535844065">
          <w:marLeft w:val="0"/>
          <w:marRight w:val="0"/>
          <w:marTop w:val="0"/>
          <w:marBottom w:val="0"/>
          <w:divBdr>
            <w:top w:val="none" w:sz="0" w:space="0" w:color="auto"/>
            <w:left w:val="none" w:sz="0" w:space="0" w:color="auto"/>
            <w:bottom w:val="none" w:sz="0" w:space="0" w:color="auto"/>
            <w:right w:val="none" w:sz="0" w:space="0" w:color="auto"/>
          </w:divBdr>
        </w:div>
        <w:div w:id="1535844076">
          <w:marLeft w:val="0"/>
          <w:marRight w:val="0"/>
          <w:marTop w:val="0"/>
          <w:marBottom w:val="0"/>
          <w:divBdr>
            <w:top w:val="none" w:sz="0" w:space="0" w:color="auto"/>
            <w:left w:val="none" w:sz="0" w:space="0" w:color="auto"/>
            <w:bottom w:val="none" w:sz="0" w:space="0" w:color="auto"/>
            <w:right w:val="none" w:sz="0" w:space="0" w:color="auto"/>
          </w:divBdr>
        </w:div>
        <w:div w:id="1535844089">
          <w:marLeft w:val="0"/>
          <w:marRight w:val="0"/>
          <w:marTop w:val="0"/>
          <w:marBottom w:val="0"/>
          <w:divBdr>
            <w:top w:val="none" w:sz="0" w:space="0" w:color="auto"/>
            <w:left w:val="none" w:sz="0" w:space="0" w:color="auto"/>
            <w:bottom w:val="none" w:sz="0" w:space="0" w:color="auto"/>
            <w:right w:val="none" w:sz="0" w:space="0" w:color="auto"/>
          </w:divBdr>
        </w:div>
        <w:div w:id="1535844091">
          <w:marLeft w:val="0"/>
          <w:marRight w:val="0"/>
          <w:marTop w:val="0"/>
          <w:marBottom w:val="0"/>
          <w:divBdr>
            <w:top w:val="none" w:sz="0" w:space="0" w:color="auto"/>
            <w:left w:val="none" w:sz="0" w:space="0" w:color="auto"/>
            <w:bottom w:val="none" w:sz="0" w:space="0" w:color="auto"/>
            <w:right w:val="none" w:sz="0" w:space="0" w:color="auto"/>
          </w:divBdr>
        </w:div>
        <w:div w:id="1535844102">
          <w:marLeft w:val="0"/>
          <w:marRight w:val="0"/>
          <w:marTop w:val="0"/>
          <w:marBottom w:val="0"/>
          <w:divBdr>
            <w:top w:val="none" w:sz="0" w:space="0" w:color="auto"/>
            <w:left w:val="none" w:sz="0" w:space="0" w:color="auto"/>
            <w:bottom w:val="none" w:sz="0" w:space="0" w:color="auto"/>
            <w:right w:val="none" w:sz="0" w:space="0" w:color="auto"/>
          </w:divBdr>
        </w:div>
      </w:divsChild>
    </w:div>
    <w:div w:id="1535843853">
      <w:marLeft w:val="0"/>
      <w:marRight w:val="0"/>
      <w:marTop w:val="0"/>
      <w:marBottom w:val="0"/>
      <w:divBdr>
        <w:top w:val="none" w:sz="0" w:space="0" w:color="auto"/>
        <w:left w:val="none" w:sz="0" w:space="0" w:color="auto"/>
        <w:bottom w:val="none" w:sz="0" w:space="0" w:color="auto"/>
        <w:right w:val="none" w:sz="0" w:space="0" w:color="auto"/>
      </w:divBdr>
    </w:div>
    <w:div w:id="1535843860">
      <w:marLeft w:val="0"/>
      <w:marRight w:val="0"/>
      <w:marTop w:val="0"/>
      <w:marBottom w:val="0"/>
      <w:divBdr>
        <w:top w:val="none" w:sz="0" w:space="0" w:color="auto"/>
        <w:left w:val="none" w:sz="0" w:space="0" w:color="auto"/>
        <w:bottom w:val="none" w:sz="0" w:space="0" w:color="auto"/>
        <w:right w:val="none" w:sz="0" w:space="0" w:color="auto"/>
      </w:divBdr>
    </w:div>
    <w:div w:id="1535843865">
      <w:marLeft w:val="0"/>
      <w:marRight w:val="0"/>
      <w:marTop w:val="0"/>
      <w:marBottom w:val="0"/>
      <w:divBdr>
        <w:top w:val="none" w:sz="0" w:space="0" w:color="auto"/>
        <w:left w:val="none" w:sz="0" w:space="0" w:color="auto"/>
        <w:bottom w:val="none" w:sz="0" w:space="0" w:color="auto"/>
        <w:right w:val="none" w:sz="0" w:space="0" w:color="auto"/>
      </w:divBdr>
      <w:divsChild>
        <w:div w:id="1535843685">
          <w:marLeft w:val="0"/>
          <w:marRight w:val="0"/>
          <w:marTop w:val="0"/>
          <w:marBottom w:val="0"/>
          <w:divBdr>
            <w:top w:val="none" w:sz="0" w:space="0" w:color="auto"/>
            <w:left w:val="none" w:sz="0" w:space="0" w:color="auto"/>
            <w:bottom w:val="none" w:sz="0" w:space="0" w:color="auto"/>
            <w:right w:val="none" w:sz="0" w:space="0" w:color="auto"/>
          </w:divBdr>
        </w:div>
        <w:div w:id="1535843744">
          <w:marLeft w:val="0"/>
          <w:marRight w:val="0"/>
          <w:marTop w:val="0"/>
          <w:marBottom w:val="0"/>
          <w:divBdr>
            <w:top w:val="none" w:sz="0" w:space="0" w:color="auto"/>
            <w:left w:val="none" w:sz="0" w:space="0" w:color="auto"/>
            <w:bottom w:val="none" w:sz="0" w:space="0" w:color="auto"/>
            <w:right w:val="none" w:sz="0" w:space="0" w:color="auto"/>
          </w:divBdr>
        </w:div>
        <w:div w:id="1535843888">
          <w:marLeft w:val="0"/>
          <w:marRight w:val="0"/>
          <w:marTop w:val="0"/>
          <w:marBottom w:val="0"/>
          <w:divBdr>
            <w:top w:val="none" w:sz="0" w:space="0" w:color="auto"/>
            <w:left w:val="none" w:sz="0" w:space="0" w:color="auto"/>
            <w:bottom w:val="none" w:sz="0" w:space="0" w:color="auto"/>
            <w:right w:val="none" w:sz="0" w:space="0" w:color="auto"/>
          </w:divBdr>
        </w:div>
        <w:div w:id="1535843911">
          <w:marLeft w:val="0"/>
          <w:marRight w:val="0"/>
          <w:marTop w:val="0"/>
          <w:marBottom w:val="0"/>
          <w:divBdr>
            <w:top w:val="none" w:sz="0" w:space="0" w:color="auto"/>
            <w:left w:val="none" w:sz="0" w:space="0" w:color="auto"/>
            <w:bottom w:val="none" w:sz="0" w:space="0" w:color="auto"/>
            <w:right w:val="none" w:sz="0" w:space="0" w:color="auto"/>
          </w:divBdr>
        </w:div>
        <w:div w:id="1535843966">
          <w:marLeft w:val="0"/>
          <w:marRight w:val="0"/>
          <w:marTop w:val="0"/>
          <w:marBottom w:val="0"/>
          <w:divBdr>
            <w:top w:val="none" w:sz="0" w:space="0" w:color="auto"/>
            <w:left w:val="none" w:sz="0" w:space="0" w:color="auto"/>
            <w:bottom w:val="none" w:sz="0" w:space="0" w:color="auto"/>
            <w:right w:val="none" w:sz="0" w:space="0" w:color="auto"/>
          </w:divBdr>
        </w:div>
        <w:div w:id="1535843978">
          <w:marLeft w:val="0"/>
          <w:marRight w:val="0"/>
          <w:marTop w:val="0"/>
          <w:marBottom w:val="0"/>
          <w:divBdr>
            <w:top w:val="none" w:sz="0" w:space="0" w:color="auto"/>
            <w:left w:val="none" w:sz="0" w:space="0" w:color="auto"/>
            <w:bottom w:val="none" w:sz="0" w:space="0" w:color="auto"/>
            <w:right w:val="none" w:sz="0" w:space="0" w:color="auto"/>
          </w:divBdr>
        </w:div>
        <w:div w:id="1535843998">
          <w:marLeft w:val="0"/>
          <w:marRight w:val="0"/>
          <w:marTop w:val="0"/>
          <w:marBottom w:val="0"/>
          <w:divBdr>
            <w:top w:val="none" w:sz="0" w:space="0" w:color="auto"/>
            <w:left w:val="none" w:sz="0" w:space="0" w:color="auto"/>
            <w:bottom w:val="none" w:sz="0" w:space="0" w:color="auto"/>
            <w:right w:val="none" w:sz="0" w:space="0" w:color="auto"/>
          </w:divBdr>
        </w:div>
      </w:divsChild>
    </w:div>
    <w:div w:id="1535843866">
      <w:marLeft w:val="0"/>
      <w:marRight w:val="0"/>
      <w:marTop w:val="0"/>
      <w:marBottom w:val="0"/>
      <w:divBdr>
        <w:top w:val="none" w:sz="0" w:space="0" w:color="auto"/>
        <w:left w:val="none" w:sz="0" w:space="0" w:color="auto"/>
        <w:bottom w:val="none" w:sz="0" w:space="0" w:color="auto"/>
        <w:right w:val="none" w:sz="0" w:space="0" w:color="auto"/>
      </w:divBdr>
      <w:divsChild>
        <w:div w:id="1535843949">
          <w:marLeft w:val="0"/>
          <w:marRight w:val="0"/>
          <w:marTop w:val="0"/>
          <w:marBottom w:val="0"/>
          <w:divBdr>
            <w:top w:val="none" w:sz="0" w:space="0" w:color="auto"/>
            <w:left w:val="none" w:sz="0" w:space="0" w:color="auto"/>
            <w:bottom w:val="none" w:sz="0" w:space="0" w:color="auto"/>
            <w:right w:val="none" w:sz="0" w:space="0" w:color="auto"/>
          </w:divBdr>
          <w:divsChild>
            <w:div w:id="1535843740">
              <w:marLeft w:val="0"/>
              <w:marRight w:val="0"/>
              <w:marTop w:val="0"/>
              <w:marBottom w:val="0"/>
              <w:divBdr>
                <w:top w:val="none" w:sz="0" w:space="0" w:color="auto"/>
                <w:left w:val="none" w:sz="0" w:space="0" w:color="auto"/>
                <w:bottom w:val="none" w:sz="0" w:space="0" w:color="auto"/>
                <w:right w:val="none" w:sz="0" w:space="0" w:color="auto"/>
              </w:divBdr>
            </w:div>
            <w:div w:id="1535843772">
              <w:marLeft w:val="0"/>
              <w:marRight w:val="0"/>
              <w:marTop w:val="0"/>
              <w:marBottom w:val="0"/>
              <w:divBdr>
                <w:top w:val="none" w:sz="0" w:space="0" w:color="auto"/>
                <w:left w:val="none" w:sz="0" w:space="0" w:color="auto"/>
                <w:bottom w:val="none" w:sz="0" w:space="0" w:color="auto"/>
                <w:right w:val="none" w:sz="0" w:space="0" w:color="auto"/>
              </w:divBdr>
            </w:div>
            <w:div w:id="1535843887">
              <w:marLeft w:val="0"/>
              <w:marRight w:val="0"/>
              <w:marTop w:val="0"/>
              <w:marBottom w:val="0"/>
              <w:divBdr>
                <w:top w:val="none" w:sz="0" w:space="0" w:color="auto"/>
                <w:left w:val="none" w:sz="0" w:space="0" w:color="auto"/>
                <w:bottom w:val="none" w:sz="0" w:space="0" w:color="auto"/>
                <w:right w:val="none" w:sz="0" w:space="0" w:color="auto"/>
              </w:divBdr>
            </w:div>
            <w:div w:id="1535843925">
              <w:marLeft w:val="0"/>
              <w:marRight w:val="0"/>
              <w:marTop w:val="0"/>
              <w:marBottom w:val="0"/>
              <w:divBdr>
                <w:top w:val="none" w:sz="0" w:space="0" w:color="auto"/>
                <w:left w:val="none" w:sz="0" w:space="0" w:color="auto"/>
                <w:bottom w:val="none" w:sz="0" w:space="0" w:color="auto"/>
                <w:right w:val="none" w:sz="0" w:space="0" w:color="auto"/>
              </w:divBdr>
            </w:div>
          </w:divsChild>
        </w:div>
        <w:div w:id="1535844054">
          <w:marLeft w:val="0"/>
          <w:marRight w:val="0"/>
          <w:marTop w:val="0"/>
          <w:marBottom w:val="0"/>
          <w:divBdr>
            <w:top w:val="none" w:sz="0" w:space="0" w:color="auto"/>
            <w:left w:val="none" w:sz="0" w:space="0" w:color="auto"/>
            <w:bottom w:val="none" w:sz="0" w:space="0" w:color="auto"/>
            <w:right w:val="none" w:sz="0" w:space="0" w:color="auto"/>
          </w:divBdr>
          <w:divsChild>
            <w:div w:id="1535843906">
              <w:marLeft w:val="0"/>
              <w:marRight w:val="0"/>
              <w:marTop w:val="0"/>
              <w:marBottom w:val="0"/>
              <w:divBdr>
                <w:top w:val="none" w:sz="0" w:space="0" w:color="auto"/>
                <w:left w:val="none" w:sz="0" w:space="0" w:color="auto"/>
                <w:bottom w:val="none" w:sz="0" w:space="0" w:color="auto"/>
                <w:right w:val="none" w:sz="0" w:space="0" w:color="auto"/>
              </w:divBdr>
            </w:div>
          </w:divsChild>
        </w:div>
        <w:div w:id="1535844057">
          <w:marLeft w:val="0"/>
          <w:marRight w:val="0"/>
          <w:marTop w:val="0"/>
          <w:marBottom w:val="0"/>
          <w:divBdr>
            <w:top w:val="none" w:sz="0" w:space="0" w:color="auto"/>
            <w:left w:val="none" w:sz="0" w:space="0" w:color="auto"/>
            <w:bottom w:val="none" w:sz="0" w:space="0" w:color="auto"/>
            <w:right w:val="none" w:sz="0" w:space="0" w:color="auto"/>
          </w:divBdr>
          <w:divsChild>
            <w:div w:id="1535843680">
              <w:marLeft w:val="0"/>
              <w:marRight w:val="0"/>
              <w:marTop w:val="0"/>
              <w:marBottom w:val="0"/>
              <w:divBdr>
                <w:top w:val="none" w:sz="0" w:space="0" w:color="auto"/>
                <w:left w:val="none" w:sz="0" w:space="0" w:color="auto"/>
                <w:bottom w:val="none" w:sz="0" w:space="0" w:color="auto"/>
                <w:right w:val="none" w:sz="0" w:space="0" w:color="auto"/>
              </w:divBdr>
            </w:div>
            <w:div w:id="1535843688">
              <w:marLeft w:val="0"/>
              <w:marRight w:val="0"/>
              <w:marTop w:val="0"/>
              <w:marBottom w:val="0"/>
              <w:divBdr>
                <w:top w:val="none" w:sz="0" w:space="0" w:color="auto"/>
                <w:left w:val="none" w:sz="0" w:space="0" w:color="auto"/>
                <w:bottom w:val="none" w:sz="0" w:space="0" w:color="auto"/>
                <w:right w:val="none" w:sz="0" w:space="0" w:color="auto"/>
              </w:divBdr>
            </w:div>
            <w:div w:id="1535843889">
              <w:marLeft w:val="0"/>
              <w:marRight w:val="0"/>
              <w:marTop w:val="0"/>
              <w:marBottom w:val="0"/>
              <w:divBdr>
                <w:top w:val="none" w:sz="0" w:space="0" w:color="auto"/>
                <w:left w:val="none" w:sz="0" w:space="0" w:color="auto"/>
                <w:bottom w:val="none" w:sz="0" w:space="0" w:color="auto"/>
                <w:right w:val="none" w:sz="0" w:space="0" w:color="auto"/>
              </w:divBdr>
            </w:div>
            <w:div w:id="1535844015">
              <w:marLeft w:val="0"/>
              <w:marRight w:val="0"/>
              <w:marTop w:val="0"/>
              <w:marBottom w:val="0"/>
              <w:divBdr>
                <w:top w:val="none" w:sz="0" w:space="0" w:color="auto"/>
                <w:left w:val="none" w:sz="0" w:space="0" w:color="auto"/>
                <w:bottom w:val="none" w:sz="0" w:space="0" w:color="auto"/>
                <w:right w:val="none" w:sz="0" w:space="0" w:color="auto"/>
              </w:divBdr>
            </w:div>
            <w:div w:id="153584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3868">
      <w:marLeft w:val="0"/>
      <w:marRight w:val="0"/>
      <w:marTop w:val="0"/>
      <w:marBottom w:val="0"/>
      <w:divBdr>
        <w:top w:val="none" w:sz="0" w:space="0" w:color="auto"/>
        <w:left w:val="none" w:sz="0" w:space="0" w:color="auto"/>
        <w:bottom w:val="none" w:sz="0" w:space="0" w:color="auto"/>
        <w:right w:val="none" w:sz="0" w:space="0" w:color="auto"/>
      </w:divBdr>
    </w:div>
    <w:div w:id="1535843877">
      <w:marLeft w:val="0"/>
      <w:marRight w:val="0"/>
      <w:marTop w:val="0"/>
      <w:marBottom w:val="0"/>
      <w:divBdr>
        <w:top w:val="none" w:sz="0" w:space="0" w:color="auto"/>
        <w:left w:val="none" w:sz="0" w:space="0" w:color="auto"/>
        <w:bottom w:val="none" w:sz="0" w:space="0" w:color="auto"/>
        <w:right w:val="none" w:sz="0" w:space="0" w:color="auto"/>
      </w:divBdr>
      <w:divsChild>
        <w:div w:id="1535843805">
          <w:marLeft w:val="0"/>
          <w:marRight w:val="0"/>
          <w:marTop w:val="0"/>
          <w:marBottom w:val="0"/>
          <w:divBdr>
            <w:top w:val="none" w:sz="0" w:space="0" w:color="auto"/>
            <w:left w:val="none" w:sz="0" w:space="0" w:color="auto"/>
            <w:bottom w:val="none" w:sz="0" w:space="0" w:color="auto"/>
            <w:right w:val="none" w:sz="0" w:space="0" w:color="auto"/>
          </w:divBdr>
          <w:divsChild>
            <w:div w:id="1535843691">
              <w:marLeft w:val="0"/>
              <w:marRight w:val="0"/>
              <w:marTop w:val="0"/>
              <w:marBottom w:val="0"/>
              <w:divBdr>
                <w:top w:val="none" w:sz="0" w:space="0" w:color="auto"/>
                <w:left w:val="none" w:sz="0" w:space="0" w:color="auto"/>
                <w:bottom w:val="none" w:sz="0" w:space="0" w:color="auto"/>
                <w:right w:val="none" w:sz="0" w:space="0" w:color="auto"/>
              </w:divBdr>
            </w:div>
            <w:div w:id="1535843971">
              <w:marLeft w:val="0"/>
              <w:marRight w:val="0"/>
              <w:marTop w:val="0"/>
              <w:marBottom w:val="0"/>
              <w:divBdr>
                <w:top w:val="none" w:sz="0" w:space="0" w:color="auto"/>
                <w:left w:val="none" w:sz="0" w:space="0" w:color="auto"/>
                <w:bottom w:val="none" w:sz="0" w:space="0" w:color="auto"/>
                <w:right w:val="none" w:sz="0" w:space="0" w:color="auto"/>
              </w:divBdr>
            </w:div>
          </w:divsChild>
        </w:div>
        <w:div w:id="1535843944">
          <w:marLeft w:val="0"/>
          <w:marRight w:val="0"/>
          <w:marTop w:val="0"/>
          <w:marBottom w:val="0"/>
          <w:divBdr>
            <w:top w:val="none" w:sz="0" w:space="0" w:color="auto"/>
            <w:left w:val="none" w:sz="0" w:space="0" w:color="auto"/>
            <w:bottom w:val="none" w:sz="0" w:space="0" w:color="auto"/>
            <w:right w:val="none" w:sz="0" w:space="0" w:color="auto"/>
          </w:divBdr>
          <w:divsChild>
            <w:div w:id="1535843828">
              <w:marLeft w:val="0"/>
              <w:marRight w:val="0"/>
              <w:marTop w:val="0"/>
              <w:marBottom w:val="0"/>
              <w:divBdr>
                <w:top w:val="none" w:sz="0" w:space="0" w:color="auto"/>
                <w:left w:val="none" w:sz="0" w:space="0" w:color="auto"/>
                <w:bottom w:val="none" w:sz="0" w:space="0" w:color="auto"/>
                <w:right w:val="none" w:sz="0" w:space="0" w:color="auto"/>
              </w:divBdr>
            </w:div>
            <w:div w:id="153584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3883">
      <w:marLeft w:val="0"/>
      <w:marRight w:val="0"/>
      <w:marTop w:val="0"/>
      <w:marBottom w:val="0"/>
      <w:divBdr>
        <w:top w:val="none" w:sz="0" w:space="0" w:color="auto"/>
        <w:left w:val="none" w:sz="0" w:space="0" w:color="auto"/>
        <w:bottom w:val="none" w:sz="0" w:space="0" w:color="auto"/>
        <w:right w:val="none" w:sz="0" w:space="0" w:color="auto"/>
      </w:divBdr>
      <w:divsChild>
        <w:div w:id="1535843841">
          <w:marLeft w:val="0"/>
          <w:marRight w:val="0"/>
          <w:marTop w:val="0"/>
          <w:marBottom w:val="0"/>
          <w:divBdr>
            <w:top w:val="none" w:sz="0" w:space="0" w:color="auto"/>
            <w:left w:val="none" w:sz="0" w:space="0" w:color="auto"/>
            <w:bottom w:val="none" w:sz="0" w:space="0" w:color="auto"/>
            <w:right w:val="none" w:sz="0" w:space="0" w:color="auto"/>
          </w:divBdr>
          <w:divsChild>
            <w:div w:id="1535843696">
              <w:marLeft w:val="0"/>
              <w:marRight w:val="0"/>
              <w:marTop w:val="0"/>
              <w:marBottom w:val="0"/>
              <w:divBdr>
                <w:top w:val="none" w:sz="0" w:space="0" w:color="auto"/>
                <w:left w:val="none" w:sz="0" w:space="0" w:color="auto"/>
                <w:bottom w:val="none" w:sz="0" w:space="0" w:color="auto"/>
                <w:right w:val="none" w:sz="0" w:space="0" w:color="auto"/>
              </w:divBdr>
            </w:div>
            <w:div w:id="1535843743">
              <w:marLeft w:val="0"/>
              <w:marRight w:val="0"/>
              <w:marTop w:val="0"/>
              <w:marBottom w:val="0"/>
              <w:divBdr>
                <w:top w:val="none" w:sz="0" w:space="0" w:color="auto"/>
                <w:left w:val="none" w:sz="0" w:space="0" w:color="auto"/>
                <w:bottom w:val="none" w:sz="0" w:space="0" w:color="auto"/>
                <w:right w:val="none" w:sz="0" w:space="0" w:color="auto"/>
              </w:divBdr>
            </w:div>
            <w:div w:id="1535843749">
              <w:marLeft w:val="0"/>
              <w:marRight w:val="0"/>
              <w:marTop w:val="0"/>
              <w:marBottom w:val="0"/>
              <w:divBdr>
                <w:top w:val="none" w:sz="0" w:space="0" w:color="auto"/>
                <w:left w:val="none" w:sz="0" w:space="0" w:color="auto"/>
                <w:bottom w:val="none" w:sz="0" w:space="0" w:color="auto"/>
                <w:right w:val="none" w:sz="0" w:space="0" w:color="auto"/>
              </w:divBdr>
            </w:div>
            <w:div w:id="1535843832">
              <w:marLeft w:val="0"/>
              <w:marRight w:val="0"/>
              <w:marTop w:val="0"/>
              <w:marBottom w:val="0"/>
              <w:divBdr>
                <w:top w:val="none" w:sz="0" w:space="0" w:color="auto"/>
                <w:left w:val="none" w:sz="0" w:space="0" w:color="auto"/>
                <w:bottom w:val="none" w:sz="0" w:space="0" w:color="auto"/>
                <w:right w:val="none" w:sz="0" w:space="0" w:color="auto"/>
              </w:divBdr>
            </w:div>
            <w:div w:id="1535844005">
              <w:marLeft w:val="0"/>
              <w:marRight w:val="0"/>
              <w:marTop w:val="0"/>
              <w:marBottom w:val="0"/>
              <w:divBdr>
                <w:top w:val="none" w:sz="0" w:space="0" w:color="auto"/>
                <w:left w:val="none" w:sz="0" w:space="0" w:color="auto"/>
                <w:bottom w:val="none" w:sz="0" w:space="0" w:color="auto"/>
                <w:right w:val="none" w:sz="0" w:space="0" w:color="auto"/>
              </w:divBdr>
            </w:div>
          </w:divsChild>
        </w:div>
        <w:div w:id="1535844022">
          <w:marLeft w:val="0"/>
          <w:marRight w:val="0"/>
          <w:marTop w:val="0"/>
          <w:marBottom w:val="0"/>
          <w:divBdr>
            <w:top w:val="none" w:sz="0" w:space="0" w:color="auto"/>
            <w:left w:val="none" w:sz="0" w:space="0" w:color="auto"/>
            <w:bottom w:val="none" w:sz="0" w:space="0" w:color="auto"/>
            <w:right w:val="none" w:sz="0" w:space="0" w:color="auto"/>
          </w:divBdr>
          <w:divsChild>
            <w:div w:id="1535843787">
              <w:marLeft w:val="0"/>
              <w:marRight w:val="0"/>
              <w:marTop w:val="0"/>
              <w:marBottom w:val="0"/>
              <w:divBdr>
                <w:top w:val="none" w:sz="0" w:space="0" w:color="auto"/>
                <w:left w:val="none" w:sz="0" w:space="0" w:color="auto"/>
                <w:bottom w:val="none" w:sz="0" w:space="0" w:color="auto"/>
                <w:right w:val="none" w:sz="0" w:space="0" w:color="auto"/>
              </w:divBdr>
            </w:div>
          </w:divsChild>
        </w:div>
        <w:div w:id="1535844116">
          <w:marLeft w:val="0"/>
          <w:marRight w:val="0"/>
          <w:marTop w:val="0"/>
          <w:marBottom w:val="0"/>
          <w:divBdr>
            <w:top w:val="none" w:sz="0" w:space="0" w:color="auto"/>
            <w:left w:val="none" w:sz="0" w:space="0" w:color="auto"/>
            <w:bottom w:val="none" w:sz="0" w:space="0" w:color="auto"/>
            <w:right w:val="none" w:sz="0" w:space="0" w:color="auto"/>
          </w:divBdr>
          <w:divsChild>
            <w:div w:id="1535843711">
              <w:marLeft w:val="0"/>
              <w:marRight w:val="0"/>
              <w:marTop w:val="0"/>
              <w:marBottom w:val="0"/>
              <w:divBdr>
                <w:top w:val="none" w:sz="0" w:space="0" w:color="auto"/>
                <w:left w:val="none" w:sz="0" w:space="0" w:color="auto"/>
                <w:bottom w:val="none" w:sz="0" w:space="0" w:color="auto"/>
                <w:right w:val="none" w:sz="0" w:space="0" w:color="auto"/>
              </w:divBdr>
            </w:div>
            <w:div w:id="1535843922">
              <w:marLeft w:val="0"/>
              <w:marRight w:val="0"/>
              <w:marTop w:val="0"/>
              <w:marBottom w:val="0"/>
              <w:divBdr>
                <w:top w:val="none" w:sz="0" w:space="0" w:color="auto"/>
                <w:left w:val="none" w:sz="0" w:space="0" w:color="auto"/>
                <w:bottom w:val="none" w:sz="0" w:space="0" w:color="auto"/>
                <w:right w:val="none" w:sz="0" w:space="0" w:color="auto"/>
              </w:divBdr>
            </w:div>
            <w:div w:id="1535843927">
              <w:marLeft w:val="0"/>
              <w:marRight w:val="0"/>
              <w:marTop w:val="0"/>
              <w:marBottom w:val="0"/>
              <w:divBdr>
                <w:top w:val="none" w:sz="0" w:space="0" w:color="auto"/>
                <w:left w:val="none" w:sz="0" w:space="0" w:color="auto"/>
                <w:bottom w:val="none" w:sz="0" w:space="0" w:color="auto"/>
                <w:right w:val="none" w:sz="0" w:space="0" w:color="auto"/>
              </w:divBdr>
            </w:div>
            <w:div w:id="15358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3891">
      <w:marLeft w:val="0"/>
      <w:marRight w:val="0"/>
      <w:marTop w:val="0"/>
      <w:marBottom w:val="0"/>
      <w:divBdr>
        <w:top w:val="none" w:sz="0" w:space="0" w:color="auto"/>
        <w:left w:val="none" w:sz="0" w:space="0" w:color="auto"/>
        <w:bottom w:val="none" w:sz="0" w:space="0" w:color="auto"/>
        <w:right w:val="none" w:sz="0" w:space="0" w:color="auto"/>
      </w:divBdr>
    </w:div>
    <w:div w:id="1535843895">
      <w:marLeft w:val="0"/>
      <w:marRight w:val="0"/>
      <w:marTop w:val="0"/>
      <w:marBottom w:val="0"/>
      <w:divBdr>
        <w:top w:val="none" w:sz="0" w:space="0" w:color="auto"/>
        <w:left w:val="none" w:sz="0" w:space="0" w:color="auto"/>
        <w:bottom w:val="none" w:sz="0" w:space="0" w:color="auto"/>
        <w:right w:val="none" w:sz="0" w:space="0" w:color="auto"/>
      </w:divBdr>
      <w:divsChild>
        <w:div w:id="1535843692">
          <w:marLeft w:val="0"/>
          <w:marRight w:val="0"/>
          <w:marTop w:val="0"/>
          <w:marBottom w:val="0"/>
          <w:divBdr>
            <w:top w:val="none" w:sz="0" w:space="0" w:color="auto"/>
            <w:left w:val="none" w:sz="0" w:space="0" w:color="auto"/>
            <w:bottom w:val="none" w:sz="0" w:space="0" w:color="auto"/>
            <w:right w:val="none" w:sz="0" w:space="0" w:color="auto"/>
          </w:divBdr>
        </w:div>
        <w:div w:id="1535843737">
          <w:marLeft w:val="0"/>
          <w:marRight w:val="0"/>
          <w:marTop w:val="0"/>
          <w:marBottom w:val="0"/>
          <w:divBdr>
            <w:top w:val="none" w:sz="0" w:space="0" w:color="auto"/>
            <w:left w:val="none" w:sz="0" w:space="0" w:color="auto"/>
            <w:bottom w:val="none" w:sz="0" w:space="0" w:color="auto"/>
            <w:right w:val="none" w:sz="0" w:space="0" w:color="auto"/>
          </w:divBdr>
        </w:div>
        <w:div w:id="1535843769">
          <w:marLeft w:val="0"/>
          <w:marRight w:val="0"/>
          <w:marTop w:val="0"/>
          <w:marBottom w:val="0"/>
          <w:divBdr>
            <w:top w:val="none" w:sz="0" w:space="0" w:color="auto"/>
            <w:left w:val="none" w:sz="0" w:space="0" w:color="auto"/>
            <w:bottom w:val="none" w:sz="0" w:space="0" w:color="auto"/>
            <w:right w:val="none" w:sz="0" w:space="0" w:color="auto"/>
          </w:divBdr>
        </w:div>
        <w:div w:id="1535843843">
          <w:marLeft w:val="0"/>
          <w:marRight w:val="0"/>
          <w:marTop w:val="0"/>
          <w:marBottom w:val="0"/>
          <w:divBdr>
            <w:top w:val="none" w:sz="0" w:space="0" w:color="auto"/>
            <w:left w:val="none" w:sz="0" w:space="0" w:color="auto"/>
            <w:bottom w:val="none" w:sz="0" w:space="0" w:color="auto"/>
            <w:right w:val="none" w:sz="0" w:space="0" w:color="auto"/>
          </w:divBdr>
        </w:div>
        <w:div w:id="1535843950">
          <w:marLeft w:val="0"/>
          <w:marRight w:val="0"/>
          <w:marTop w:val="0"/>
          <w:marBottom w:val="0"/>
          <w:divBdr>
            <w:top w:val="none" w:sz="0" w:space="0" w:color="auto"/>
            <w:left w:val="none" w:sz="0" w:space="0" w:color="auto"/>
            <w:bottom w:val="none" w:sz="0" w:space="0" w:color="auto"/>
            <w:right w:val="none" w:sz="0" w:space="0" w:color="auto"/>
          </w:divBdr>
        </w:div>
        <w:div w:id="1535843992">
          <w:marLeft w:val="0"/>
          <w:marRight w:val="0"/>
          <w:marTop w:val="0"/>
          <w:marBottom w:val="0"/>
          <w:divBdr>
            <w:top w:val="none" w:sz="0" w:space="0" w:color="auto"/>
            <w:left w:val="none" w:sz="0" w:space="0" w:color="auto"/>
            <w:bottom w:val="none" w:sz="0" w:space="0" w:color="auto"/>
            <w:right w:val="none" w:sz="0" w:space="0" w:color="auto"/>
          </w:divBdr>
        </w:div>
        <w:div w:id="1535843997">
          <w:marLeft w:val="0"/>
          <w:marRight w:val="0"/>
          <w:marTop w:val="0"/>
          <w:marBottom w:val="0"/>
          <w:divBdr>
            <w:top w:val="none" w:sz="0" w:space="0" w:color="auto"/>
            <w:left w:val="none" w:sz="0" w:space="0" w:color="auto"/>
            <w:bottom w:val="none" w:sz="0" w:space="0" w:color="auto"/>
            <w:right w:val="none" w:sz="0" w:space="0" w:color="auto"/>
          </w:divBdr>
        </w:div>
        <w:div w:id="1535844050">
          <w:marLeft w:val="0"/>
          <w:marRight w:val="0"/>
          <w:marTop w:val="0"/>
          <w:marBottom w:val="0"/>
          <w:divBdr>
            <w:top w:val="none" w:sz="0" w:space="0" w:color="auto"/>
            <w:left w:val="none" w:sz="0" w:space="0" w:color="auto"/>
            <w:bottom w:val="none" w:sz="0" w:space="0" w:color="auto"/>
            <w:right w:val="none" w:sz="0" w:space="0" w:color="auto"/>
          </w:divBdr>
        </w:div>
        <w:div w:id="1535844056">
          <w:marLeft w:val="0"/>
          <w:marRight w:val="0"/>
          <w:marTop w:val="0"/>
          <w:marBottom w:val="0"/>
          <w:divBdr>
            <w:top w:val="none" w:sz="0" w:space="0" w:color="auto"/>
            <w:left w:val="none" w:sz="0" w:space="0" w:color="auto"/>
            <w:bottom w:val="none" w:sz="0" w:space="0" w:color="auto"/>
            <w:right w:val="none" w:sz="0" w:space="0" w:color="auto"/>
          </w:divBdr>
        </w:div>
        <w:div w:id="1535844125">
          <w:marLeft w:val="0"/>
          <w:marRight w:val="0"/>
          <w:marTop w:val="0"/>
          <w:marBottom w:val="0"/>
          <w:divBdr>
            <w:top w:val="none" w:sz="0" w:space="0" w:color="auto"/>
            <w:left w:val="none" w:sz="0" w:space="0" w:color="auto"/>
            <w:bottom w:val="none" w:sz="0" w:space="0" w:color="auto"/>
            <w:right w:val="none" w:sz="0" w:space="0" w:color="auto"/>
          </w:divBdr>
        </w:div>
      </w:divsChild>
    </w:div>
    <w:div w:id="1535843899">
      <w:marLeft w:val="0"/>
      <w:marRight w:val="0"/>
      <w:marTop w:val="0"/>
      <w:marBottom w:val="0"/>
      <w:divBdr>
        <w:top w:val="none" w:sz="0" w:space="0" w:color="auto"/>
        <w:left w:val="none" w:sz="0" w:space="0" w:color="auto"/>
        <w:bottom w:val="none" w:sz="0" w:space="0" w:color="auto"/>
        <w:right w:val="none" w:sz="0" w:space="0" w:color="auto"/>
      </w:divBdr>
      <w:divsChild>
        <w:div w:id="1535844013">
          <w:marLeft w:val="547"/>
          <w:marRight w:val="0"/>
          <w:marTop w:val="115"/>
          <w:marBottom w:val="0"/>
          <w:divBdr>
            <w:top w:val="none" w:sz="0" w:space="0" w:color="auto"/>
            <w:left w:val="none" w:sz="0" w:space="0" w:color="auto"/>
            <w:bottom w:val="none" w:sz="0" w:space="0" w:color="auto"/>
            <w:right w:val="none" w:sz="0" w:space="0" w:color="auto"/>
          </w:divBdr>
        </w:div>
      </w:divsChild>
    </w:div>
    <w:div w:id="1535843900">
      <w:marLeft w:val="0"/>
      <w:marRight w:val="0"/>
      <w:marTop w:val="0"/>
      <w:marBottom w:val="0"/>
      <w:divBdr>
        <w:top w:val="none" w:sz="0" w:space="0" w:color="auto"/>
        <w:left w:val="none" w:sz="0" w:space="0" w:color="auto"/>
        <w:bottom w:val="none" w:sz="0" w:space="0" w:color="auto"/>
        <w:right w:val="none" w:sz="0" w:space="0" w:color="auto"/>
      </w:divBdr>
      <w:divsChild>
        <w:div w:id="1535843777">
          <w:marLeft w:val="0"/>
          <w:marRight w:val="0"/>
          <w:marTop w:val="0"/>
          <w:marBottom w:val="0"/>
          <w:divBdr>
            <w:top w:val="none" w:sz="0" w:space="0" w:color="auto"/>
            <w:left w:val="none" w:sz="0" w:space="0" w:color="auto"/>
            <w:bottom w:val="none" w:sz="0" w:space="0" w:color="auto"/>
            <w:right w:val="none" w:sz="0" w:space="0" w:color="auto"/>
          </w:divBdr>
        </w:div>
        <w:div w:id="1535843825">
          <w:marLeft w:val="0"/>
          <w:marRight w:val="0"/>
          <w:marTop w:val="0"/>
          <w:marBottom w:val="0"/>
          <w:divBdr>
            <w:top w:val="none" w:sz="0" w:space="0" w:color="auto"/>
            <w:left w:val="none" w:sz="0" w:space="0" w:color="auto"/>
            <w:bottom w:val="none" w:sz="0" w:space="0" w:color="auto"/>
            <w:right w:val="none" w:sz="0" w:space="0" w:color="auto"/>
          </w:divBdr>
        </w:div>
        <w:div w:id="1535844004">
          <w:marLeft w:val="0"/>
          <w:marRight w:val="0"/>
          <w:marTop w:val="0"/>
          <w:marBottom w:val="0"/>
          <w:divBdr>
            <w:top w:val="none" w:sz="0" w:space="0" w:color="auto"/>
            <w:left w:val="none" w:sz="0" w:space="0" w:color="auto"/>
            <w:bottom w:val="none" w:sz="0" w:space="0" w:color="auto"/>
            <w:right w:val="none" w:sz="0" w:space="0" w:color="auto"/>
          </w:divBdr>
        </w:div>
      </w:divsChild>
    </w:div>
    <w:div w:id="1535843901">
      <w:marLeft w:val="0"/>
      <w:marRight w:val="0"/>
      <w:marTop w:val="0"/>
      <w:marBottom w:val="0"/>
      <w:divBdr>
        <w:top w:val="none" w:sz="0" w:space="0" w:color="auto"/>
        <w:left w:val="none" w:sz="0" w:space="0" w:color="auto"/>
        <w:bottom w:val="none" w:sz="0" w:space="0" w:color="auto"/>
        <w:right w:val="none" w:sz="0" w:space="0" w:color="auto"/>
      </w:divBdr>
      <w:divsChild>
        <w:div w:id="1535843747">
          <w:marLeft w:val="0"/>
          <w:marRight w:val="0"/>
          <w:marTop w:val="0"/>
          <w:marBottom w:val="0"/>
          <w:divBdr>
            <w:top w:val="none" w:sz="0" w:space="0" w:color="auto"/>
            <w:left w:val="none" w:sz="0" w:space="0" w:color="auto"/>
            <w:bottom w:val="none" w:sz="0" w:space="0" w:color="auto"/>
            <w:right w:val="none" w:sz="0" w:space="0" w:color="auto"/>
          </w:divBdr>
        </w:div>
        <w:div w:id="1535843864">
          <w:marLeft w:val="0"/>
          <w:marRight w:val="0"/>
          <w:marTop w:val="0"/>
          <w:marBottom w:val="0"/>
          <w:divBdr>
            <w:top w:val="none" w:sz="0" w:space="0" w:color="auto"/>
            <w:left w:val="none" w:sz="0" w:space="0" w:color="auto"/>
            <w:bottom w:val="none" w:sz="0" w:space="0" w:color="auto"/>
            <w:right w:val="none" w:sz="0" w:space="0" w:color="auto"/>
          </w:divBdr>
          <w:divsChild>
            <w:div w:id="1535843994">
              <w:marLeft w:val="0"/>
              <w:marRight w:val="0"/>
              <w:marTop w:val="0"/>
              <w:marBottom w:val="0"/>
              <w:divBdr>
                <w:top w:val="none" w:sz="0" w:space="0" w:color="auto"/>
                <w:left w:val="none" w:sz="0" w:space="0" w:color="auto"/>
                <w:bottom w:val="none" w:sz="0" w:space="0" w:color="auto"/>
                <w:right w:val="none" w:sz="0" w:space="0" w:color="auto"/>
              </w:divBdr>
            </w:div>
            <w:div w:id="153584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3903">
      <w:marLeft w:val="0"/>
      <w:marRight w:val="0"/>
      <w:marTop w:val="0"/>
      <w:marBottom w:val="0"/>
      <w:divBdr>
        <w:top w:val="none" w:sz="0" w:space="0" w:color="auto"/>
        <w:left w:val="none" w:sz="0" w:space="0" w:color="auto"/>
        <w:bottom w:val="none" w:sz="0" w:space="0" w:color="auto"/>
        <w:right w:val="none" w:sz="0" w:space="0" w:color="auto"/>
      </w:divBdr>
    </w:div>
    <w:div w:id="1535843917">
      <w:marLeft w:val="0"/>
      <w:marRight w:val="0"/>
      <w:marTop w:val="0"/>
      <w:marBottom w:val="0"/>
      <w:divBdr>
        <w:top w:val="none" w:sz="0" w:space="0" w:color="auto"/>
        <w:left w:val="none" w:sz="0" w:space="0" w:color="auto"/>
        <w:bottom w:val="none" w:sz="0" w:space="0" w:color="auto"/>
        <w:right w:val="none" w:sz="0" w:space="0" w:color="auto"/>
      </w:divBdr>
      <w:divsChild>
        <w:div w:id="1535843689">
          <w:marLeft w:val="0"/>
          <w:marRight w:val="0"/>
          <w:marTop w:val="0"/>
          <w:marBottom w:val="0"/>
          <w:divBdr>
            <w:top w:val="none" w:sz="0" w:space="0" w:color="auto"/>
            <w:left w:val="none" w:sz="0" w:space="0" w:color="auto"/>
            <w:bottom w:val="none" w:sz="0" w:space="0" w:color="auto"/>
            <w:right w:val="none" w:sz="0" w:space="0" w:color="auto"/>
          </w:divBdr>
        </w:div>
        <w:div w:id="1535843712">
          <w:marLeft w:val="0"/>
          <w:marRight w:val="0"/>
          <w:marTop w:val="0"/>
          <w:marBottom w:val="0"/>
          <w:divBdr>
            <w:top w:val="none" w:sz="0" w:space="0" w:color="auto"/>
            <w:left w:val="none" w:sz="0" w:space="0" w:color="auto"/>
            <w:bottom w:val="none" w:sz="0" w:space="0" w:color="auto"/>
            <w:right w:val="none" w:sz="0" w:space="0" w:color="auto"/>
          </w:divBdr>
        </w:div>
        <w:div w:id="1535843726">
          <w:marLeft w:val="0"/>
          <w:marRight w:val="0"/>
          <w:marTop w:val="0"/>
          <w:marBottom w:val="0"/>
          <w:divBdr>
            <w:top w:val="none" w:sz="0" w:space="0" w:color="auto"/>
            <w:left w:val="none" w:sz="0" w:space="0" w:color="auto"/>
            <w:bottom w:val="none" w:sz="0" w:space="0" w:color="auto"/>
            <w:right w:val="none" w:sz="0" w:space="0" w:color="auto"/>
          </w:divBdr>
        </w:div>
        <w:div w:id="1535843834">
          <w:marLeft w:val="0"/>
          <w:marRight w:val="0"/>
          <w:marTop w:val="0"/>
          <w:marBottom w:val="0"/>
          <w:divBdr>
            <w:top w:val="none" w:sz="0" w:space="0" w:color="auto"/>
            <w:left w:val="none" w:sz="0" w:space="0" w:color="auto"/>
            <w:bottom w:val="none" w:sz="0" w:space="0" w:color="auto"/>
            <w:right w:val="none" w:sz="0" w:space="0" w:color="auto"/>
          </w:divBdr>
        </w:div>
        <w:div w:id="1535843857">
          <w:marLeft w:val="0"/>
          <w:marRight w:val="0"/>
          <w:marTop w:val="0"/>
          <w:marBottom w:val="0"/>
          <w:divBdr>
            <w:top w:val="none" w:sz="0" w:space="0" w:color="auto"/>
            <w:left w:val="none" w:sz="0" w:space="0" w:color="auto"/>
            <w:bottom w:val="none" w:sz="0" w:space="0" w:color="auto"/>
            <w:right w:val="none" w:sz="0" w:space="0" w:color="auto"/>
          </w:divBdr>
        </w:div>
        <w:div w:id="1535843958">
          <w:marLeft w:val="0"/>
          <w:marRight w:val="0"/>
          <w:marTop w:val="0"/>
          <w:marBottom w:val="0"/>
          <w:divBdr>
            <w:top w:val="none" w:sz="0" w:space="0" w:color="auto"/>
            <w:left w:val="none" w:sz="0" w:space="0" w:color="auto"/>
            <w:bottom w:val="none" w:sz="0" w:space="0" w:color="auto"/>
            <w:right w:val="none" w:sz="0" w:space="0" w:color="auto"/>
          </w:divBdr>
        </w:div>
        <w:div w:id="1535843974">
          <w:marLeft w:val="0"/>
          <w:marRight w:val="0"/>
          <w:marTop w:val="0"/>
          <w:marBottom w:val="0"/>
          <w:divBdr>
            <w:top w:val="none" w:sz="0" w:space="0" w:color="auto"/>
            <w:left w:val="none" w:sz="0" w:space="0" w:color="auto"/>
            <w:bottom w:val="none" w:sz="0" w:space="0" w:color="auto"/>
            <w:right w:val="none" w:sz="0" w:space="0" w:color="auto"/>
          </w:divBdr>
        </w:div>
        <w:div w:id="1535844070">
          <w:marLeft w:val="0"/>
          <w:marRight w:val="0"/>
          <w:marTop w:val="0"/>
          <w:marBottom w:val="0"/>
          <w:divBdr>
            <w:top w:val="none" w:sz="0" w:space="0" w:color="auto"/>
            <w:left w:val="none" w:sz="0" w:space="0" w:color="auto"/>
            <w:bottom w:val="none" w:sz="0" w:space="0" w:color="auto"/>
            <w:right w:val="none" w:sz="0" w:space="0" w:color="auto"/>
          </w:divBdr>
        </w:div>
        <w:div w:id="1535844081">
          <w:marLeft w:val="0"/>
          <w:marRight w:val="0"/>
          <w:marTop w:val="0"/>
          <w:marBottom w:val="0"/>
          <w:divBdr>
            <w:top w:val="none" w:sz="0" w:space="0" w:color="auto"/>
            <w:left w:val="none" w:sz="0" w:space="0" w:color="auto"/>
            <w:bottom w:val="none" w:sz="0" w:space="0" w:color="auto"/>
            <w:right w:val="none" w:sz="0" w:space="0" w:color="auto"/>
          </w:divBdr>
        </w:div>
      </w:divsChild>
    </w:div>
    <w:div w:id="1535843919">
      <w:marLeft w:val="0"/>
      <w:marRight w:val="0"/>
      <w:marTop w:val="0"/>
      <w:marBottom w:val="0"/>
      <w:divBdr>
        <w:top w:val="none" w:sz="0" w:space="0" w:color="auto"/>
        <w:left w:val="none" w:sz="0" w:space="0" w:color="auto"/>
        <w:bottom w:val="none" w:sz="0" w:space="0" w:color="auto"/>
        <w:right w:val="none" w:sz="0" w:space="0" w:color="auto"/>
      </w:divBdr>
      <w:divsChild>
        <w:div w:id="1535843686">
          <w:marLeft w:val="0"/>
          <w:marRight w:val="0"/>
          <w:marTop w:val="0"/>
          <w:marBottom w:val="0"/>
          <w:divBdr>
            <w:top w:val="none" w:sz="0" w:space="0" w:color="auto"/>
            <w:left w:val="none" w:sz="0" w:space="0" w:color="auto"/>
            <w:bottom w:val="none" w:sz="0" w:space="0" w:color="auto"/>
            <w:right w:val="none" w:sz="0" w:space="0" w:color="auto"/>
          </w:divBdr>
        </w:div>
        <w:div w:id="1535843701">
          <w:marLeft w:val="0"/>
          <w:marRight w:val="0"/>
          <w:marTop w:val="0"/>
          <w:marBottom w:val="0"/>
          <w:divBdr>
            <w:top w:val="none" w:sz="0" w:space="0" w:color="auto"/>
            <w:left w:val="none" w:sz="0" w:space="0" w:color="auto"/>
            <w:bottom w:val="none" w:sz="0" w:space="0" w:color="auto"/>
            <w:right w:val="none" w:sz="0" w:space="0" w:color="auto"/>
          </w:divBdr>
        </w:div>
        <w:div w:id="1535843733">
          <w:marLeft w:val="0"/>
          <w:marRight w:val="0"/>
          <w:marTop w:val="0"/>
          <w:marBottom w:val="0"/>
          <w:divBdr>
            <w:top w:val="none" w:sz="0" w:space="0" w:color="auto"/>
            <w:left w:val="none" w:sz="0" w:space="0" w:color="auto"/>
            <w:bottom w:val="none" w:sz="0" w:space="0" w:color="auto"/>
            <w:right w:val="none" w:sz="0" w:space="0" w:color="auto"/>
          </w:divBdr>
        </w:div>
        <w:div w:id="1535843746">
          <w:marLeft w:val="0"/>
          <w:marRight w:val="0"/>
          <w:marTop w:val="0"/>
          <w:marBottom w:val="0"/>
          <w:divBdr>
            <w:top w:val="none" w:sz="0" w:space="0" w:color="auto"/>
            <w:left w:val="none" w:sz="0" w:space="0" w:color="auto"/>
            <w:bottom w:val="none" w:sz="0" w:space="0" w:color="auto"/>
            <w:right w:val="none" w:sz="0" w:space="0" w:color="auto"/>
          </w:divBdr>
        </w:div>
        <w:div w:id="1535843790">
          <w:marLeft w:val="0"/>
          <w:marRight w:val="0"/>
          <w:marTop w:val="0"/>
          <w:marBottom w:val="0"/>
          <w:divBdr>
            <w:top w:val="none" w:sz="0" w:space="0" w:color="auto"/>
            <w:left w:val="none" w:sz="0" w:space="0" w:color="auto"/>
            <w:bottom w:val="none" w:sz="0" w:space="0" w:color="auto"/>
            <w:right w:val="none" w:sz="0" w:space="0" w:color="auto"/>
          </w:divBdr>
        </w:div>
        <w:div w:id="1535843851">
          <w:marLeft w:val="0"/>
          <w:marRight w:val="0"/>
          <w:marTop w:val="0"/>
          <w:marBottom w:val="0"/>
          <w:divBdr>
            <w:top w:val="none" w:sz="0" w:space="0" w:color="auto"/>
            <w:left w:val="none" w:sz="0" w:space="0" w:color="auto"/>
            <w:bottom w:val="none" w:sz="0" w:space="0" w:color="auto"/>
            <w:right w:val="none" w:sz="0" w:space="0" w:color="auto"/>
          </w:divBdr>
        </w:div>
        <w:div w:id="1535843852">
          <w:marLeft w:val="0"/>
          <w:marRight w:val="0"/>
          <w:marTop w:val="0"/>
          <w:marBottom w:val="0"/>
          <w:divBdr>
            <w:top w:val="none" w:sz="0" w:space="0" w:color="auto"/>
            <w:left w:val="none" w:sz="0" w:space="0" w:color="auto"/>
            <w:bottom w:val="none" w:sz="0" w:space="0" w:color="auto"/>
            <w:right w:val="none" w:sz="0" w:space="0" w:color="auto"/>
          </w:divBdr>
        </w:div>
        <w:div w:id="1535843913">
          <w:marLeft w:val="0"/>
          <w:marRight w:val="0"/>
          <w:marTop w:val="0"/>
          <w:marBottom w:val="0"/>
          <w:divBdr>
            <w:top w:val="none" w:sz="0" w:space="0" w:color="auto"/>
            <w:left w:val="none" w:sz="0" w:space="0" w:color="auto"/>
            <w:bottom w:val="none" w:sz="0" w:space="0" w:color="auto"/>
            <w:right w:val="none" w:sz="0" w:space="0" w:color="auto"/>
          </w:divBdr>
        </w:div>
        <w:div w:id="1535843957">
          <w:marLeft w:val="0"/>
          <w:marRight w:val="0"/>
          <w:marTop w:val="0"/>
          <w:marBottom w:val="0"/>
          <w:divBdr>
            <w:top w:val="none" w:sz="0" w:space="0" w:color="auto"/>
            <w:left w:val="none" w:sz="0" w:space="0" w:color="auto"/>
            <w:bottom w:val="none" w:sz="0" w:space="0" w:color="auto"/>
            <w:right w:val="none" w:sz="0" w:space="0" w:color="auto"/>
          </w:divBdr>
        </w:div>
        <w:div w:id="1535843962">
          <w:marLeft w:val="0"/>
          <w:marRight w:val="0"/>
          <w:marTop w:val="0"/>
          <w:marBottom w:val="0"/>
          <w:divBdr>
            <w:top w:val="none" w:sz="0" w:space="0" w:color="auto"/>
            <w:left w:val="none" w:sz="0" w:space="0" w:color="auto"/>
            <w:bottom w:val="none" w:sz="0" w:space="0" w:color="auto"/>
            <w:right w:val="none" w:sz="0" w:space="0" w:color="auto"/>
          </w:divBdr>
        </w:div>
        <w:div w:id="1535843972">
          <w:marLeft w:val="0"/>
          <w:marRight w:val="0"/>
          <w:marTop w:val="0"/>
          <w:marBottom w:val="0"/>
          <w:divBdr>
            <w:top w:val="none" w:sz="0" w:space="0" w:color="auto"/>
            <w:left w:val="none" w:sz="0" w:space="0" w:color="auto"/>
            <w:bottom w:val="none" w:sz="0" w:space="0" w:color="auto"/>
            <w:right w:val="none" w:sz="0" w:space="0" w:color="auto"/>
          </w:divBdr>
        </w:div>
        <w:div w:id="1535843981">
          <w:marLeft w:val="0"/>
          <w:marRight w:val="0"/>
          <w:marTop w:val="0"/>
          <w:marBottom w:val="0"/>
          <w:divBdr>
            <w:top w:val="none" w:sz="0" w:space="0" w:color="auto"/>
            <w:left w:val="none" w:sz="0" w:space="0" w:color="auto"/>
            <w:bottom w:val="none" w:sz="0" w:space="0" w:color="auto"/>
            <w:right w:val="none" w:sz="0" w:space="0" w:color="auto"/>
          </w:divBdr>
        </w:div>
        <w:div w:id="1535843996">
          <w:marLeft w:val="0"/>
          <w:marRight w:val="0"/>
          <w:marTop w:val="0"/>
          <w:marBottom w:val="0"/>
          <w:divBdr>
            <w:top w:val="none" w:sz="0" w:space="0" w:color="auto"/>
            <w:left w:val="none" w:sz="0" w:space="0" w:color="auto"/>
            <w:bottom w:val="none" w:sz="0" w:space="0" w:color="auto"/>
            <w:right w:val="none" w:sz="0" w:space="0" w:color="auto"/>
          </w:divBdr>
        </w:div>
        <w:div w:id="1535844064">
          <w:marLeft w:val="0"/>
          <w:marRight w:val="0"/>
          <w:marTop w:val="0"/>
          <w:marBottom w:val="0"/>
          <w:divBdr>
            <w:top w:val="none" w:sz="0" w:space="0" w:color="auto"/>
            <w:left w:val="none" w:sz="0" w:space="0" w:color="auto"/>
            <w:bottom w:val="none" w:sz="0" w:space="0" w:color="auto"/>
            <w:right w:val="none" w:sz="0" w:space="0" w:color="auto"/>
          </w:divBdr>
        </w:div>
        <w:div w:id="1535844103">
          <w:marLeft w:val="0"/>
          <w:marRight w:val="0"/>
          <w:marTop w:val="0"/>
          <w:marBottom w:val="0"/>
          <w:divBdr>
            <w:top w:val="none" w:sz="0" w:space="0" w:color="auto"/>
            <w:left w:val="none" w:sz="0" w:space="0" w:color="auto"/>
            <w:bottom w:val="none" w:sz="0" w:space="0" w:color="auto"/>
            <w:right w:val="none" w:sz="0" w:space="0" w:color="auto"/>
          </w:divBdr>
        </w:div>
        <w:div w:id="1535844107">
          <w:marLeft w:val="0"/>
          <w:marRight w:val="0"/>
          <w:marTop w:val="0"/>
          <w:marBottom w:val="0"/>
          <w:divBdr>
            <w:top w:val="none" w:sz="0" w:space="0" w:color="auto"/>
            <w:left w:val="none" w:sz="0" w:space="0" w:color="auto"/>
            <w:bottom w:val="none" w:sz="0" w:space="0" w:color="auto"/>
            <w:right w:val="none" w:sz="0" w:space="0" w:color="auto"/>
          </w:divBdr>
        </w:div>
      </w:divsChild>
    </w:div>
    <w:div w:id="1535843934">
      <w:marLeft w:val="0"/>
      <w:marRight w:val="0"/>
      <w:marTop w:val="0"/>
      <w:marBottom w:val="0"/>
      <w:divBdr>
        <w:top w:val="none" w:sz="0" w:space="0" w:color="auto"/>
        <w:left w:val="none" w:sz="0" w:space="0" w:color="auto"/>
        <w:bottom w:val="none" w:sz="0" w:space="0" w:color="auto"/>
        <w:right w:val="none" w:sz="0" w:space="0" w:color="auto"/>
      </w:divBdr>
    </w:div>
    <w:div w:id="1535843942">
      <w:marLeft w:val="0"/>
      <w:marRight w:val="0"/>
      <w:marTop w:val="0"/>
      <w:marBottom w:val="0"/>
      <w:divBdr>
        <w:top w:val="none" w:sz="0" w:space="0" w:color="auto"/>
        <w:left w:val="none" w:sz="0" w:space="0" w:color="auto"/>
        <w:bottom w:val="none" w:sz="0" w:space="0" w:color="auto"/>
        <w:right w:val="none" w:sz="0" w:space="0" w:color="auto"/>
      </w:divBdr>
      <w:divsChild>
        <w:div w:id="1535843725">
          <w:marLeft w:val="0"/>
          <w:marRight w:val="0"/>
          <w:marTop w:val="0"/>
          <w:marBottom w:val="0"/>
          <w:divBdr>
            <w:top w:val="none" w:sz="0" w:space="0" w:color="auto"/>
            <w:left w:val="none" w:sz="0" w:space="0" w:color="auto"/>
            <w:bottom w:val="none" w:sz="0" w:space="0" w:color="auto"/>
            <w:right w:val="none" w:sz="0" w:space="0" w:color="auto"/>
          </w:divBdr>
          <w:divsChild>
            <w:div w:id="1535843728">
              <w:marLeft w:val="0"/>
              <w:marRight w:val="0"/>
              <w:marTop w:val="0"/>
              <w:marBottom w:val="0"/>
              <w:divBdr>
                <w:top w:val="none" w:sz="0" w:space="0" w:color="auto"/>
                <w:left w:val="none" w:sz="0" w:space="0" w:color="auto"/>
                <w:bottom w:val="none" w:sz="0" w:space="0" w:color="auto"/>
                <w:right w:val="none" w:sz="0" w:space="0" w:color="auto"/>
              </w:divBdr>
            </w:div>
            <w:div w:id="1535843935">
              <w:marLeft w:val="0"/>
              <w:marRight w:val="0"/>
              <w:marTop w:val="0"/>
              <w:marBottom w:val="0"/>
              <w:divBdr>
                <w:top w:val="none" w:sz="0" w:space="0" w:color="auto"/>
                <w:left w:val="none" w:sz="0" w:space="0" w:color="auto"/>
                <w:bottom w:val="none" w:sz="0" w:space="0" w:color="auto"/>
                <w:right w:val="none" w:sz="0" w:space="0" w:color="auto"/>
              </w:divBdr>
            </w:div>
            <w:div w:id="1535843977">
              <w:marLeft w:val="0"/>
              <w:marRight w:val="0"/>
              <w:marTop w:val="0"/>
              <w:marBottom w:val="0"/>
              <w:divBdr>
                <w:top w:val="none" w:sz="0" w:space="0" w:color="auto"/>
                <w:left w:val="none" w:sz="0" w:space="0" w:color="auto"/>
                <w:bottom w:val="none" w:sz="0" w:space="0" w:color="auto"/>
                <w:right w:val="none" w:sz="0" w:space="0" w:color="auto"/>
              </w:divBdr>
            </w:div>
            <w:div w:id="1535844104">
              <w:marLeft w:val="0"/>
              <w:marRight w:val="0"/>
              <w:marTop w:val="0"/>
              <w:marBottom w:val="0"/>
              <w:divBdr>
                <w:top w:val="none" w:sz="0" w:space="0" w:color="auto"/>
                <w:left w:val="none" w:sz="0" w:space="0" w:color="auto"/>
                <w:bottom w:val="none" w:sz="0" w:space="0" w:color="auto"/>
                <w:right w:val="none" w:sz="0" w:space="0" w:color="auto"/>
              </w:divBdr>
            </w:div>
            <w:div w:id="1535844126">
              <w:marLeft w:val="0"/>
              <w:marRight w:val="0"/>
              <w:marTop w:val="0"/>
              <w:marBottom w:val="0"/>
              <w:divBdr>
                <w:top w:val="none" w:sz="0" w:space="0" w:color="auto"/>
                <w:left w:val="none" w:sz="0" w:space="0" w:color="auto"/>
                <w:bottom w:val="none" w:sz="0" w:space="0" w:color="auto"/>
                <w:right w:val="none" w:sz="0" w:space="0" w:color="auto"/>
              </w:divBdr>
            </w:div>
          </w:divsChild>
        </w:div>
        <w:div w:id="1535843741">
          <w:marLeft w:val="0"/>
          <w:marRight w:val="0"/>
          <w:marTop w:val="0"/>
          <w:marBottom w:val="0"/>
          <w:divBdr>
            <w:top w:val="none" w:sz="0" w:space="0" w:color="auto"/>
            <w:left w:val="none" w:sz="0" w:space="0" w:color="auto"/>
            <w:bottom w:val="none" w:sz="0" w:space="0" w:color="auto"/>
            <w:right w:val="none" w:sz="0" w:space="0" w:color="auto"/>
          </w:divBdr>
          <w:divsChild>
            <w:div w:id="1535843914">
              <w:marLeft w:val="0"/>
              <w:marRight w:val="0"/>
              <w:marTop w:val="0"/>
              <w:marBottom w:val="0"/>
              <w:divBdr>
                <w:top w:val="none" w:sz="0" w:space="0" w:color="auto"/>
                <w:left w:val="none" w:sz="0" w:space="0" w:color="auto"/>
                <w:bottom w:val="none" w:sz="0" w:space="0" w:color="auto"/>
                <w:right w:val="none" w:sz="0" w:space="0" w:color="auto"/>
              </w:divBdr>
            </w:div>
            <w:div w:id="1535843930">
              <w:marLeft w:val="0"/>
              <w:marRight w:val="0"/>
              <w:marTop w:val="0"/>
              <w:marBottom w:val="0"/>
              <w:divBdr>
                <w:top w:val="none" w:sz="0" w:space="0" w:color="auto"/>
                <w:left w:val="none" w:sz="0" w:space="0" w:color="auto"/>
                <w:bottom w:val="none" w:sz="0" w:space="0" w:color="auto"/>
                <w:right w:val="none" w:sz="0" w:space="0" w:color="auto"/>
              </w:divBdr>
            </w:div>
            <w:div w:id="1535844018">
              <w:marLeft w:val="0"/>
              <w:marRight w:val="0"/>
              <w:marTop w:val="0"/>
              <w:marBottom w:val="0"/>
              <w:divBdr>
                <w:top w:val="none" w:sz="0" w:space="0" w:color="auto"/>
                <w:left w:val="none" w:sz="0" w:space="0" w:color="auto"/>
                <w:bottom w:val="none" w:sz="0" w:space="0" w:color="auto"/>
                <w:right w:val="none" w:sz="0" w:space="0" w:color="auto"/>
              </w:divBdr>
            </w:div>
          </w:divsChild>
        </w:div>
        <w:div w:id="1535843758">
          <w:marLeft w:val="0"/>
          <w:marRight w:val="0"/>
          <w:marTop w:val="0"/>
          <w:marBottom w:val="0"/>
          <w:divBdr>
            <w:top w:val="none" w:sz="0" w:space="0" w:color="auto"/>
            <w:left w:val="none" w:sz="0" w:space="0" w:color="auto"/>
            <w:bottom w:val="none" w:sz="0" w:space="0" w:color="auto"/>
            <w:right w:val="none" w:sz="0" w:space="0" w:color="auto"/>
          </w:divBdr>
        </w:div>
        <w:div w:id="1535843776">
          <w:marLeft w:val="0"/>
          <w:marRight w:val="0"/>
          <w:marTop w:val="0"/>
          <w:marBottom w:val="0"/>
          <w:divBdr>
            <w:top w:val="none" w:sz="0" w:space="0" w:color="auto"/>
            <w:left w:val="none" w:sz="0" w:space="0" w:color="auto"/>
            <w:bottom w:val="none" w:sz="0" w:space="0" w:color="auto"/>
            <w:right w:val="none" w:sz="0" w:space="0" w:color="auto"/>
          </w:divBdr>
          <w:divsChild>
            <w:div w:id="1535843774">
              <w:marLeft w:val="0"/>
              <w:marRight w:val="0"/>
              <w:marTop w:val="0"/>
              <w:marBottom w:val="0"/>
              <w:divBdr>
                <w:top w:val="none" w:sz="0" w:space="0" w:color="auto"/>
                <w:left w:val="none" w:sz="0" w:space="0" w:color="auto"/>
                <w:bottom w:val="none" w:sz="0" w:space="0" w:color="auto"/>
                <w:right w:val="none" w:sz="0" w:space="0" w:color="auto"/>
              </w:divBdr>
            </w:div>
            <w:div w:id="1535843827">
              <w:marLeft w:val="0"/>
              <w:marRight w:val="0"/>
              <w:marTop w:val="0"/>
              <w:marBottom w:val="0"/>
              <w:divBdr>
                <w:top w:val="none" w:sz="0" w:space="0" w:color="auto"/>
                <w:left w:val="none" w:sz="0" w:space="0" w:color="auto"/>
                <w:bottom w:val="none" w:sz="0" w:space="0" w:color="auto"/>
                <w:right w:val="none" w:sz="0" w:space="0" w:color="auto"/>
              </w:divBdr>
            </w:div>
            <w:div w:id="1535843849">
              <w:marLeft w:val="0"/>
              <w:marRight w:val="0"/>
              <w:marTop w:val="0"/>
              <w:marBottom w:val="0"/>
              <w:divBdr>
                <w:top w:val="none" w:sz="0" w:space="0" w:color="auto"/>
                <w:left w:val="none" w:sz="0" w:space="0" w:color="auto"/>
                <w:bottom w:val="none" w:sz="0" w:space="0" w:color="auto"/>
                <w:right w:val="none" w:sz="0" w:space="0" w:color="auto"/>
              </w:divBdr>
            </w:div>
            <w:div w:id="1535843890">
              <w:marLeft w:val="0"/>
              <w:marRight w:val="0"/>
              <w:marTop w:val="0"/>
              <w:marBottom w:val="0"/>
              <w:divBdr>
                <w:top w:val="none" w:sz="0" w:space="0" w:color="auto"/>
                <w:left w:val="none" w:sz="0" w:space="0" w:color="auto"/>
                <w:bottom w:val="none" w:sz="0" w:space="0" w:color="auto"/>
                <w:right w:val="none" w:sz="0" w:space="0" w:color="auto"/>
              </w:divBdr>
            </w:div>
            <w:div w:id="1535843991">
              <w:marLeft w:val="0"/>
              <w:marRight w:val="0"/>
              <w:marTop w:val="0"/>
              <w:marBottom w:val="0"/>
              <w:divBdr>
                <w:top w:val="none" w:sz="0" w:space="0" w:color="auto"/>
                <w:left w:val="none" w:sz="0" w:space="0" w:color="auto"/>
                <w:bottom w:val="none" w:sz="0" w:space="0" w:color="auto"/>
                <w:right w:val="none" w:sz="0" w:space="0" w:color="auto"/>
              </w:divBdr>
            </w:div>
          </w:divsChild>
        </w:div>
        <w:div w:id="1535843806">
          <w:marLeft w:val="0"/>
          <w:marRight w:val="0"/>
          <w:marTop w:val="0"/>
          <w:marBottom w:val="0"/>
          <w:divBdr>
            <w:top w:val="none" w:sz="0" w:space="0" w:color="auto"/>
            <w:left w:val="none" w:sz="0" w:space="0" w:color="auto"/>
            <w:bottom w:val="none" w:sz="0" w:space="0" w:color="auto"/>
            <w:right w:val="none" w:sz="0" w:space="0" w:color="auto"/>
          </w:divBdr>
          <w:divsChild>
            <w:div w:id="1535843921">
              <w:marLeft w:val="0"/>
              <w:marRight w:val="0"/>
              <w:marTop w:val="0"/>
              <w:marBottom w:val="0"/>
              <w:divBdr>
                <w:top w:val="none" w:sz="0" w:space="0" w:color="auto"/>
                <w:left w:val="none" w:sz="0" w:space="0" w:color="auto"/>
                <w:bottom w:val="none" w:sz="0" w:space="0" w:color="auto"/>
                <w:right w:val="none" w:sz="0" w:space="0" w:color="auto"/>
              </w:divBdr>
            </w:div>
            <w:div w:id="1535843926">
              <w:marLeft w:val="0"/>
              <w:marRight w:val="0"/>
              <w:marTop w:val="0"/>
              <w:marBottom w:val="0"/>
              <w:divBdr>
                <w:top w:val="none" w:sz="0" w:space="0" w:color="auto"/>
                <w:left w:val="none" w:sz="0" w:space="0" w:color="auto"/>
                <w:bottom w:val="none" w:sz="0" w:space="0" w:color="auto"/>
                <w:right w:val="none" w:sz="0" w:space="0" w:color="auto"/>
              </w:divBdr>
            </w:div>
            <w:div w:id="1535844038">
              <w:marLeft w:val="0"/>
              <w:marRight w:val="0"/>
              <w:marTop w:val="0"/>
              <w:marBottom w:val="0"/>
              <w:divBdr>
                <w:top w:val="none" w:sz="0" w:space="0" w:color="auto"/>
                <w:left w:val="none" w:sz="0" w:space="0" w:color="auto"/>
                <w:bottom w:val="none" w:sz="0" w:space="0" w:color="auto"/>
                <w:right w:val="none" w:sz="0" w:space="0" w:color="auto"/>
              </w:divBdr>
            </w:div>
            <w:div w:id="1535844040">
              <w:marLeft w:val="0"/>
              <w:marRight w:val="0"/>
              <w:marTop w:val="0"/>
              <w:marBottom w:val="0"/>
              <w:divBdr>
                <w:top w:val="none" w:sz="0" w:space="0" w:color="auto"/>
                <w:left w:val="none" w:sz="0" w:space="0" w:color="auto"/>
                <w:bottom w:val="none" w:sz="0" w:space="0" w:color="auto"/>
                <w:right w:val="none" w:sz="0" w:space="0" w:color="auto"/>
              </w:divBdr>
            </w:div>
            <w:div w:id="153584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3943">
      <w:marLeft w:val="0"/>
      <w:marRight w:val="0"/>
      <w:marTop w:val="0"/>
      <w:marBottom w:val="0"/>
      <w:divBdr>
        <w:top w:val="none" w:sz="0" w:space="0" w:color="auto"/>
        <w:left w:val="none" w:sz="0" w:space="0" w:color="auto"/>
        <w:bottom w:val="none" w:sz="0" w:space="0" w:color="auto"/>
        <w:right w:val="none" w:sz="0" w:space="0" w:color="auto"/>
      </w:divBdr>
    </w:div>
    <w:div w:id="1535843945">
      <w:marLeft w:val="0"/>
      <w:marRight w:val="0"/>
      <w:marTop w:val="0"/>
      <w:marBottom w:val="0"/>
      <w:divBdr>
        <w:top w:val="none" w:sz="0" w:space="0" w:color="auto"/>
        <w:left w:val="none" w:sz="0" w:space="0" w:color="auto"/>
        <w:bottom w:val="none" w:sz="0" w:space="0" w:color="auto"/>
        <w:right w:val="none" w:sz="0" w:space="0" w:color="auto"/>
      </w:divBdr>
    </w:div>
    <w:div w:id="1535843956">
      <w:marLeft w:val="0"/>
      <w:marRight w:val="0"/>
      <w:marTop w:val="0"/>
      <w:marBottom w:val="0"/>
      <w:divBdr>
        <w:top w:val="none" w:sz="0" w:space="0" w:color="auto"/>
        <w:left w:val="none" w:sz="0" w:space="0" w:color="auto"/>
        <w:bottom w:val="none" w:sz="0" w:space="0" w:color="auto"/>
        <w:right w:val="none" w:sz="0" w:space="0" w:color="auto"/>
      </w:divBdr>
      <w:divsChild>
        <w:div w:id="1535843704">
          <w:marLeft w:val="0"/>
          <w:marRight w:val="0"/>
          <w:marTop w:val="0"/>
          <w:marBottom w:val="0"/>
          <w:divBdr>
            <w:top w:val="none" w:sz="0" w:space="0" w:color="auto"/>
            <w:left w:val="none" w:sz="0" w:space="0" w:color="auto"/>
            <w:bottom w:val="none" w:sz="0" w:space="0" w:color="auto"/>
            <w:right w:val="none" w:sz="0" w:space="0" w:color="auto"/>
          </w:divBdr>
          <w:divsChild>
            <w:div w:id="1535843736">
              <w:marLeft w:val="0"/>
              <w:marRight w:val="0"/>
              <w:marTop w:val="0"/>
              <w:marBottom w:val="0"/>
              <w:divBdr>
                <w:top w:val="none" w:sz="0" w:space="0" w:color="auto"/>
                <w:left w:val="none" w:sz="0" w:space="0" w:color="auto"/>
                <w:bottom w:val="none" w:sz="0" w:space="0" w:color="auto"/>
                <w:right w:val="none" w:sz="0" w:space="0" w:color="auto"/>
              </w:divBdr>
            </w:div>
            <w:div w:id="1535843830">
              <w:marLeft w:val="0"/>
              <w:marRight w:val="0"/>
              <w:marTop w:val="0"/>
              <w:marBottom w:val="0"/>
              <w:divBdr>
                <w:top w:val="none" w:sz="0" w:space="0" w:color="auto"/>
                <w:left w:val="none" w:sz="0" w:space="0" w:color="auto"/>
                <w:bottom w:val="none" w:sz="0" w:space="0" w:color="auto"/>
                <w:right w:val="none" w:sz="0" w:space="0" w:color="auto"/>
              </w:divBdr>
            </w:div>
            <w:div w:id="1535843954">
              <w:marLeft w:val="0"/>
              <w:marRight w:val="0"/>
              <w:marTop w:val="0"/>
              <w:marBottom w:val="0"/>
              <w:divBdr>
                <w:top w:val="none" w:sz="0" w:space="0" w:color="auto"/>
                <w:left w:val="none" w:sz="0" w:space="0" w:color="auto"/>
                <w:bottom w:val="none" w:sz="0" w:space="0" w:color="auto"/>
                <w:right w:val="none" w:sz="0" w:space="0" w:color="auto"/>
              </w:divBdr>
            </w:div>
          </w:divsChild>
        </w:div>
        <w:div w:id="1535843854">
          <w:marLeft w:val="0"/>
          <w:marRight w:val="0"/>
          <w:marTop w:val="0"/>
          <w:marBottom w:val="0"/>
          <w:divBdr>
            <w:top w:val="none" w:sz="0" w:space="0" w:color="auto"/>
            <w:left w:val="none" w:sz="0" w:space="0" w:color="auto"/>
            <w:bottom w:val="none" w:sz="0" w:space="0" w:color="auto"/>
            <w:right w:val="none" w:sz="0" w:space="0" w:color="auto"/>
          </w:divBdr>
          <w:divsChild>
            <w:div w:id="1535843684">
              <w:marLeft w:val="0"/>
              <w:marRight w:val="0"/>
              <w:marTop w:val="0"/>
              <w:marBottom w:val="0"/>
              <w:divBdr>
                <w:top w:val="none" w:sz="0" w:space="0" w:color="auto"/>
                <w:left w:val="none" w:sz="0" w:space="0" w:color="auto"/>
                <w:bottom w:val="none" w:sz="0" w:space="0" w:color="auto"/>
                <w:right w:val="none" w:sz="0" w:space="0" w:color="auto"/>
              </w:divBdr>
            </w:div>
            <w:div w:id="1535843881">
              <w:marLeft w:val="0"/>
              <w:marRight w:val="0"/>
              <w:marTop w:val="0"/>
              <w:marBottom w:val="0"/>
              <w:divBdr>
                <w:top w:val="none" w:sz="0" w:space="0" w:color="auto"/>
                <w:left w:val="none" w:sz="0" w:space="0" w:color="auto"/>
                <w:bottom w:val="none" w:sz="0" w:space="0" w:color="auto"/>
                <w:right w:val="none" w:sz="0" w:space="0" w:color="auto"/>
              </w:divBdr>
            </w:div>
            <w:div w:id="1535843941">
              <w:marLeft w:val="0"/>
              <w:marRight w:val="0"/>
              <w:marTop w:val="0"/>
              <w:marBottom w:val="0"/>
              <w:divBdr>
                <w:top w:val="none" w:sz="0" w:space="0" w:color="auto"/>
                <w:left w:val="none" w:sz="0" w:space="0" w:color="auto"/>
                <w:bottom w:val="none" w:sz="0" w:space="0" w:color="auto"/>
                <w:right w:val="none" w:sz="0" w:space="0" w:color="auto"/>
              </w:divBdr>
            </w:div>
          </w:divsChild>
        </w:div>
        <w:div w:id="1535843924">
          <w:marLeft w:val="0"/>
          <w:marRight w:val="0"/>
          <w:marTop w:val="0"/>
          <w:marBottom w:val="0"/>
          <w:divBdr>
            <w:top w:val="none" w:sz="0" w:space="0" w:color="auto"/>
            <w:left w:val="none" w:sz="0" w:space="0" w:color="auto"/>
            <w:bottom w:val="none" w:sz="0" w:space="0" w:color="auto"/>
            <w:right w:val="none" w:sz="0" w:space="0" w:color="auto"/>
          </w:divBdr>
          <w:divsChild>
            <w:div w:id="1535843702">
              <w:marLeft w:val="0"/>
              <w:marRight w:val="0"/>
              <w:marTop w:val="0"/>
              <w:marBottom w:val="0"/>
              <w:divBdr>
                <w:top w:val="none" w:sz="0" w:space="0" w:color="auto"/>
                <w:left w:val="none" w:sz="0" w:space="0" w:color="auto"/>
                <w:bottom w:val="none" w:sz="0" w:space="0" w:color="auto"/>
                <w:right w:val="none" w:sz="0" w:space="0" w:color="auto"/>
              </w:divBdr>
            </w:div>
            <w:div w:id="1535843892">
              <w:marLeft w:val="0"/>
              <w:marRight w:val="0"/>
              <w:marTop w:val="0"/>
              <w:marBottom w:val="0"/>
              <w:divBdr>
                <w:top w:val="none" w:sz="0" w:space="0" w:color="auto"/>
                <w:left w:val="none" w:sz="0" w:space="0" w:color="auto"/>
                <w:bottom w:val="none" w:sz="0" w:space="0" w:color="auto"/>
                <w:right w:val="none" w:sz="0" w:space="0" w:color="auto"/>
              </w:divBdr>
            </w:div>
            <w:div w:id="1535843967">
              <w:marLeft w:val="0"/>
              <w:marRight w:val="0"/>
              <w:marTop w:val="0"/>
              <w:marBottom w:val="0"/>
              <w:divBdr>
                <w:top w:val="none" w:sz="0" w:space="0" w:color="auto"/>
                <w:left w:val="none" w:sz="0" w:space="0" w:color="auto"/>
                <w:bottom w:val="none" w:sz="0" w:space="0" w:color="auto"/>
                <w:right w:val="none" w:sz="0" w:space="0" w:color="auto"/>
              </w:divBdr>
            </w:div>
            <w:div w:id="1535844082">
              <w:marLeft w:val="0"/>
              <w:marRight w:val="0"/>
              <w:marTop w:val="0"/>
              <w:marBottom w:val="0"/>
              <w:divBdr>
                <w:top w:val="none" w:sz="0" w:space="0" w:color="auto"/>
                <w:left w:val="none" w:sz="0" w:space="0" w:color="auto"/>
                <w:bottom w:val="none" w:sz="0" w:space="0" w:color="auto"/>
                <w:right w:val="none" w:sz="0" w:space="0" w:color="auto"/>
              </w:divBdr>
            </w:div>
            <w:div w:id="1535844092">
              <w:marLeft w:val="0"/>
              <w:marRight w:val="0"/>
              <w:marTop w:val="0"/>
              <w:marBottom w:val="0"/>
              <w:divBdr>
                <w:top w:val="none" w:sz="0" w:space="0" w:color="auto"/>
                <w:left w:val="none" w:sz="0" w:space="0" w:color="auto"/>
                <w:bottom w:val="none" w:sz="0" w:space="0" w:color="auto"/>
                <w:right w:val="none" w:sz="0" w:space="0" w:color="auto"/>
              </w:divBdr>
            </w:div>
          </w:divsChild>
        </w:div>
        <w:div w:id="1535843937">
          <w:marLeft w:val="0"/>
          <w:marRight w:val="0"/>
          <w:marTop w:val="0"/>
          <w:marBottom w:val="0"/>
          <w:divBdr>
            <w:top w:val="none" w:sz="0" w:space="0" w:color="auto"/>
            <w:left w:val="none" w:sz="0" w:space="0" w:color="auto"/>
            <w:bottom w:val="none" w:sz="0" w:space="0" w:color="auto"/>
            <w:right w:val="none" w:sz="0" w:space="0" w:color="auto"/>
          </w:divBdr>
          <w:divsChild>
            <w:div w:id="1535843807">
              <w:marLeft w:val="0"/>
              <w:marRight w:val="0"/>
              <w:marTop w:val="0"/>
              <w:marBottom w:val="0"/>
              <w:divBdr>
                <w:top w:val="none" w:sz="0" w:space="0" w:color="auto"/>
                <w:left w:val="none" w:sz="0" w:space="0" w:color="auto"/>
                <w:bottom w:val="none" w:sz="0" w:space="0" w:color="auto"/>
                <w:right w:val="none" w:sz="0" w:space="0" w:color="auto"/>
              </w:divBdr>
            </w:div>
            <w:div w:id="1535843826">
              <w:marLeft w:val="0"/>
              <w:marRight w:val="0"/>
              <w:marTop w:val="0"/>
              <w:marBottom w:val="0"/>
              <w:divBdr>
                <w:top w:val="none" w:sz="0" w:space="0" w:color="auto"/>
                <w:left w:val="none" w:sz="0" w:space="0" w:color="auto"/>
                <w:bottom w:val="none" w:sz="0" w:space="0" w:color="auto"/>
                <w:right w:val="none" w:sz="0" w:space="0" w:color="auto"/>
              </w:divBdr>
            </w:div>
            <w:div w:id="1535843840">
              <w:marLeft w:val="0"/>
              <w:marRight w:val="0"/>
              <w:marTop w:val="0"/>
              <w:marBottom w:val="0"/>
              <w:divBdr>
                <w:top w:val="none" w:sz="0" w:space="0" w:color="auto"/>
                <w:left w:val="none" w:sz="0" w:space="0" w:color="auto"/>
                <w:bottom w:val="none" w:sz="0" w:space="0" w:color="auto"/>
                <w:right w:val="none" w:sz="0" w:space="0" w:color="auto"/>
              </w:divBdr>
            </w:div>
            <w:div w:id="1535843869">
              <w:marLeft w:val="0"/>
              <w:marRight w:val="0"/>
              <w:marTop w:val="0"/>
              <w:marBottom w:val="0"/>
              <w:divBdr>
                <w:top w:val="none" w:sz="0" w:space="0" w:color="auto"/>
                <w:left w:val="none" w:sz="0" w:space="0" w:color="auto"/>
                <w:bottom w:val="none" w:sz="0" w:space="0" w:color="auto"/>
                <w:right w:val="none" w:sz="0" w:space="0" w:color="auto"/>
              </w:divBdr>
            </w:div>
            <w:div w:id="15358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3959">
      <w:marLeft w:val="0"/>
      <w:marRight w:val="0"/>
      <w:marTop w:val="0"/>
      <w:marBottom w:val="0"/>
      <w:divBdr>
        <w:top w:val="none" w:sz="0" w:space="0" w:color="auto"/>
        <w:left w:val="none" w:sz="0" w:space="0" w:color="auto"/>
        <w:bottom w:val="none" w:sz="0" w:space="0" w:color="auto"/>
        <w:right w:val="none" w:sz="0" w:space="0" w:color="auto"/>
      </w:divBdr>
      <w:divsChild>
        <w:div w:id="1535843723">
          <w:marLeft w:val="0"/>
          <w:marRight w:val="0"/>
          <w:marTop w:val="0"/>
          <w:marBottom w:val="0"/>
          <w:divBdr>
            <w:top w:val="none" w:sz="0" w:space="0" w:color="auto"/>
            <w:left w:val="none" w:sz="0" w:space="0" w:color="auto"/>
            <w:bottom w:val="none" w:sz="0" w:space="0" w:color="auto"/>
            <w:right w:val="none" w:sz="0" w:space="0" w:color="auto"/>
          </w:divBdr>
        </w:div>
        <w:div w:id="1535843748">
          <w:marLeft w:val="0"/>
          <w:marRight w:val="0"/>
          <w:marTop w:val="0"/>
          <w:marBottom w:val="0"/>
          <w:divBdr>
            <w:top w:val="none" w:sz="0" w:space="0" w:color="auto"/>
            <w:left w:val="none" w:sz="0" w:space="0" w:color="auto"/>
            <w:bottom w:val="none" w:sz="0" w:space="0" w:color="auto"/>
            <w:right w:val="none" w:sz="0" w:space="0" w:color="auto"/>
          </w:divBdr>
        </w:div>
        <w:div w:id="1535843767">
          <w:marLeft w:val="0"/>
          <w:marRight w:val="0"/>
          <w:marTop w:val="0"/>
          <w:marBottom w:val="0"/>
          <w:divBdr>
            <w:top w:val="none" w:sz="0" w:space="0" w:color="auto"/>
            <w:left w:val="none" w:sz="0" w:space="0" w:color="auto"/>
            <w:bottom w:val="none" w:sz="0" w:space="0" w:color="auto"/>
            <w:right w:val="none" w:sz="0" w:space="0" w:color="auto"/>
          </w:divBdr>
        </w:div>
        <w:div w:id="1535843859">
          <w:marLeft w:val="0"/>
          <w:marRight w:val="0"/>
          <w:marTop w:val="0"/>
          <w:marBottom w:val="0"/>
          <w:divBdr>
            <w:top w:val="none" w:sz="0" w:space="0" w:color="auto"/>
            <w:left w:val="none" w:sz="0" w:space="0" w:color="auto"/>
            <w:bottom w:val="none" w:sz="0" w:space="0" w:color="auto"/>
            <w:right w:val="none" w:sz="0" w:space="0" w:color="auto"/>
          </w:divBdr>
        </w:div>
        <w:div w:id="1535843946">
          <w:marLeft w:val="0"/>
          <w:marRight w:val="0"/>
          <w:marTop w:val="0"/>
          <w:marBottom w:val="0"/>
          <w:divBdr>
            <w:top w:val="none" w:sz="0" w:space="0" w:color="auto"/>
            <w:left w:val="none" w:sz="0" w:space="0" w:color="auto"/>
            <w:bottom w:val="none" w:sz="0" w:space="0" w:color="auto"/>
            <w:right w:val="none" w:sz="0" w:space="0" w:color="auto"/>
          </w:divBdr>
        </w:div>
        <w:div w:id="1535843990">
          <w:marLeft w:val="0"/>
          <w:marRight w:val="0"/>
          <w:marTop w:val="0"/>
          <w:marBottom w:val="0"/>
          <w:divBdr>
            <w:top w:val="none" w:sz="0" w:space="0" w:color="auto"/>
            <w:left w:val="none" w:sz="0" w:space="0" w:color="auto"/>
            <w:bottom w:val="none" w:sz="0" w:space="0" w:color="auto"/>
            <w:right w:val="none" w:sz="0" w:space="0" w:color="auto"/>
          </w:divBdr>
        </w:div>
        <w:div w:id="1535844000">
          <w:marLeft w:val="0"/>
          <w:marRight w:val="0"/>
          <w:marTop w:val="0"/>
          <w:marBottom w:val="0"/>
          <w:divBdr>
            <w:top w:val="none" w:sz="0" w:space="0" w:color="auto"/>
            <w:left w:val="none" w:sz="0" w:space="0" w:color="auto"/>
            <w:bottom w:val="none" w:sz="0" w:space="0" w:color="auto"/>
            <w:right w:val="none" w:sz="0" w:space="0" w:color="auto"/>
          </w:divBdr>
        </w:div>
        <w:div w:id="1535844001">
          <w:marLeft w:val="0"/>
          <w:marRight w:val="0"/>
          <w:marTop w:val="0"/>
          <w:marBottom w:val="0"/>
          <w:divBdr>
            <w:top w:val="none" w:sz="0" w:space="0" w:color="auto"/>
            <w:left w:val="none" w:sz="0" w:space="0" w:color="auto"/>
            <w:bottom w:val="none" w:sz="0" w:space="0" w:color="auto"/>
            <w:right w:val="none" w:sz="0" w:space="0" w:color="auto"/>
          </w:divBdr>
        </w:div>
        <w:div w:id="1535844025">
          <w:marLeft w:val="0"/>
          <w:marRight w:val="0"/>
          <w:marTop w:val="0"/>
          <w:marBottom w:val="0"/>
          <w:divBdr>
            <w:top w:val="none" w:sz="0" w:space="0" w:color="auto"/>
            <w:left w:val="none" w:sz="0" w:space="0" w:color="auto"/>
            <w:bottom w:val="none" w:sz="0" w:space="0" w:color="auto"/>
            <w:right w:val="none" w:sz="0" w:space="0" w:color="auto"/>
          </w:divBdr>
        </w:div>
        <w:div w:id="1535844059">
          <w:marLeft w:val="0"/>
          <w:marRight w:val="0"/>
          <w:marTop w:val="0"/>
          <w:marBottom w:val="0"/>
          <w:divBdr>
            <w:top w:val="none" w:sz="0" w:space="0" w:color="auto"/>
            <w:left w:val="none" w:sz="0" w:space="0" w:color="auto"/>
            <w:bottom w:val="none" w:sz="0" w:space="0" w:color="auto"/>
            <w:right w:val="none" w:sz="0" w:space="0" w:color="auto"/>
          </w:divBdr>
        </w:div>
      </w:divsChild>
    </w:div>
    <w:div w:id="1535843960">
      <w:marLeft w:val="0"/>
      <w:marRight w:val="0"/>
      <w:marTop w:val="0"/>
      <w:marBottom w:val="0"/>
      <w:divBdr>
        <w:top w:val="none" w:sz="0" w:space="0" w:color="auto"/>
        <w:left w:val="none" w:sz="0" w:space="0" w:color="auto"/>
        <w:bottom w:val="none" w:sz="0" w:space="0" w:color="auto"/>
        <w:right w:val="none" w:sz="0" w:space="0" w:color="auto"/>
      </w:divBdr>
      <w:divsChild>
        <w:div w:id="1535843742">
          <w:marLeft w:val="0"/>
          <w:marRight w:val="0"/>
          <w:marTop w:val="0"/>
          <w:marBottom w:val="0"/>
          <w:divBdr>
            <w:top w:val="none" w:sz="0" w:space="0" w:color="auto"/>
            <w:left w:val="none" w:sz="0" w:space="0" w:color="auto"/>
            <w:bottom w:val="none" w:sz="0" w:space="0" w:color="auto"/>
            <w:right w:val="none" w:sz="0" w:space="0" w:color="auto"/>
          </w:divBdr>
        </w:div>
        <w:div w:id="1535843784">
          <w:marLeft w:val="0"/>
          <w:marRight w:val="0"/>
          <w:marTop w:val="0"/>
          <w:marBottom w:val="0"/>
          <w:divBdr>
            <w:top w:val="none" w:sz="0" w:space="0" w:color="auto"/>
            <w:left w:val="none" w:sz="0" w:space="0" w:color="auto"/>
            <w:bottom w:val="none" w:sz="0" w:space="0" w:color="auto"/>
            <w:right w:val="none" w:sz="0" w:space="0" w:color="auto"/>
          </w:divBdr>
        </w:div>
        <w:div w:id="1535843920">
          <w:marLeft w:val="0"/>
          <w:marRight w:val="0"/>
          <w:marTop w:val="0"/>
          <w:marBottom w:val="0"/>
          <w:divBdr>
            <w:top w:val="none" w:sz="0" w:space="0" w:color="auto"/>
            <w:left w:val="none" w:sz="0" w:space="0" w:color="auto"/>
            <w:bottom w:val="none" w:sz="0" w:space="0" w:color="auto"/>
            <w:right w:val="none" w:sz="0" w:space="0" w:color="auto"/>
          </w:divBdr>
        </w:div>
        <w:div w:id="1535843936">
          <w:marLeft w:val="0"/>
          <w:marRight w:val="0"/>
          <w:marTop w:val="0"/>
          <w:marBottom w:val="0"/>
          <w:divBdr>
            <w:top w:val="none" w:sz="0" w:space="0" w:color="auto"/>
            <w:left w:val="none" w:sz="0" w:space="0" w:color="auto"/>
            <w:bottom w:val="none" w:sz="0" w:space="0" w:color="auto"/>
            <w:right w:val="none" w:sz="0" w:space="0" w:color="auto"/>
          </w:divBdr>
        </w:div>
        <w:div w:id="1535844020">
          <w:marLeft w:val="0"/>
          <w:marRight w:val="0"/>
          <w:marTop w:val="0"/>
          <w:marBottom w:val="0"/>
          <w:divBdr>
            <w:top w:val="none" w:sz="0" w:space="0" w:color="auto"/>
            <w:left w:val="none" w:sz="0" w:space="0" w:color="auto"/>
            <w:bottom w:val="none" w:sz="0" w:space="0" w:color="auto"/>
            <w:right w:val="none" w:sz="0" w:space="0" w:color="auto"/>
          </w:divBdr>
        </w:div>
        <w:div w:id="1535844048">
          <w:marLeft w:val="0"/>
          <w:marRight w:val="0"/>
          <w:marTop w:val="0"/>
          <w:marBottom w:val="0"/>
          <w:divBdr>
            <w:top w:val="none" w:sz="0" w:space="0" w:color="auto"/>
            <w:left w:val="none" w:sz="0" w:space="0" w:color="auto"/>
            <w:bottom w:val="none" w:sz="0" w:space="0" w:color="auto"/>
            <w:right w:val="none" w:sz="0" w:space="0" w:color="auto"/>
          </w:divBdr>
        </w:div>
      </w:divsChild>
    </w:div>
    <w:div w:id="1535843963">
      <w:marLeft w:val="0"/>
      <w:marRight w:val="0"/>
      <w:marTop w:val="0"/>
      <w:marBottom w:val="0"/>
      <w:divBdr>
        <w:top w:val="none" w:sz="0" w:space="0" w:color="auto"/>
        <w:left w:val="none" w:sz="0" w:space="0" w:color="auto"/>
        <w:bottom w:val="none" w:sz="0" w:space="0" w:color="auto"/>
        <w:right w:val="none" w:sz="0" w:space="0" w:color="auto"/>
      </w:divBdr>
    </w:div>
    <w:div w:id="1535843969">
      <w:marLeft w:val="0"/>
      <w:marRight w:val="0"/>
      <w:marTop w:val="0"/>
      <w:marBottom w:val="0"/>
      <w:divBdr>
        <w:top w:val="none" w:sz="0" w:space="0" w:color="auto"/>
        <w:left w:val="none" w:sz="0" w:space="0" w:color="auto"/>
        <w:bottom w:val="none" w:sz="0" w:space="0" w:color="auto"/>
        <w:right w:val="none" w:sz="0" w:space="0" w:color="auto"/>
      </w:divBdr>
      <w:divsChild>
        <w:div w:id="1535843788">
          <w:marLeft w:val="0"/>
          <w:marRight w:val="0"/>
          <w:marTop w:val="0"/>
          <w:marBottom w:val="0"/>
          <w:divBdr>
            <w:top w:val="none" w:sz="0" w:space="0" w:color="auto"/>
            <w:left w:val="none" w:sz="0" w:space="0" w:color="auto"/>
            <w:bottom w:val="none" w:sz="0" w:space="0" w:color="auto"/>
            <w:right w:val="none" w:sz="0" w:space="0" w:color="auto"/>
          </w:divBdr>
        </w:div>
        <w:div w:id="1535843947">
          <w:marLeft w:val="0"/>
          <w:marRight w:val="0"/>
          <w:marTop w:val="0"/>
          <w:marBottom w:val="0"/>
          <w:divBdr>
            <w:top w:val="none" w:sz="0" w:space="0" w:color="auto"/>
            <w:left w:val="none" w:sz="0" w:space="0" w:color="auto"/>
            <w:bottom w:val="none" w:sz="0" w:space="0" w:color="auto"/>
            <w:right w:val="none" w:sz="0" w:space="0" w:color="auto"/>
          </w:divBdr>
        </w:div>
        <w:div w:id="1535843952">
          <w:marLeft w:val="0"/>
          <w:marRight w:val="0"/>
          <w:marTop w:val="0"/>
          <w:marBottom w:val="0"/>
          <w:divBdr>
            <w:top w:val="none" w:sz="0" w:space="0" w:color="auto"/>
            <w:left w:val="none" w:sz="0" w:space="0" w:color="auto"/>
            <w:bottom w:val="none" w:sz="0" w:space="0" w:color="auto"/>
            <w:right w:val="none" w:sz="0" w:space="0" w:color="auto"/>
          </w:divBdr>
        </w:div>
        <w:div w:id="1535843975">
          <w:marLeft w:val="0"/>
          <w:marRight w:val="0"/>
          <w:marTop w:val="0"/>
          <w:marBottom w:val="0"/>
          <w:divBdr>
            <w:top w:val="none" w:sz="0" w:space="0" w:color="auto"/>
            <w:left w:val="none" w:sz="0" w:space="0" w:color="auto"/>
            <w:bottom w:val="none" w:sz="0" w:space="0" w:color="auto"/>
            <w:right w:val="none" w:sz="0" w:space="0" w:color="auto"/>
          </w:divBdr>
        </w:div>
        <w:div w:id="1535844027">
          <w:marLeft w:val="0"/>
          <w:marRight w:val="0"/>
          <w:marTop w:val="0"/>
          <w:marBottom w:val="0"/>
          <w:divBdr>
            <w:top w:val="none" w:sz="0" w:space="0" w:color="auto"/>
            <w:left w:val="none" w:sz="0" w:space="0" w:color="auto"/>
            <w:bottom w:val="none" w:sz="0" w:space="0" w:color="auto"/>
            <w:right w:val="none" w:sz="0" w:space="0" w:color="auto"/>
          </w:divBdr>
        </w:div>
        <w:div w:id="1535844052">
          <w:marLeft w:val="0"/>
          <w:marRight w:val="0"/>
          <w:marTop w:val="0"/>
          <w:marBottom w:val="0"/>
          <w:divBdr>
            <w:top w:val="none" w:sz="0" w:space="0" w:color="auto"/>
            <w:left w:val="none" w:sz="0" w:space="0" w:color="auto"/>
            <w:bottom w:val="none" w:sz="0" w:space="0" w:color="auto"/>
            <w:right w:val="none" w:sz="0" w:space="0" w:color="auto"/>
          </w:divBdr>
        </w:div>
      </w:divsChild>
    </w:div>
    <w:div w:id="1535843982">
      <w:marLeft w:val="0"/>
      <w:marRight w:val="0"/>
      <w:marTop w:val="0"/>
      <w:marBottom w:val="0"/>
      <w:divBdr>
        <w:top w:val="none" w:sz="0" w:space="0" w:color="auto"/>
        <w:left w:val="none" w:sz="0" w:space="0" w:color="auto"/>
        <w:bottom w:val="none" w:sz="0" w:space="0" w:color="auto"/>
        <w:right w:val="none" w:sz="0" w:space="0" w:color="auto"/>
      </w:divBdr>
      <w:divsChild>
        <w:div w:id="1535843770">
          <w:marLeft w:val="0"/>
          <w:marRight w:val="0"/>
          <w:marTop w:val="0"/>
          <w:marBottom w:val="0"/>
          <w:divBdr>
            <w:top w:val="none" w:sz="0" w:space="0" w:color="auto"/>
            <w:left w:val="none" w:sz="0" w:space="0" w:color="auto"/>
            <w:bottom w:val="none" w:sz="0" w:space="0" w:color="auto"/>
            <w:right w:val="none" w:sz="0" w:space="0" w:color="auto"/>
          </w:divBdr>
        </w:div>
        <w:div w:id="1535843986">
          <w:marLeft w:val="0"/>
          <w:marRight w:val="0"/>
          <w:marTop w:val="0"/>
          <w:marBottom w:val="0"/>
          <w:divBdr>
            <w:top w:val="none" w:sz="0" w:space="0" w:color="auto"/>
            <w:left w:val="none" w:sz="0" w:space="0" w:color="auto"/>
            <w:bottom w:val="none" w:sz="0" w:space="0" w:color="auto"/>
            <w:right w:val="none" w:sz="0" w:space="0" w:color="auto"/>
          </w:divBdr>
        </w:div>
      </w:divsChild>
    </w:div>
    <w:div w:id="1535843983">
      <w:marLeft w:val="0"/>
      <w:marRight w:val="0"/>
      <w:marTop w:val="0"/>
      <w:marBottom w:val="0"/>
      <w:divBdr>
        <w:top w:val="none" w:sz="0" w:space="0" w:color="auto"/>
        <w:left w:val="none" w:sz="0" w:space="0" w:color="auto"/>
        <w:bottom w:val="none" w:sz="0" w:space="0" w:color="auto"/>
        <w:right w:val="none" w:sz="0" w:space="0" w:color="auto"/>
      </w:divBdr>
    </w:div>
    <w:div w:id="1535843985">
      <w:marLeft w:val="0"/>
      <w:marRight w:val="0"/>
      <w:marTop w:val="0"/>
      <w:marBottom w:val="0"/>
      <w:divBdr>
        <w:top w:val="none" w:sz="0" w:space="0" w:color="auto"/>
        <w:left w:val="none" w:sz="0" w:space="0" w:color="auto"/>
        <w:bottom w:val="none" w:sz="0" w:space="0" w:color="auto"/>
        <w:right w:val="none" w:sz="0" w:space="0" w:color="auto"/>
      </w:divBdr>
      <w:divsChild>
        <w:div w:id="1535843693">
          <w:marLeft w:val="0"/>
          <w:marRight w:val="0"/>
          <w:marTop w:val="0"/>
          <w:marBottom w:val="0"/>
          <w:divBdr>
            <w:top w:val="none" w:sz="0" w:space="0" w:color="auto"/>
            <w:left w:val="none" w:sz="0" w:space="0" w:color="auto"/>
            <w:bottom w:val="none" w:sz="0" w:space="0" w:color="auto"/>
            <w:right w:val="none" w:sz="0" w:space="0" w:color="auto"/>
          </w:divBdr>
        </w:div>
        <w:div w:id="1535843706">
          <w:marLeft w:val="0"/>
          <w:marRight w:val="0"/>
          <w:marTop w:val="0"/>
          <w:marBottom w:val="0"/>
          <w:divBdr>
            <w:top w:val="none" w:sz="0" w:space="0" w:color="auto"/>
            <w:left w:val="none" w:sz="0" w:space="0" w:color="auto"/>
            <w:bottom w:val="none" w:sz="0" w:space="0" w:color="auto"/>
            <w:right w:val="none" w:sz="0" w:space="0" w:color="auto"/>
          </w:divBdr>
        </w:div>
        <w:div w:id="1535843714">
          <w:marLeft w:val="0"/>
          <w:marRight w:val="0"/>
          <w:marTop w:val="0"/>
          <w:marBottom w:val="0"/>
          <w:divBdr>
            <w:top w:val="none" w:sz="0" w:space="0" w:color="auto"/>
            <w:left w:val="none" w:sz="0" w:space="0" w:color="auto"/>
            <w:bottom w:val="none" w:sz="0" w:space="0" w:color="auto"/>
            <w:right w:val="none" w:sz="0" w:space="0" w:color="auto"/>
          </w:divBdr>
        </w:div>
        <w:div w:id="1535843716">
          <w:marLeft w:val="0"/>
          <w:marRight w:val="0"/>
          <w:marTop w:val="0"/>
          <w:marBottom w:val="0"/>
          <w:divBdr>
            <w:top w:val="none" w:sz="0" w:space="0" w:color="auto"/>
            <w:left w:val="none" w:sz="0" w:space="0" w:color="auto"/>
            <w:bottom w:val="none" w:sz="0" w:space="0" w:color="auto"/>
            <w:right w:val="none" w:sz="0" w:space="0" w:color="auto"/>
          </w:divBdr>
        </w:div>
        <w:div w:id="1535843738">
          <w:marLeft w:val="0"/>
          <w:marRight w:val="0"/>
          <w:marTop w:val="0"/>
          <w:marBottom w:val="0"/>
          <w:divBdr>
            <w:top w:val="none" w:sz="0" w:space="0" w:color="auto"/>
            <w:left w:val="none" w:sz="0" w:space="0" w:color="auto"/>
            <w:bottom w:val="none" w:sz="0" w:space="0" w:color="auto"/>
            <w:right w:val="none" w:sz="0" w:space="0" w:color="auto"/>
          </w:divBdr>
        </w:div>
        <w:div w:id="1535843752">
          <w:marLeft w:val="0"/>
          <w:marRight w:val="0"/>
          <w:marTop w:val="0"/>
          <w:marBottom w:val="0"/>
          <w:divBdr>
            <w:top w:val="none" w:sz="0" w:space="0" w:color="auto"/>
            <w:left w:val="none" w:sz="0" w:space="0" w:color="auto"/>
            <w:bottom w:val="none" w:sz="0" w:space="0" w:color="auto"/>
            <w:right w:val="none" w:sz="0" w:space="0" w:color="auto"/>
          </w:divBdr>
        </w:div>
        <w:div w:id="1535843755">
          <w:marLeft w:val="0"/>
          <w:marRight w:val="0"/>
          <w:marTop w:val="0"/>
          <w:marBottom w:val="0"/>
          <w:divBdr>
            <w:top w:val="none" w:sz="0" w:space="0" w:color="auto"/>
            <w:left w:val="none" w:sz="0" w:space="0" w:color="auto"/>
            <w:bottom w:val="none" w:sz="0" w:space="0" w:color="auto"/>
            <w:right w:val="none" w:sz="0" w:space="0" w:color="auto"/>
          </w:divBdr>
        </w:div>
        <w:div w:id="1535843756">
          <w:marLeft w:val="0"/>
          <w:marRight w:val="0"/>
          <w:marTop w:val="0"/>
          <w:marBottom w:val="0"/>
          <w:divBdr>
            <w:top w:val="none" w:sz="0" w:space="0" w:color="auto"/>
            <w:left w:val="none" w:sz="0" w:space="0" w:color="auto"/>
            <w:bottom w:val="none" w:sz="0" w:space="0" w:color="auto"/>
            <w:right w:val="none" w:sz="0" w:space="0" w:color="auto"/>
          </w:divBdr>
        </w:div>
        <w:div w:id="1535843763">
          <w:marLeft w:val="0"/>
          <w:marRight w:val="0"/>
          <w:marTop w:val="0"/>
          <w:marBottom w:val="0"/>
          <w:divBdr>
            <w:top w:val="none" w:sz="0" w:space="0" w:color="auto"/>
            <w:left w:val="none" w:sz="0" w:space="0" w:color="auto"/>
            <w:bottom w:val="none" w:sz="0" w:space="0" w:color="auto"/>
            <w:right w:val="none" w:sz="0" w:space="0" w:color="auto"/>
          </w:divBdr>
        </w:div>
        <w:div w:id="1535843771">
          <w:marLeft w:val="0"/>
          <w:marRight w:val="0"/>
          <w:marTop w:val="0"/>
          <w:marBottom w:val="0"/>
          <w:divBdr>
            <w:top w:val="none" w:sz="0" w:space="0" w:color="auto"/>
            <w:left w:val="none" w:sz="0" w:space="0" w:color="auto"/>
            <w:bottom w:val="none" w:sz="0" w:space="0" w:color="auto"/>
            <w:right w:val="none" w:sz="0" w:space="0" w:color="auto"/>
          </w:divBdr>
        </w:div>
        <w:div w:id="1535843791">
          <w:marLeft w:val="0"/>
          <w:marRight w:val="0"/>
          <w:marTop w:val="0"/>
          <w:marBottom w:val="0"/>
          <w:divBdr>
            <w:top w:val="none" w:sz="0" w:space="0" w:color="auto"/>
            <w:left w:val="none" w:sz="0" w:space="0" w:color="auto"/>
            <w:bottom w:val="none" w:sz="0" w:space="0" w:color="auto"/>
            <w:right w:val="none" w:sz="0" w:space="0" w:color="auto"/>
          </w:divBdr>
        </w:div>
        <w:div w:id="1535843799">
          <w:marLeft w:val="0"/>
          <w:marRight w:val="0"/>
          <w:marTop w:val="0"/>
          <w:marBottom w:val="0"/>
          <w:divBdr>
            <w:top w:val="none" w:sz="0" w:space="0" w:color="auto"/>
            <w:left w:val="none" w:sz="0" w:space="0" w:color="auto"/>
            <w:bottom w:val="none" w:sz="0" w:space="0" w:color="auto"/>
            <w:right w:val="none" w:sz="0" w:space="0" w:color="auto"/>
          </w:divBdr>
        </w:div>
        <w:div w:id="1535843848">
          <w:marLeft w:val="0"/>
          <w:marRight w:val="0"/>
          <w:marTop w:val="0"/>
          <w:marBottom w:val="0"/>
          <w:divBdr>
            <w:top w:val="none" w:sz="0" w:space="0" w:color="auto"/>
            <w:left w:val="none" w:sz="0" w:space="0" w:color="auto"/>
            <w:bottom w:val="none" w:sz="0" w:space="0" w:color="auto"/>
            <w:right w:val="none" w:sz="0" w:space="0" w:color="auto"/>
          </w:divBdr>
        </w:div>
        <w:div w:id="1535843850">
          <w:marLeft w:val="0"/>
          <w:marRight w:val="0"/>
          <w:marTop w:val="0"/>
          <w:marBottom w:val="0"/>
          <w:divBdr>
            <w:top w:val="none" w:sz="0" w:space="0" w:color="auto"/>
            <w:left w:val="none" w:sz="0" w:space="0" w:color="auto"/>
            <w:bottom w:val="none" w:sz="0" w:space="0" w:color="auto"/>
            <w:right w:val="none" w:sz="0" w:space="0" w:color="auto"/>
          </w:divBdr>
        </w:div>
        <w:div w:id="1535843862">
          <w:marLeft w:val="0"/>
          <w:marRight w:val="0"/>
          <w:marTop w:val="0"/>
          <w:marBottom w:val="0"/>
          <w:divBdr>
            <w:top w:val="none" w:sz="0" w:space="0" w:color="auto"/>
            <w:left w:val="none" w:sz="0" w:space="0" w:color="auto"/>
            <w:bottom w:val="none" w:sz="0" w:space="0" w:color="auto"/>
            <w:right w:val="none" w:sz="0" w:space="0" w:color="auto"/>
          </w:divBdr>
        </w:div>
        <w:div w:id="1535843863">
          <w:marLeft w:val="0"/>
          <w:marRight w:val="0"/>
          <w:marTop w:val="0"/>
          <w:marBottom w:val="0"/>
          <w:divBdr>
            <w:top w:val="none" w:sz="0" w:space="0" w:color="auto"/>
            <w:left w:val="none" w:sz="0" w:space="0" w:color="auto"/>
            <w:bottom w:val="none" w:sz="0" w:space="0" w:color="auto"/>
            <w:right w:val="none" w:sz="0" w:space="0" w:color="auto"/>
          </w:divBdr>
        </w:div>
        <w:div w:id="1535843885">
          <w:marLeft w:val="0"/>
          <w:marRight w:val="0"/>
          <w:marTop w:val="0"/>
          <w:marBottom w:val="0"/>
          <w:divBdr>
            <w:top w:val="none" w:sz="0" w:space="0" w:color="auto"/>
            <w:left w:val="none" w:sz="0" w:space="0" w:color="auto"/>
            <w:bottom w:val="none" w:sz="0" w:space="0" w:color="auto"/>
            <w:right w:val="none" w:sz="0" w:space="0" w:color="auto"/>
          </w:divBdr>
        </w:div>
        <w:div w:id="1535843893">
          <w:marLeft w:val="0"/>
          <w:marRight w:val="0"/>
          <w:marTop w:val="0"/>
          <w:marBottom w:val="0"/>
          <w:divBdr>
            <w:top w:val="none" w:sz="0" w:space="0" w:color="auto"/>
            <w:left w:val="none" w:sz="0" w:space="0" w:color="auto"/>
            <w:bottom w:val="none" w:sz="0" w:space="0" w:color="auto"/>
            <w:right w:val="none" w:sz="0" w:space="0" w:color="auto"/>
          </w:divBdr>
        </w:div>
        <w:div w:id="1535843910">
          <w:marLeft w:val="0"/>
          <w:marRight w:val="0"/>
          <w:marTop w:val="0"/>
          <w:marBottom w:val="0"/>
          <w:divBdr>
            <w:top w:val="none" w:sz="0" w:space="0" w:color="auto"/>
            <w:left w:val="none" w:sz="0" w:space="0" w:color="auto"/>
            <w:bottom w:val="none" w:sz="0" w:space="0" w:color="auto"/>
            <w:right w:val="none" w:sz="0" w:space="0" w:color="auto"/>
          </w:divBdr>
        </w:div>
        <w:div w:id="1535843915">
          <w:marLeft w:val="0"/>
          <w:marRight w:val="0"/>
          <w:marTop w:val="0"/>
          <w:marBottom w:val="0"/>
          <w:divBdr>
            <w:top w:val="none" w:sz="0" w:space="0" w:color="auto"/>
            <w:left w:val="none" w:sz="0" w:space="0" w:color="auto"/>
            <w:bottom w:val="none" w:sz="0" w:space="0" w:color="auto"/>
            <w:right w:val="none" w:sz="0" w:space="0" w:color="auto"/>
          </w:divBdr>
        </w:div>
        <w:div w:id="1535843938">
          <w:marLeft w:val="0"/>
          <w:marRight w:val="0"/>
          <w:marTop w:val="0"/>
          <w:marBottom w:val="0"/>
          <w:divBdr>
            <w:top w:val="none" w:sz="0" w:space="0" w:color="auto"/>
            <w:left w:val="none" w:sz="0" w:space="0" w:color="auto"/>
            <w:bottom w:val="none" w:sz="0" w:space="0" w:color="auto"/>
            <w:right w:val="none" w:sz="0" w:space="0" w:color="auto"/>
          </w:divBdr>
        </w:div>
        <w:div w:id="1535843951">
          <w:marLeft w:val="0"/>
          <w:marRight w:val="0"/>
          <w:marTop w:val="0"/>
          <w:marBottom w:val="0"/>
          <w:divBdr>
            <w:top w:val="none" w:sz="0" w:space="0" w:color="auto"/>
            <w:left w:val="none" w:sz="0" w:space="0" w:color="auto"/>
            <w:bottom w:val="none" w:sz="0" w:space="0" w:color="auto"/>
            <w:right w:val="none" w:sz="0" w:space="0" w:color="auto"/>
          </w:divBdr>
        </w:div>
        <w:div w:id="1535843968">
          <w:marLeft w:val="0"/>
          <w:marRight w:val="0"/>
          <w:marTop w:val="0"/>
          <w:marBottom w:val="0"/>
          <w:divBdr>
            <w:top w:val="none" w:sz="0" w:space="0" w:color="auto"/>
            <w:left w:val="none" w:sz="0" w:space="0" w:color="auto"/>
            <w:bottom w:val="none" w:sz="0" w:space="0" w:color="auto"/>
            <w:right w:val="none" w:sz="0" w:space="0" w:color="auto"/>
          </w:divBdr>
        </w:div>
      </w:divsChild>
    </w:div>
    <w:div w:id="1535844003">
      <w:marLeft w:val="0"/>
      <w:marRight w:val="0"/>
      <w:marTop w:val="0"/>
      <w:marBottom w:val="0"/>
      <w:divBdr>
        <w:top w:val="none" w:sz="0" w:space="0" w:color="auto"/>
        <w:left w:val="none" w:sz="0" w:space="0" w:color="auto"/>
        <w:bottom w:val="none" w:sz="0" w:space="0" w:color="auto"/>
        <w:right w:val="none" w:sz="0" w:space="0" w:color="auto"/>
      </w:divBdr>
    </w:div>
    <w:div w:id="1535844006">
      <w:marLeft w:val="0"/>
      <w:marRight w:val="0"/>
      <w:marTop w:val="0"/>
      <w:marBottom w:val="0"/>
      <w:divBdr>
        <w:top w:val="none" w:sz="0" w:space="0" w:color="auto"/>
        <w:left w:val="none" w:sz="0" w:space="0" w:color="auto"/>
        <w:bottom w:val="none" w:sz="0" w:space="0" w:color="auto"/>
        <w:right w:val="none" w:sz="0" w:space="0" w:color="auto"/>
      </w:divBdr>
    </w:div>
    <w:div w:id="1535844007">
      <w:marLeft w:val="0"/>
      <w:marRight w:val="0"/>
      <w:marTop w:val="0"/>
      <w:marBottom w:val="0"/>
      <w:divBdr>
        <w:top w:val="none" w:sz="0" w:space="0" w:color="auto"/>
        <w:left w:val="none" w:sz="0" w:space="0" w:color="auto"/>
        <w:bottom w:val="none" w:sz="0" w:space="0" w:color="auto"/>
        <w:right w:val="none" w:sz="0" w:space="0" w:color="auto"/>
      </w:divBdr>
      <w:divsChild>
        <w:div w:id="1535843683">
          <w:marLeft w:val="0"/>
          <w:marRight w:val="0"/>
          <w:marTop w:val="0"/>
          <w:marBottom w:val="0"/>
          <w:divBdr>
            <w:top w:val="none" w:sz="0" w:space="0" w:color="auto"/>
            <w:left w:val="none" w:sz="0" w:space="0" w:color="auto"/>
            <w:bottom w:val="none" w:sz="0" w:space="0" w:color="auto"/>
            <w:right w:val="none" w:sz="0" w:space="0" w:color="auto"/>
          </w:divBdr>
        </w:div>
        <w:div w:id="1535843697">
          <w:marLeft w:val="0"/>
          <w:marRight w:val="0"/>
          <w:marTop w:val="0"/>
          <w:marBottom w:val="0"/>
          <w:divBdr>
            <w:top w:val="none" w:sz="0" w:space="0" w:color="auto"/>
            <w:left w:val="none" w:sz="0" w:space="0" w:color="auto"/>
            <w:bottom w:val="none" w:sz="0" w:space="0" w:color="auto"/>
            <w:right w:val="none" w:sz="0" w:space="0" w:color="auto"/>
          </w:divBdr>
        </w:div>
        <w:div w:id="1535843703">
          <w:marLeft w:val="0"/>
          <w:marRight w:val="0"/>
          <w:marTop w:val="0"/>
          <w:marBottom w:val="0"/>
          <w:divBdr>
            <w:top w:val="none" w:sz="0" w:space="0" w:color="auto"/>
            <w:left w:val="none" w:sz="0" w:space="0" w:color="auto"/>
            <w:bottom w:val="none" w:sz="0" w:space="0" w:color="auto"/>
            <w:right w:val="none" w:sz="0" w:space="0" w:color="auto"/>
          </w:divBdr>
        </w:div>
        <w:div w:id="1535843707">
          <w:marLeft w:val="0"/>
          <w:marRight w:val="0"/>
          <w:marTop w:val="0"/>
          <w:marBottom w:val="0"/>
          <w:divBdr>
            <w:top w:val="none" w:sz="0" w:space="0" w:color="auto"/>
            <w:left w:val="none" w:sz="0" w:space="0" w:color="auto"/>
            <w:bottom w:val="none" w:sz="0" w:space="0" w:color="auto"/>
            <w:right w:val="none" w:sz="0" w:space="0" w:color="auto"/>
          </w:divBdr>
        </w:div>
        <w:div w:id="1535843730">
          <w:marLeft w:val="0"/>
          <w:marRight w:val="0"/>
          <w:marTop w:val="0"/>
          <w:marBottom w:val="0"/>
          <w:divBdr>
            <w:top w:val="none" w:sz="0" w:space="0" w:color="auto"/>
            <w:left w:val="none" w:sz="0" w:space="0" w:color="auto"/>
            <w:bottom w:val="none" w:sz="0" w:space="0" w:color="auto"/>
            <w:right w:val="none" w:sz="0" w:space="0" w:color="auto"/>
          </w:divBdr>
        </w:div>
        <w:div w:id="1535843818">
          <w:marLeft w:val="0"/>
          <w:marRight w:val="0"/>
          <w:marTop w:val="0"/>
          <w:marBottom w:val="0"/>
          <w:divBdr>
            <w:top w:val="none" w:sz="0" w:space="0" w:color="auto"/>
            <w:left w:val="none" w:sz="0" w:space="0" w:color="auto"/>
            <w:bottom w:val="none" w:sz="0" w:space="0" w:color="auto"/>
            <w:right w:val="none" w:sz="0" w:space="0" w:color="auto"/>
          </w:divBdr>
        </w:div>
        <w:div w:id="1535843833">
          <w:marLeft w:val="0"/>
          <w:marRight w:val="0"/>
          <w:marTop w:val="0"/>
          <w:marBottom w:val="0"/>
          <w:divBdr>
            <w:top w:val="none" w:sz="0" w:space="0" w:color="auto"/>
            <w:left w:val="none" w:sz="0" w:space="0" w:color="auto"/>
            <w:bottom w:val="none" w:sz="0" w:space="0" w:color="auto"/>
            <w:right w:val="none" w:sz="0" w:space="0" w:color="auto"/>
          </w:divBdr>
        </w:div>
        <w:div w:id="1535843845">
          <w:marLeft w:val="0"/>
          <w:marRight w:val="0"/>
          <w:marTop w:val="0"/>
          <w:marBottom w:val="0"/>
          <w:divBdr>
            <w:top w:val="none" w:sz="0" w:space="0" w:color="auto"/>
            <w:left w:val="none" w:sz="0" w:space="0" w:color="auto"/>
            <w:bottom w:val="none" w:sz="0" w:space="0" w:color="auto"/>
            <w:right w:val="none" w:sz="0" w:space="0" w:color="auto"/>
          </w:divBdr>
        </w:div>
        <w:div w:id="1535843886">
          <w:marLeft w:val="0"/>
          <w:marRight w:val="0"/>
          <w:marTop w:val="0"/>
          <w:marBottom w:val="0"/>
          <w:divBdr>
            <w:top w:val="none" w:sz="0" w:space="0" w:color="auto"/>
            <w:left w:val="none" w:sz="0" w:space="0" w:color="auto"/>
            <w:bottom w:val="none" w:sz="0" w:space="0" w:color="auto"/>
            <w:right w:val="none" w:sz="0" w:space="0" w:color="auto"/>
          </w:divBdr>
        </w:div>
        <w:div w:id="1535843904">
          <w:marLeft w:val="0"/>
          <w:marRight w:val="0"/>
          <w:marTop w:val="0"/>
          <w:marBottom w:val="0"/>
          <w:divBdr>
            <w:top w:val="none" w:sz="0" w:space="0" w:color="auto"/>
            <w:left w:val="none" w:sz="0" w:space="0" w:color="auto"/>
            <w:bottom w:val="none" w:sz="0" w:space="0" w:color="auto"/>
            <w:right w:val="none" w:sz="0" w:space="0" w:color="auto"/>
          </w:divBdr>
        </w:div>
        <w:div w:id="1535844058">
          <w:marLeft w:val="0"/>
          <w:marRight w:val="0"/>
          <w:marTop w:val="0"/>
          <w:marBottom w:val="0"/>
          <w:divBdr>
            <w:top w:val="none" w:sz="0" w:space="0" w:color="auto"/>
            <w:left w:val="none" w:sz="0" w:space="0" w:color="auto"/>
            <w:bottom w:val="none" w:sz="0" w:space="0" w:color="auto"/>
            <w:right w:val="none" w:sz="0" w:space="0" w:color="auto"/>
          </w:divBdr>
        </w:div>
        <w:div w:id="1535844085">
          <w:marLeft w:val="0"/>
          <w:marRight w:val="0"/>
          <w:marTop w:val="0"/>
          <w:marBottom w:val="0"/>
          <w:divBdr>
            <w:top w:val="none" w:sz="0" w:space="0" w:color="auto"/>
            <w:left w:val="none" w:sz="0" w:space="0" w:color="auto"/>
            <w:bottom w:val="none" w:sz="0" w:space="0" w:color="auto"/>
            <w:right w:val="none" w:sz="0" w:space="0" w:color="auto"/>
          </w:divBdr>
        </w:div>
        <w:div w:id="1535844093">
          <w:marLeft w:val="0"/>
          <w:marRight w:val="0"/>
          <w:marTop w:val="0"/>
          <w:marBottom w:val="0"/>
          <w:divBdr>
            <w:top w:val="none" w:sz="0" w:space="0" w:color="auto"/>
            <w:left w:val="none" w:sz="0" w:space="0" w:color="auto"/>
            <w:bottom w:val="none" w:sz="0" w:space="0" w:color="auto"/>
            <w:right w:val="none" w:sz="0" w:space="0" w:color="auto"/>
          </w:divBdr>
        </w:div>
        <w:div w:id="1535844121">
          <w:marLeft w:val="0"/>
          <w:marRight w:val="0"/>
          <w:marTop w:val="0"/>
          <w:marBottom w:val="0"/>
          <w:divBdr>
            <w:top w:val="none" w:sz="0" w:space="0" w:color="auto"/>
            <w:left w:val="none" w:sz="0" w:space="0" w:color="auto"/>
            <w:bottom w:val="none" w:sz="0" w:space="0" w:color="auto"/>
            <w:right w:val="none" w:sz="0" w:space="0" w:color="auto"/>
          </w:divBdr>
        </w:div>
      </w:divsChild>
    </w:div>
    <w:div w:id="1535844016">
      <w:marLeft w:val="0"/>
      <w:marRight w:val="0"/>
      <w:marTop w:val="0"/>
      <w:marBottom w:val="0"/>
      <w:divBdr>
        <w:top w:val="none" w:sz="0" w:space="0" w:color="auto"/>
        <w:left w:val="none" w:sz="0" w:space="0" w:color="auto"/>
        <w:bottom w:val="none" w:sz="0" w:space="0" w:color="auto"/>
        <w:right w:val="none" w:sz="0" w:space="0" w:color="auto"/>
      </w:divBdr>
    </w:div>
    <w:div w:id="1535844026">
      <w:marLeft w:val="0"/>
      <w:marRight w:val="0"/>
      <w:marTop w:val="0"/>
      <w:marBottom w:val="0"/>
      <w:divBdr>
        <w:top w:val="none" w:sz="0" w:space="0" w:color="auto"/>
        <w:left w:val="none" w:sz="0" w:space="0" w:color="auto"/>
        <w:bottom w:val="none" w:sz="0" w:space="0" w:color="auto"/>
        <w:right w:val="none" w:sz="0" w:space="0" w:color="auto"/>
      </w:divBdr>
    </w:div>
    <w:div w:id="1535844028">
      <w:marLeft w:val="0"/>
      <w:marRight w:val="0"/>
      <w:marTop w:val="0"/>
      <w:marBottom w:val="0"/>
      <w:divBdr>
        <w:top w:val="none" w:sz="0" w:space="0" w:color="auto"/>
        <w:left w:val="none" w:sz="0" w:space="0" w:color="auto"/>
        <w:bottom w:val="none" w:sz="0" w:space="0" w:color="auto"/>
        <w:right w:val="none" w:sz="0" w:space="0" w:color="auto"/>
      </w:divBdr>
      <w:divsChild>
        <w:div w:id="1535843718">
          <w:marLeft w:val="0"/>
          <w:marRight w:val="0"/>
          <w:marTop w:val="0"/>
          <w:marBottom w:val="0"/>
          <w:divBdr>
            <w:top w:val="none" w:sz="0" w:space="0" w:color="auto"/>
            <w:left w:val="none" w:sz="0" w:space="0" w:color="auto"/>
            <w:bottom w:val="none" w:sz="0" w:space="0" w:color="auto"/>
            <w:right w:val="none" w:sz="0" w:space="0" w:color="auto"/>
          </w:divBdr>
        </w:div>
        <w:div w:id="1535844010">
          <w:marLeft w:val="0"/>
          <w:marRight w:val="0"/>
          <w:marTop w:val="0"/>
          <w:marBottom w:val="0"/>
          <w:divBdr>
            <w:top w:val="none" w:sz="0" w:space="0" w:color="auto"/>
            <w:left w:val="none" w:sz="0" w:space="0" w:color="auto"/>
            <w:bottom w:val="none" w:sz="0" w:space="0" w:color="auto"/>
            <w:right w:val="none" w:sz="0" w:space="0" w:color="auto"/>
          </w:divBdr>
          <w:divsChild>
            <w:div w:id="1535843861">
              <w:marLeft w:val="0"/>
              <w:marRight w:val="0"/>
              <w:marTop w:val="0"/>
              <w:marBottom w:val="0"/>
              <w:divBdr>
                <w:top w:val="none" w:sz="0" w:space="0" w:color="auto"/>
                <w:left w:val="none" w:sz="0" w:space="0" w:color="auto"/>
                <w:bottom w:val="none" w:sz="0" w:space="0" w:color="auto"/>
                <w:right w:val="none" w:sz="0" w:space="0" w:color="auto"/>
              </w:divBdr>
              <w:divsChild>
                <w:div w:id="1535843933">
                  <w:marLeft w:val="36"/>
                  <w:marRight w:val="36"/>
                  <w:marTop w:val="12"/>
                  <w:marBottom w:val="0"/>
                  <w:divBdr>
                    <w:top w:val="none" w:sz="0" w:space="0" w:color="auto"/>
                    <w:left w:val="none" w:sz="0" w:space="0" w:color="auto"/>
                    <w:bottom w:val="none" w:sz="0" w:space="0" w:color="auto"/>
                    <w:right w:val="none" w:sz="0" w:space="0" w:color="auto"/>
                  </w:divBdr>
                </w:div>
              </w:divsChild>
            </w:div>
          </w:divsChild>
        </w:div>
      </w:divsChild>
    </w:div>
    <w:div w:id="1535844029">
      <w:marLeft w:val="0"/>
      <w:marRight w:val="0"/>
      <w:marTop w:val="0"/>
      <w:marBottom w:val="0"/>
      <w:divBdr>
        <w:top w:val="none" w:sz="0" w:space="0" w:color="auto"/>
        <w:left w:val="none" w:sz="0" w:space="0" w:color="auto"/>
        <w:bottom w:val="none" w:sz="0" w:space="0" w:color="auto"/>
        <w:right w:val="none" w:sz="0" w:space="0" w:color="auto"/>
      </w:divBdr>
      <w:divsChild>
        <w:div w:id="1535843679">
          <w:marLeft w:val="0"/>
          <w:marRight w:val="0"/>
          <w:marTop w:val="0"/>
          <w:marBottom w:val="0"/>
          <w:divBdr>
            <w:top w:val="none" w:sz="0" w:space="0" w:color="auto"/>
            <w:left w:val="none" w:sz="0" w:space="0" w:color="auto"/>
            <w:bottom w:val="none" w:sz="0" w:space="0" w:color="auto"/>
            <w:right w:val="none" w:sz="0" w:space="0" w:color="auto"/>
          </w:divBdr>
        </w:div>
        <w:div w:id="1535843824">
          <w:marLeft w:val="0"/>
          <w:marRight w:val="0"/>
          <w:marTop w:val="0"/>
          <w:marBottom w:val="0"/>
          <w:divBdr>
            <w:top w:val="none" w:sz="0" w:space="0" w:color="auto"/>
            <w:left w:val="none" w:sz="0" w:space="0" w:color="auto"/>
            <w:bottom w:val="none" w:sz="0" w:space="0" w:color="auto"/>
            <w:right w:val="none" w:sz="0" w:space="0" w:color="auto"/>
          </w:divBdr>
        </w:div>
        <w:div w:id="1535843873">
          <w:marLeft w:val="0"/>
          <w:marRight w:val="0"/>
          <w:marTop w:val="0"/>
          <w:marBottom w:val="0"/>
          <w:divBdr>
            <w:top w:val="none" w:sz="0" w:space="0" w:color="auto"/>
            <w:left w:val="none" w:sz="0" w:space="0" w:color="auto"/>
            <w:bottom w:val="none" w:sz="0" w:space="0" w:color="auto"/>
            <w:right w:val="none" w:sz="0" w:space="0" w:color="auto"/>
          </w:divBdr>
        </w:div>
      </w:divsChild>
    </w:div>
    <w:div w:id="1535844034">
      <w:marLeft w:val="0"/>
      <w:marRight w:val="0"/>
      <w:marTop w:val="0"/>
      <w:marBottom w:val="0"/>
      <w:divBdr>
        <w:top w:val="none" w:sz="0" w:space="0" w:color="auto"/>
        <w:left w:val="none" w:sz="0" w:space="0" w:color="auto"/>
        <w:bottom w:val="none" w:sz="0" w:space="0" w:color="auto"/>
        <w:right w:val="none" w:sz="0" w:space="0" w:color="auto"/>
      </w:divBdr>
      <w:divsChild>
        <w:div w:id="1535843720">
          <w:marLeft w:val="0"/>
          <w:marRight w:val="0"/>
          <w:marTop w:val="0"/>
          <w:marBottom w:val="0"/>
          <w:divBdr>
            <w:top w:val="none" w:sz="0" w:space="0" w:color="auto"/>
            <w:left w:val="none" w:sz="0" w:space="0" w:color="auto"/>
            <w:bottom w:val="none" w:sz="0" w:space="0" w:color="auto"/>
            <w:right w:val="none" w:sz="0" w:space="0" w:color="auto"/>
          </w:divBdr>
        </w:div>
        <w:div w:id="1535843724">
          <w:marLeft w:val="0"/>
          <w:marRight w:val="0"/>
          <w:marTop w:val="0"/>
          <w:marBottom w:val="0"/>
          <w:divBdr>
            <w:top w:val="none" w:sz="0" w:space="0" w:color="auto"/>
            <w:left w:val="none" w:sz="0" w:space="0" w:color="auto"/>
            <w:bottom w:val="none" w:sz="0" w:space="0" w:color="auto"/>
            <w:right w:val="none" w:sz="0" w:space="0" w:color="auto"/>
          </w:divBdr>
        </w:div>
        <w:div w:id="1535843820">
          <w:marLeft w:val="0"/>
          <w:marRight w:val="0"/>
          <w:marTop w:val="0"/>
          <w:marBottom w:val="0"/>
          <w:divBdr>
            <w:top w:val="none" w:sz="0" w:space="0" w:color="auto"/>
            <w:left w:val="none" w:sz="0" w:space="0" w:color="auto"/>
            <w:bottom w:val="none" w:sz="0" w:space="0" w:color="auto"/>
            <w:right w:val="none" w:sz="0" w:space="0" w:color="auto"/>
          </w:divBdr>
        </w:div>
        <w:div w:id="1535843879">
          <w:marLeft w:val="0"/>
          <w:marRight w:val="0"/>
          <w:marTop w:val="0"/>
          <w:marBottom w:val="0"/>
          <w:divBdr>
            <w:top w:val="none" w:sz="0" w:space="0" w:color="auto"/>
            <w:left w:val="none" w:sz="0" w:space="0" w:color="auto"/>
            <w:bottom w:val="none" w:sz="0" w:space="0" w:color="auto"/>
            <w:right w:val="none" w:sz="0" w:space="0" w:color="auto"/>
          </w:divBdr>
        </w:div>
        <w:div w:id="1535844090">
          <w:marLeft w:val="0"/>
          <w:marRight w:val="0"/>
          <w:marTop w:val="0"/>
          <w:marBottom w:val="0"/>
          <w:divBdr>
            <w:top w:val="none" w:sz="0" w:space="0" w:color="auto"/>
            <w:left w:val="none" w:sz="0" w:space="0" w:color="auto"/>
            <w:bottom w:val="none" w:sz="0" w:space="0" w:color="auto"/>
            <w:right w:val="none" w:sz="0" w:space="0" w:color="auto"/>
          </w:divBdr>
        </w:div>
        <w:div w:id="1535844099">
          <w:marLeft w:val="0"/>
          <w:marRight w:val="0"/>
          <w:marTop w:val="0"/>
          <w:marBottom w:val="0"/>
          <w:divBdr>
            <w:top w:val="none" w:sz="0" w:space="0" w:color="auto"/>
            <w:left w:val="none" w:sz="0" w:space="0" w:color="auto"/>
            <w:bottom w:val="none" w:sz="0" w:space="0" w:color="auto"/>
            <w:right w:val="none" w:sz="0" w:space="0" w:color="auto"/>
          </w:divBdr>
        </w:div>
      </w:divsChild>
    </w:div>
    <w:div w:id="1535844042">
      <w:marLeft w:val="0"/>
      <w:marRight w:val="0"/>
      <w:marTop w:val="0"/>
      <w:marBottom w:val="0"/>
      <w:divBdr>
        <w:top w:val="none" w:sz="0" w:space="0" w:color="auto"/>
        <w:left w:val="none" w:sz="0" w:space="0" w:color="auto"/>
        <w:bottom w:val="none" w:sz="0" w:space="0" w:color="auto"/>
        <w:right w:val="none" w:sz="0" w:space="0" w:color="auto"/>
      </w:divBdr>
    </w:div>
    <w:div w:id="1535844051">
      <w:marLeft w:val="0"/>
      <w:marRight w:val="0"/>
      <w:marTop w:val="0"/>
      <w:marBottom w:val="0"/>
      <w:divBdr>
        <w:top w:val="none" w:sz="0" w:space="0" w:color="auto"/>
        <w:left w:val="none" w:sz="0" w:space="0" w:color="auto"/>
        <w:bottom w:val="none" w:sz="0" w:space="0" w:color="auto"/>
        <w:right w:val="none" w:sz="0" w:space="0" w:color="auto"/>
      </w:divBdr>
    </w:div>
    <w:div w:id="1535844053">
      <w:marLeft w:val="0"/>
      <w:marRight w:val="0"/>
      <w:marTop w:val="0"/>
      <w:marBottom w:val="0"/>
      <w:divBdr>
        <w:top w:val="none" w:sz="0" w:space="0" w:color="auto"/>
        <w:left w:val="none" w:sz="0" w:space="0" w:color="auto"/>
        <w:bottom w:val="none" w:sz="0" w:space="0" w:color="auto"/>
        <w:right w:val="none" w:sz="0" w:space="0" w:color="auto"/>
      </w:divBdr>
    </w:div>
    <w:div w:id="1535844060">
      <w:marLeft w:val="0"/>
      <w:marRight w:val="0"/>
      <w:marTop w:val="0"/>
      <w:marBottom w:val="0"/>
      <w:divBdr>
        <w:top w:val="none" w:sz="0" w:space="0" w:color="auto"/>
        <w:left w:val="none" w:sz="0" w:space="0" w:color="auto"/>
        <w:bottom w:val="none" w:sz="0" w:space="0" w:color="auto"/>
        <w:right w:val="none" w:sz="0" w:space="0" w:color="auto"/>
      </w:divBdr>
    </w:div>
    <w:div w:id="1535844068">
      <w:marLeft w:val="0"/>
      <w:marRight w:val="0"/>
      <w:marTop w:val="0"/>
      <w:marBottom w:val="0"/>
      <w:divBdr>
        <w:top w:val="none" w:sz="0" w:space="0" w:color="auto"/>
        <w:left w:val="none" w:sz="0" w:space="0" w:color="auto"/>
        <w:bottom w:val="none" w:sz="0" w:space="0" w:color="auto"/>
        <w:right w:val="none" w:sz="0" w:space="0" w:color="auto"/>
      </w:divBdr>
      <w:divsChild>
        <w:div w:id="1535843970">
          <w:marLeft w:val="1166"/>
          <w:marRight w:val="0"/>
          <w:marTop w:val="115"/>
          <w:marBottom w:val="0"/>
          <w:divBdr>
            <w:top w:val="none" w:sz="0" w:space="0" w:color="auto"/>
            <w:left w:val="none" w:sz="0" w:space="0" w:color="auto"/>
            <w:bottom w:val="none" w:sz="0" w:space="0" w:color="auto"/>
            <w:right w:val="none" w:sz="0" w:space="0" w:color="auto"/>
          </w:divBdr>
        </w:div>
      </w:divsChild>
    </w:div>
    <w:div w:id="1535844071">
      <w:marLeft w:val="0"/>
      <w:marRight w:val="0"/>
      <w:marTop w:val="0"/>
      <w:marBottom w:val="0"/>
      <w:divBdr>
        <w:top w:val="none" w:sz="0" w:space="0" w:color="auto"/>
        <w:left w:val="none" w:sz="0" w:space="0" w:color="auto"/>
        <w:bottom w:val="none" w:sz="0" w:space="0" w:color="auto"/>
        <w:right w:val="none" w:sz="0" w:space="0" w:color="auto"/>
      </w:divBdr>
    </w:div>
    <w:div w:id="1535844075">
      <w:marLeft w:val="0"/>
      <w:marRight w:val="0"/>
      <w:marTop w:val="0"/>
      <w:marBottom w:val="0"/>
      <w:divBdr>
        <w:top w:val="none" w:sz="0" w:space="0" w:color="auto"/>
        <w:left w:val="none" w:sz="0" w:space="0" w:color="auto"/>
        <w:bottom w:val="none" w:sz="0" w:space="0" w:color="auto"/>
        <w:right w:val="none" w:sz="0" w:space="0" w:color="auto"/>
      </w:divBdr>
      <w:divsChild>
        <w:div w:id="1535843727">
          <w:marLeft w:val="0"/>
          <w:marRight w:val="0"/>
          <w:marTop w:val="0"/>
          <w:marBottom w:val="0"/>
          <w:divBdr>
            <w:top w:val="none" w:sz="0" w:space="0" w:color="auto"/>
            <w:left w:val="none" w:sz="0" w:space="0" w:color="auto"/>
            <w:bottom w:val="none" w:sz="0" w:space="0" w:color="auto"/>
            <w:right w:val="none" w:sz="0" w:space="0" w:color="auto"/>
          </w:divBdr>
        </w:div>
        <w:div w:id="1535843735">
          <w:marLeft w:val="0"/>
          <w:marRight w:val="0"/>
          <w:marTop w:val="0"/>
          <w:marBottom w:val="0"/>
          <w:divBdr>
            <w:top w:val="none" w:sz="0" w:space="0" w:color="auto"/>
            <w:left w:val="none" w:sz="0" w:space="0" w:color="auto"/>
            <w:bottom w:val="none" w:sz="0" w:space="0" w:color="auto"/>
            <w:right w:val="none" w:sz="0" w:space="0" w:color="auto"/>
          </w:divBdr>
        </w:div>
        <w:div w:id="1535843812">
          <w:marLeft w:val="0"/>
          <w:marRight w:val="0"/>
          <w:marTop w:val="0"/>
          <w:marBottom w:val="0"/>
          <w:divBdr>
            <w:top w:val="none" w:sz="0" w:space="0" w:color="auto"/>
            <w:left w:val="none" w:sz="0" w:space="0" w:color="auto"/>
            <w:bottom w:val="none" w:sz="0" w:space="0" w:color="auto"/>
            <w:right w:val="none" w:sz="0" w:space="0" w:color="auto"/>
          </w:divBdr>
        </w:div>
        <w:div w:id="1535843817">
          <w:marLeft w:val="0"/>
          <w:marRight w:val="0"/>
          <w:marTop w:val="0"/>
          <w:marBottom w:val="0"/>
          <w:divBdr>
            <w:top w:val="none" w:sz="0" w:space="0" w:color="auto"/>
            <w:left w:val="none" w:sz="0" w:space="0" w:color="auto"/>
            <w:bottom w:val="none" w:sz="0" w:space="0" w:color="auto"/>
            <w:right w:val="none" w:sz="0" w:space="0" w:color="auto"/>
          </w:divBdr>
        </w:div>
        <w:div w:id="1535843819">
          <w:marLeft w:val="0"/>
          <w:marRight w:val="0"/>
          <w:marTop w:val="0"/>
          <w:marBottom w:val="0"/>
          <w:divBdr>
            <w:top w:val="none" w:sz="0" w:space="0" w:color="auto"/>
            <w:left w:val="none" w:sz="0" w:space="0" w:color="auto"/>
            <w:bottom w:val="none" w:sz="0" w:space="0" w:color="auto"/>
            <w:right w:val="none" w:sz="0" w:space="0" w:color="auto"/>
          </w:divBdr>
        </w:div>
        <w:div w:id="1535843823">
          <w:marLeft w:val="0"/>
          <w:marRight w:val="0"/>
          <w:marTop w:val="0"/>
          <w:marBottom w:val="0"/>
          <w:divBdr>
            <w:top w:val="none" w:sz="0" w:space="0" w:color="auto"/>
            <w:left w:val="none" w:sz="0" w:space="0" w:color="auto"/>
            <w:bottom w:val="none" w:sz="0" w:space="0" w:color="auto"/>
            <w:right w:val="none" w:sz="0" w:space="0" w:color="auto"/>
          </w:divBdr>
        </w:div>
        <w:div w:id="1535843980">
          <w:marLeft w:val="0"/>
          <w:marRight w:val="0"/>
          <w:marTop w:val="0"/>
          <w:marBottom w:val="0"/>
          <w:divBdr>
            <w:top w:val="none" w:sz="0" w:space="0" w:color="auto"/>
            <w:left w:val="none" w:sz="0" w:space="0" w:color="auto"/>
            <w:bottom w:val="none" w:sz="0" w:space="0" w:color="auto"/>
            <w:right w:val="none" w:sz="0" w:space="0" w:color="auto"/>
          </w:divBdr>
        </w:div>
        <w:div w:id="1535844014">
          <w:marLeft w:val="0"/>
          <w:marRight w:val="0"/>
          <w:marTop w:val="0"/>
          <w:marBottom w:val="0"/>
          <w:divBdr>
            <w:top w:val="none" w:sz="0" w:space="0" w:color="auto"/>
            <w:left w:val="none" w:sz="0" w:space="0" w:color="auto"/>
            <w:bottom w:val="none" w:sz="0" w:space="0" w:color="auto"/>
            <w:right w:val="none" w:sz="0" w:space="0" w:color="auto"/>
          </w:divBdr>
        </w:div>
        <w:div w:id="1535844108">
          <w:marLeft w:val="0"/>
          <w:marRight w:val="0"/>
          <w:marTop w:val="0"/>
          <w:marBottom w:val="0"/>
          <w:divBdr>
            <w:top w:val="none" w:sz="0" w:space="0" w:color="auto"/>
            <w:left w:val="none" w:sz="0" w:space="0" w:color="auto"/>
            <w:bottom w:val="none" w:sz="0" w:space="0" w:color="auto"/>
            <w:right w:val="none" w:sz="0" w:space="0" w:color="auto"/>
          </w:divBdr>
        </w:div>
        <w:div w:id="1535844109">
          <w:marLeft w:val="0"/>
          <w:marRight w:val="0"/>
          <w:marTop w:val="0"/>
          <w:marBottom w:val="0"/>
          <w:divBdr>
            <w:top w:val="none" w:sz="0" w:space="0" w:color="auto"/>
            <w:left w:val="none" w:sz="0" w:space="0" w:color="auto"/>
            <w:bottom w:val="none" w:sz="0" w:space="0" w:color="auto"/>
            <w:right w:val="none" w:sz="0" w:space="0" w:color="auto"/>
          </w:divBdr>
        </w:div>
      </w:divsChild>
    </w:div>
    <w:div w:id="1535844080">
      <w:marLeft w:val="0"/>
      <w:marRight w:val="0"/>
      <w:marTop w:val="0"/>
      <w:marBottom w:val="0"/>
      <w:divBdr>
        <w:top w:val="none" w:sz="0" w:space="0" w:color="auto"/>
        <w:left w:val="none" w:sz="0" w:space="0" w:color="auto"/>
        <w:bottom w:val="none" w:sz="0" w:space="0" w:color="auto"/>
        <w:right w:val="none" w:sz="0" w:space="0" w:color="auto"/>
      </w:divBdr>
    </w:div>
    <w:div w:id="1535844088">
      <w:marLeft w:val="0"/>
      <w:marRight w:val="0"/>
      <w:marTop w:val="0"/>
      <w:marBottom w:val="0"/>
      <w:divBdr>
        <w:top w:val="none" w:sz="0" w:space="0" w:color="auto"/>
        <w:left w:val="none" w:sz="0" w:space="0" w:color="auto"/>
        <w:bottom w:val="none" w:sz="0" w:space="0" w:color="auto"/>
        <w:right w:val="none" w:sz="0" w:space="0" w:color="auto"/>
      </w:divBdr>
      <w:divsChild>
        <w:div w:id="1535843698">
          <w:marLeft w:val="0"/>
          <w:marRight w:val="0"/>
          <w:marTop w:val="0"/>
          <w:marBottom w:val="0"/>
          <w:divBdr>
            <w:top w:val="none" w:sz="0" w:space="0" w:color="auto"/>
            <w:left w:val="none" w:sz="0" w:space="0" w:color="auto"/>
            <w:bottom w:val="none" w:sz="0" w:space="0" w:color="auto"/>
            <w:right w:val="none" w:sz="0" w:space="0" w:color="auto"/>
          </w:divBdr>
        </w:div>
        <w:div w:id="1535843870">
          <w:marLeft w:val="0"/>
          <w:marRight w:val="0"/>
          <w:marTop w:val="0"/>
          <w:marBottom w:val="0"/>
          <w:divBdr>
            <w:top w:val="none" w:sz="0" w:space="0" w:color="auto"/>
            <w:left w:val="none" w:sz="0" w:space="0" w:color="auto"/>
            <w:bottom w:val="none" w:sz="0" w:space="0" w:color="auto"/>
            <w:right w:val="none" w:sz="0" w:space="0" w:color="auto"/>
          </w:divBdr>
        </w:div>
        <w:div w:id="1535843897">
          <w:marLeft w:val="0"/>
          <w:marRight w:val="0"/>
          <w:marTop w:val="0"/>
          <w:marBottom w:val="0"/>
          <w:divBdr>
            <w:top w:val="none" w:sz="0" w:space="0" w:color="auto"/>
            <w:left w:val="none" w:sz="0" w:space="0" w:color="auto"/>
            <w:bottom w:val="none" w:sz="0" w:space="0" w:color="auto"/>
            <w:right w:val="none" w:sz="0" w:space="0" w:color="auto"/>
          </w:divBdr>
        </w:div>
        <w:div w:id="1535843993">
          <w:marLeft w:val="0"/>
          <w:marRight w:val="0"/>
          <w:marTop w:val="0"/>
          <w:marBottom w:val="0"/>
          <w:divBdr>
            <w:top w:val="none" w:sz="0" w:space="0" w:color="auto"/>
            <w:left w:val="none" w:sz="0" w:space="0" w:color="auto"/>
            <w:bottom w:val="none" w:sz="0" w:space="0" w:color="auto"/>
            <w:right w:val="none" w:sz="0" w:space="0" w:color="auto"/>
          </w:divBdr>
        </w:div>
        <w:div w:id="1535843995">
          <w:marLeft w:val="0"/>
          <w:marRight w:val="0"/>
          <w:marTop w:val="0"/>
          <w:marBottom w:val="0"/>
          <w:divBdr>
            <w:top w:val="none" w:sz="0" w:space="0" w:color="auto"/>
            <w:left w:val="none" w:sz="0" w:space="0" w:color="auto"/>
            <w:bottom w:val="none" w:sz="0" w:space="0" w:color="auto"/>
            <w:right w:val="none" w:sz="0" w:space="0" w:color="auto"/>
          </w:divBdr>
        </w:div>
        <w:div w:id="1535844008">
          <w:marLeft w:val="0"/>
          <w:marRight w:val="0"/>
          <w:marTop w:val="0"/>
          <w:marBottom w:val="0"/>
          <w:divBdr>
            <w:top w:val="none" w:sz="0" w:space="0" w:color="auto"/>
            <w:left w:val="none" w:sz="0" w:space="0" w:color="auto"/>
            <w:bottom w:val="none" w:sz="0" w:space="0" w:color="auto"/>
            <w:right w:val="none" w:sz="0" w:space="0" w:color="auto"/>
          </w:divBdr>
        </w:div>
        <w:div w:id="1535844061">
          <w:marLeft w:val="0"/>
          <w:marRight w:val="0"/>
          <w:marTop w:val="0"/>
          <w:marBottom w:val="0"/>
          <w:divBdr>
            <w:top w:val="none" w:sz="0" w:space="0" w:color="auto"/>
            <w:left w:val="none" w:sz="0" w:space="0" w:color="auto"/>
            <w:bottom w:val="none" w:sz="0" w:space="0" w:color="auto"/>
            <w:right w:val="none" w:sz="0" w:space="0" w:color="auto"/>
          </w:divBdr>
        </w:div>
        <w:div w:id="1535844101">
          <w:marLeft w:val="0"/>
          <w:marRight w:val="0"/>
          <w:marTop w:val="0"/>
          <w:marBottom w:val="0"/>
          <w:divBdr>
            <w:top w:val="none" w:sz="0" w:space="0" w:color="auto"/>
            <w:left w:val="none" w:sz="0" w:space="0" w:color="auto"/>
            <w:bottom w:val="none" w:sz="0" w:space="0" w:color="auto"/>
            <w:right w:val="none" w:sz="0" w:space="0" w:color="auto"/>
          </w:divBdr>
        </w:div>
      </w:divsChild>
    </w:div>
    <w:div w:id="1535844098">
      <w:marLeft w:val="0"/>
      <w:marRight w:val="0"/>
      <w:marTop w:val="0"/>
      <w:marBottom w:val="0"/>
      <w:divBdr>
        <w:top w:val="none" w:sz="0" w:space="0" w:color="auto"/>
        <w:left w:val="none" w:sz="0" w:space="0" w:color="auto"/>
        <w:bottom w:val="none" w:sz="0" w:space="0" w:color="auto"/>
        <w:right w:val="none" w:sz="0" w:space="0" w:color="auto"/>
      </w:divBdr>
      <w:divsChild>
        <w:div w:id="1535843781">
          <w:marLeft w:val="0"/>
          <w:marRight w:val="0"/>
          <w:marTop w:val="0"/>
          <w:marBottom w:val="0"/>
          <w:divBdr>
            <w:top w:val="none" w:sz="0" w:space="0" w:color="auto"/>
            <w:left w:val="none" w:sz="0" w:space="0" w:color="auto"/>
            <w:bottom w:val="none" w:sz="0" w:space="0" w:color="auto"/>
            <w:right w:val="none" w:sz="0" w:space="0" w:color="auto"/>
          </w:divBdr>
        </w:div>
        <w:div w:id="1535843875">
          <w:marLeft w:val="0"/>
          <w:marRight w:val="0"/>
          <w:marTop w:val="0"/>
          <w:marBottom w:val="0"/>
          <w:divBdr>
            <w:top w:val="none" w:sz="0" w:space="0" w:color="auto"/>
            <w:left w:val="none" w:sz="0" w:space="0" w:color="auto"/>
            <w:bottom w:val="none" w:sz="0" w:space="0" w:color="auto"/>
            <w:right w:val="none" w:sz="0" w:space="0" w:color="auto"/>
          </w:divBdr>
        </w:div>
        <w:div w:id="1535844033">
          <w:marLeft w:val="0"/>
          <w:marRight w:val="0"/>
          <w:marTop w:val="0"/>
          <w:marBottom w:val="0"/>
          <w:divBdr>
            <w:top w:val="none" w:sz="0" w:space="0" w:color="auto"/>
            <w:left w:val="none" w:sz="0" w:space="0" w:color="auto"/>
            <w:bottom w:val="none" w:sz="0" w:space="0" w:color="auto"/>
            <w:right w:val="none" w:sz="0" w:space="0" w:color="auto"/>
          </w:divBdr>
        </w:div>
        <w:div w:id="1535844111">
          <w:marLeft w:val="0"/>
          <w:marRight w:val="0"/>
          <w:marTop w:val="0"/>
          <w:marBottom w:val="0"/>
          <w:divBdr>
            <w:top w:val="none" w:sz="0" w:space="0" w:color="auto"/>
            <w:left w:val="none" w:sz="0" w:space="0" w:color="auto"/>
            <w:bottom w:val="none" w:sz="0" w:space="0" w:color="auto"/>
            <w:right w:val="none" w:sz="0" w:space="0" w:color="auto"/>
          </w:divBdr>
        </w:div>
      </w:divsChild>
    </w:div>
    <w:div w:id="1535844113">
      <w:marLeft w:val="0"/>
      <w:marRight w:val="0"/>
      <w:marTop w:val="0"/>
      <w:marBottom w:val="0"/>
      <w:divBdr>
        <w:top w:val="none" w:sz="0" w:space="0" w:color="auto"/>
        <w:left w:val="none" w:sz="0" w:space="0" w:color="auto"/>
        <w:bottom w:val="none" w:sz="0" w:space="0" w:color="auto"/>
        <w:right w:val="none" w:sz="0" w:space="0" w:color="auto"/>
      </w:divBdr>
      <w:divsChild>
        <w:div w:id="1535843880">
          <w:marLeft w:val="0"/>
          <w:marRight w:val="0"/>
          <w:marTop w:val="0"/>
          <w:marBottom w:val="0"/>
          <w:divBdr>
            <w:top w:val="none" w:sz="0" w:space="0" w:color="auto"/>
            <w:left w:val="none" w:sz="0" w:space="0" w:color="auto"/>
            <w:bottom w:val="none" w:sz="0" w:space="0" w:color="auto"/>
            <w:right w:val="none" w:sz="0" w:space="0" w:color="auto"/>
          </w:divBdr>
          <w:divsChild>
            <w:div w:id="1535843713">
              <w:marLeft w:val="0"/>
              <w:marRight w:val="0"/>
              <w:marTop w:val="0"/>
              <w:marBottom w:val="0"/>
              <w:divBdr>
                <w:top w:val="none" w:sz="0" w:space="0" w:color="auto"/>
                <w:left w:val="none" w:sz="0" w:space="0" w:color="auto"/>
                <w:bottom w:val="none" w:sz="0" w:space="0" w:color="auto"/>
                <w:right w:val="none" w:sz="0" w:space="0" w:color="auto"/>
              </w:divBdr>
            </w:div>
            <w:div w:id="1535844037">
              <w:marLeft w:val="0"/>
              <w:marRight w:val="0"/>
              <w:marTop w:val="0"/>
              <w:marBottom w:val="0"/>
              <w:divBdr>
                <w:top w:val="none" w:sz="0" w:space="0" w:color="auto"/>
                <w:left w:val="none" w:sz="0" w:space="0" w:color="auto"/>
                <w:bottom w:val="none" w:sz="0" w:space="0" w:color="auto"/>
                <w:right w:val="none" w:sz="0" w:space="0" w:color="auto"/>
              </w:divBdr>
            </w:div>
          </w:divsChild>
        </w:div>
        <w:div w:id="1535843918">
          <w:marLeft w:val="0"/>
          <w:marRight w:val="0"/>
          <w:marTop w:val="0"/>
          <w:marBottom w:val="0"/>
          <w:divBdr>
            <w:top w:val="none" w:sz="0" w:space="0" w:color="auto"/>
            <w:left w:val="none" w:sz="0" w:space="0" w:color="auto"/>
            <w:bottom w:val="none" w:sz="0" w:space="0" w:color="auto"/>
            <w:right w:val="none" w:sz="0" w:space="0" w:color="auto"/>
          </w:divBdr>
        </w:div>
        <w:div w:id="1535843979">
          <w:marLeft w:val="0"/>
          <w:marRight w:val="0"/>
          <w:marTop w:val="0"/>
          <w:marBottom w:val="0"/>
          <w:divBdr>
            <w:top w:val="none" w:sz="0" w:space="0" w:color="auto"/>
            <w:left w:val="none" w:sz="0" w:space="0" w:color="auto"/>
            <w:bottom w:val="none" w:sz="0" w:space="0" w:color="auto"/>
            <w:right w:val="none" w:sz="0" w:space="0" w:color="auto"/>
          </w:divBdr>
        </w:div>
        <w:div w:id="1535844077">
          <w:marLeft w:val="0"/>
          <w:marRight w:val="0"/>
          <w:marTop w:val="0"/>
          <w:marBottom w:val="0"/>
          <w:divBdr>
            <w:top w:val="none" w:sz="0" w:space="0" w:color="auto"/>
            <w:left w:val="none" w:sz="0" w:space="0" w:color="auto"/>
            <w:bottom w:val="none" w:sz="0" w:space="0" w:color="auto"/>
            <w:right w:val="none" w:sz="0" w:space="0" w:color="auto"/>
          </w:divBdr>
        </w:div>
      </w:divsChild>
    </w:div>
    <w:div w:id="1535844115">
      <w:marLeft w:val="0"/>
      <w:marRight w:val="0"/>
      <w:marTop w:val="0"/>
      <w:marBottom w:val="0"/>
      <w:divBdr>
        <w:top w:val="none" w:sz="0" w:space="0" w:color="auto"/>
        <w:left w:val="none" w:sz="0" w:space="0" w:color="auto"/>
        <w:bottom w:val="none" w:sz="0" w:space="0" w:color="auto"/>
        <w:right w:val="none" w:sz="0" w:space="0" w:color="auto"/>
      </w:divBdr>
    </w:div>
    <w:div w:id="1535844124">
      <w:marLeft w:val="0"/>
      <w:marRight w:val="0"/>
      <w:marTop w:val="0"/>
      <w:marBottom w:val="0"/>
      <w:divBdr>
        <w:top w:val="none" w:sz="0" w:space="0" w:color="auto"/>
        <w:left w:val="none" w:sz="0" w:space="0" w:color="auto"/>
        <w:bottom w:val="none" w:sz="0" w:space="0" w:color="auto"/>
        <w:right w:val="none" w:sz="0" w:space="0" w:color="auto"/>
      </w:divBdr>
    </w:div>
    <w:div w:id="15358441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hospodarka@gasbb.sk" TargetMode="External"/><Relationship Id="rId18" Type="http://schemas.openxmlformats.org/officeDocument/2006/relationships/hyperlink" Target="mailto:imrich.kovac@bbsk.sk" TargetMode="External"/><Relationship Id="rId3" Type="http://schemas.openxmlformats.org/officeDocument/2006/relationships/settings" Target="settings.xml"/><Relationship Id="rId21" Type="http://schemas.openxmlformats.org/officeDocument/2006/relationships/hyperlink" Target="mailto:podatelna@bbsk.sk" TargetMode="External"/><Relationship Id="rId7" Type="http://schemas.openxmlformats.org/officeDocument/2006/relationships/image" Target="media/image1.jpeg"/><Relationship Id="rId12" Type="http://schemas.openxmlformats.org/officeDocument/2006/relationships/hyperlink" Target="mailto:david.kanuk@gasbb.sk" TargetMode="External"/><Relationship Id="rId17" Type="http://schemas.openxmlformats.org/officeDocument/2006/relationships/hyperlink" Target="mailto:pfridrichova@gmail.com" TargetMode="External"/><Relationship Id="rId2" Type="http://schemas.openxmlformats.org/officeDocument/2006/relationships/styles" Target="styles.xml"/><Relationship Id="rId16" Type="http://schemas.openxmlformats.org/officeDocument/2006/relationships/hyperlink" Target="mailto:mesikovakatarina@azet.sk" TargetMode="External"/><Relationship Id="rId20" Type="http://schemas.openxmlformats.org/officeDocument/2006/relationships/hyperlink" Target="mailto:steve@msgroup.s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asbb.edupage.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lucia.lipovska@gasbb.sk" TargetMode="External"/><Relationship Id="rId23" Type="http://schemas.openxmlformats.org/officeDocument/2006/relationships/fontTable" Target="fontTable.xml"/><Relationship Id="rId10" Type="http://schemas.openxmlformats.org/officeDocument/2006/relationships/hyperlink" Target="mailto:sekretariat@gasbb.sk" TargetMode="External"/><Relationship Id="rId19" Type="http://schemas.openxmlformats.org/officeDocument/2006/relationships/hyperlink" Target="mailto:klucka@gmail.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steve@msgroup.sk"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5692</TotalTime>
  <Pages>45</Pages>
  <Words>11699</Words>
  <Characters>76437</Characters>
  <Application>Microsoft Office Word</Application>
  <DocSecurity>0</DocSecurity>
  <Lines>636</Lines>
  <Paragraphs>175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dc:creator>
  <cp:keywords/>
  <dc:description/>
  <cp:lastModifiedBy>Admin</cp:lastModifiedBy>
  <cp:revision>369</cp:revision>
  <cp:lastPrinted>2022-10-10T08:25:00Z</cp:lastPrinted>
  <dcterms:created xsi:type="dcterms:W3CDTF">2019-10-02T12:26:00Z</dcterms:created>
  <dcterms:modified xsi:type="dcterms:W3CDTF">2023-04-11T22:11:00Z</dcterms:modified>
</cp:coreProperties>
</file>