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D95E" w14:textId="77777777" w:rsidR="00070EBA" w:rsidRPr="002777A3" w:rsidRDefault="002777A3" w:rsidP="0027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A3">
        <w:rPr>
          <w:rFonts w:ascii="Times New Roman" w:hAnsi="Times New Roman" w:cs="Times New Roman"/>
          <w:b/>
          <w:sz w:val="24"/>
          <w:szCs w:val="24"/>
        </w:rPr>
        <w:t>Správa zo zahraničnej pracovnej cesty</w:t>
      </w:r>
    </w:p>
    <w:p w14:paraId="44DDDC97" w14:textId="77777777" w:rsidR="002777A3" w:rsidRPr="002777A3" w:rsidRDefault="002777A3">
      <w:pPr>
        <w:rPr>
          <w:rFonts w:ascii="Times New Roman" w:hAnsi="Times New Roman" w:cs="Times New Roman"/>
          <w:b/>
          <w:sz w:val="24"/>
          <w:szCs w:val="24"/>
        </w:rPr>
      </w:pPr>
    </w:p>
    <w:p w14:paraId="0E6466D9" w14:textId="77777777" w:rsidR="002777A3" w:rsidRPr="002777A3" w:rsidRDefault="002777A3" w:rsidP="002777A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Účastníci zahraničnej pracovnej cesty:</w:t>
      </w:r>
    </w:p>
    <w:p w14:paraId="3CCA4C14" w14:textId="09F802FB"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Meno a priezvisko:</w:t>
      </w:r>
      <w:r w:rsidR="00DE258F">
        <w:rPr>
          <w:rFonts w:ascii="Times New Roman" w:hAnsi="Times New Roman" w:cs="Times New Roman"/>
          <w:sz w:val="24"/>
          <w:szCs w:val="24"/>
        </w:rPr>
        <w:t xml:space="preserve"> Mgr. Marek Mikulka</w:t>
      </w:r>
      <w:r w:rsidR="005C7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56C6A" w14:textId="51D5FCA3"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Pracovisko:</w:t>
      </w:r>
      <w:r w:rsidR="005C76B9">
        <w:rPr>
          <w:rFonts w:ascii="Times New Roman" w:hAnsi="Times New Roman" w:cs="Times New Roman"/>
          <w:sz w:val="24"/>
          <w:szCs w:val="24"/>
        </w:rPr>
        <w:t xml:space="preserve"> Obchodná akadémia Ružomberok </w:t>
      </w:r>
    </w:p>
    <w:p w14:paraId="11ACED7C" w14:textId="77777777"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21F72C2" w14:textId="77777777" w:rsidR="002777A3" w:rsidRPr="002777A3" w:rsidRDefault="002777A3" w:rsidP="002777A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Zahraničná pracovná cesta:</w:t>
      </w:r>
    </w:p>
    <w:p w14:paraId="7B82459A" w14:textId="08BF7F32"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Štát:</w:t>
      </w:r>
      <w:r w:rsidR="005C76B9">
        <w:rPr>
          <w:rFonts w:ascii="Times New Roman" w:hAnsi="Times New Roman" w:cs="Times New Roman"/>
          <w:sz w:val="24"/>
          <w:szCs w:val="24"/>
        </w:rPr>
        <w:t xml:space="preserve"> Česká republika </w:t>
      </w:r>
    </w:p>
    <w:p w14:paraId="4FB52FF0" w14:textId="475A6AC8"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Mesto:</w:t>
      </w:r>
      <w:r w:rsidR="005C76B9">
        <w:rPr>
          <w:rFonts w:ascii="Times New Roman" w:hAnsi="Times New Roman" w:cs="Times New Roman"/>
          <w:sz w:val="24"/>
          <w:szCs w:val="24"/>
        </w:rPr>
        <w:t xml:space="preserve"> Praha</w:t>
      </w:r>
    </w:p>
    <w:p w14:paraId="74FCE1ED" w14:textId="2A9A3BF5"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Vykonaná v dňoch:</w:t>
      </w:r>
      <w:r w:rsidR="005C76B9">
        <w:rPr>
          <w:rFonts w:ascii="Times New Roman" w:hAnsi="Times New Roman" w:cs="Times New Roman"/>
          <w:sz w:val="24"/>
          <w:szCs w:val="24"/>
        </w:rPr>
        <w:t xml:space="preserve"> 1</w:t>
      </w:r>
      <w:r w:rsidR="00016B38">
        <w:rPr>
          <w:rFonts w:ascii="Times New Roman" w:hAnsi="Times New Roman" w:cs="Times New Roman"/>
          <w:sz w:val="24"/>
          <w:szCs w:val="24"/>
        </w:rPr>
        <w:t>6</w:t>
      </w:r>
      <w:r w:rsidR="005C76B9">
        <w:rPr>
          <w:rFonts w:ascii="Times New Roman" w:hAnsi="Times New Roman" w:cs="Times New Roman"/>
          <w:sz w:val="24"/>
          <w:szCs w:val="24"/>
        </w:rPr>
        <w:t>.04. – 2</w:t>
      </w:r>
      <w:r w:rsidR="00016B38">
        <w:rPr>
          <w:rFonts w:ascii="Times New Roman" w:hAnsi="Times New Roman" w:cs="Times New Roman"/>
          <w:sz w:val="24"/>
          <w:szCs w:val="24"/>
        </w:rPr>
        <w:t>1</w:t>
      </w:r>
      <w:r w:rsidR="005C76B9">
        <w:rPr>
          <w:rFonts w:ascii="Times New Roman" w:hAnsi="Times New Roman" w:cs="Times New Roman"/>
          <w:sz w:val="24"/>
          <w:szCs w:val="24"/>
        </w:rPr>
        <w:t>.04.2023</w:t>
      </w:r>
    </w:p>
    <w:p w14:paraId="247435D7" w14:textId="5F304AB0"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Prijímajúca organizácia:</w:t>
      </w:r>
      <w:r w:rsidR="005C76B9">
        <w:rPr>
          <w:rFonts w:ascii="Times New Roman" w:hAnsi="Times New Roman" w:cs="Times New Roman"/>
          <w:sz w:val="24"/>
          <w:szCs w:val="24"/>
        </w:rPr>
        <w:t xml:space="preserve"> Obchodní </w:t>
      </w:r>
      <w:r w:rsidR="00DE258F">
        <w:rPr>
          <w:rFonts w:ascii="Times New Roman" w:hAnsi="Times New Roman" w:cs="Times New Roman"/>
          <w:sz w:val="24"/>
          <w:szCs w:val="24"/>
        </w:rPr>
        <w:t>akadémie</w:t>
      </w:r>
      <w:r w:rsidR="005C7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B9">
        <w:rPr>
          <w:rFonts w:ascii="Times New Roman" w:hAnsi="Times New Roman" w:cs="Times New Roman"/>
          <w:sz w:val="24"/>
          <w:szCs w:val="24"/>
        </w:rPr>
        <w:t>Dušní</w:t>
      </w:r>
      <w:proofErr w:type="spellEnd"/>
      <w:r w:rsidR="00016B38">
        <w:rPr>
          <w:rFonts w:ascii="Times New Roman" w:hAnsi="Times New Roman" w:cs="Times New Roman"/>
          <w:sz w:val="24"/>
          <w:szCs w:val="24"/>
        </w:rPr>
        <w:t xml:space="preserve"> v Prahe</w:t>
      </w:r>
    </w:p>
    <w:p w14:paraId="19422C95" w14:textId="4413A1B2"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Účel cesty:</w:t>
      </w:r>
      <w:r w:rsidR="005C76B9">
        <w:rPr>
          <w:rFonts w:ascii="Times New Roman" w:hAnsi="Times New Roman" w:cs="Times New Roman"/>
          <w:sz w:val="24"/>
          <w:szCs w:val="24"/>
        </w:rPr>
        <w:t xml:space="preserve"> vzdelávania mobilita </w:t>
      </w:r>
    </w:p>
    <w:p w14:paraId="1AB521CE" w14:textId="77777777"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7E8038C" w14:textId="270CC568" w:rsidR="00600F8D" w:rsidRPr="00016B38" w:rsidRDefault="002777A3" w:rsidP="00016B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Rámcový program pobytu:</w:t>
      </w:r>
    </w:p>
    <w:p w14:paraId="421B8283" w14:textId="615DB7AF" w:rsidR="002777A3" w:rsidRDefault="00600F8D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nedeľa (16.04.2023) – príchod do Prahy,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>-in v hoteli St. George, voľný program,</w:t>
      </w:r>
    </w:p>
    <w:p w14:paraId="37C9FF72" w14:textId="1684026C" w:rsidR="00600F8D" w:rsidRDefault="00600F8D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pondelok (17.04.2023)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agentúrou EDUCO, prehliadka Prahy s profesionálnym sprievodcom, </w:t>
      </w:r>
    </w:p>
    <w:p w14:paraId="71D5DE69" w14:textId="6466B339" w:rsidR="00600F8D" w:rsidRDefault="00600F8D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utorok (18.04.2023) – Obchodní </w:t>
      </w:r>
      <w:r w:rsidR="00DE258F">
        <w:rPr>
          <w:rFonts w:ascii="Times New Roman" w:hAnsi="Times New Roman" w:cs="Times New Roman"/>
          <w:sz w:val="24"/>
          <w:szCs w:val="24"/>
        </w:rPr>
        <w:t>akadémie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rozhovor s vedením školy, náhľad do 2 vyučovacích hodín,</w:t>
      </w:r>
    </w:p>
    <w:p w14:paraId="205761A3" w14:textId="53B39E15" w:rsidR="00600F8D" w:rsidRDefault="00600F8D" w:rsidP="00600F8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streda (19.04.2023) - Obchodní </w:t>
      </w:r>
      <w:r w:rsidR="00DE258F">
        <w:rPr>
          <w:rFonts w:ascii="Times New Roman" w:hAnsi="Times New Roman" w:cs="Times New Roman"/>
          <w:sz w:val="24"/>
          <w:szCs w:val="24"/>
        </w:rPr>
        <w:t>akadémie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rozhovor s vedením školy, náhľad do 2 vyučovacích hodín,</w:t>
      </w:r>
    </w:p>
    <w:p w14:paraId="1E55A103" w14:textId="3740256B" w:rsidR="00600F8D" w:rsidRDefault="00600F8D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štvrtok (20.04.2023) – Slovenský inštitút Praha </w:t>
      </w:r>
    </w:p>
    <w:p w14:paraId="132B7DF6" w14:textId="02DC4E0E" w:rsidR="00600F8D" w:rsidRDefault="00600F8D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piatok (21.04.2023) – Odchod z Prahy do Ružomberka</w:t>
      </w:r>
      <w:r w:rsidR="00016B38">
        <w:rPr>
          <w:rFonts w:ascii="Times New Roman" w:hAnsi="Times New Roman" w:cs="Times New Roman"/>
          <w:sz w:val="24"/>
          <w:szCs w:val="24"/>
        </w:rPr>
        <w:t>.</w:t>
      </w:r>
    </w:p>
    <w:p w14:paraId="3F596D4D" w14:textId="77777777" w:rsidR="00600F8D" w:rsidRPr="002777A3" w:rsidRDefault="00600F8D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BB19D76" w14:textId="105509C4" w:rsidR="00016B38" w:rsidRPr="00016B38" w:rsidRDefault="002777A3" w:rsidP="00016B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 xml:space="preserve">Stručný priebeh </w:t>
      </w:r>
      <w:r>
        <w:rPr>
          <w:rFonts w:ascii="Times New Roman" w:hAnsi="Times New Roman" w:cs="Times New Roman"/>
          <w:sz w:val="24"/>
          <w:szCs w:val="24"/>
        </w:rPr>
        <w:t xml:space="preserve">zahraničnej </w:t>
      </w:r>
      <w:r w:rsidRPr="002777A3">
        <w:rPr>
          <w:rFonts w:ascii="Times New Roman" w:hAnsi="Times New Roman" w:cs="Times New Roman"/>
          <w:sz w:val="24"/>
          <w:szCs w:val="24"/>
        </w:rPr>
        <w:t>pracovnej cesty:</w:t>
      </w:r>
    </w:p>
    <w:p w14:paraId="6677E153" w14:textId="0141FA94" w:rsidR="00600F8D" w:rsidRPr="00600F8D" w:rsidRDefault="00600F8D" w:rsidP="00600F8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Príchod do Prahy, ubytovanie sa v hoteli St. George,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agentúrou EDUCO, prehliadka Prahy s profesionálnym sprievodcom, </w:t>
      </w:r>
      <w:r w:rsidR="00016B38">
        <w:rPr>
          <w:rFonts w:ascii="Times New Roman" w:hAnsi="Times New Roman" w:cs="Times New Roman"/>
          <w:sz w:val="24"/>
          <w:szCs w:val="24"/>
        </w:rPr>
        <w:t xml:space="preserve">vzdelávacia mobilita na Obchodní </w:t>
      </w:r>
      <w:r w:rsidR="00DE258F">
        <w:rPr>
          <w:rFonts w:ascii="Times New Roman" w:hAnsi="Times New Roman" w:cs="Times New Roman"/>
          <w:sz w:val="24"/>
          <w:szCs w:val="24"/>
        </w:rPr>
        <w:t>akadémii</w:t>
      </w:r>
      <w:r w:rsidR="00016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B38">
        <w:rPr>
          <w:rFonts w:ascii="Times New Roman" w:hAnsi="Times New Roman" w:cs="Times New Roman"/>
          <w:sz w:val="24"/>
          <w:szCs w:val="24"/>
        </w:rPr>
        <w:t>Dušní</w:t>
      </w:r>
      <w:proofErr w:type="spellEnd"/>
      <w:r w:rsidR="00016B38">
        <w:rPr>
          <w:rFonts w:ascii="Times New Roman" w:hAnsi="Times New Roman" w:cs="Times New Roman"/>
          <w:sz w:val="24"/>
          <w:szCs w:val="24"/>
        </w:rPr>
        <w:t>, návšteva Slovenského inštitútu Praha</w:t>
      </w:r>
      <w:r w:rsidR="00DE258F">
        <w:rPr>
          <w:rFonts w:ascii="Times New Roman" w:hAnsi="Times New Roman" w:cs="Times New Roman"/>
          <w:sz w:val="24"/>
          <w:szCs w:val="24"/>
        </w:rPr>
        <w:t xml:space="preserve"> a odchod z Prahy.</w:t>
      </w:r>
    </w:p>
    <w:p w14:paraId="7AA2A6F1" w14:textId="77777777"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68EA10E" w14:textId="7C8F4E2C" w:rsidR="00016B38" w:rsidRPr="00016B38" w:rsidRDefault="002777A3" w:rsidP="00016B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Očakávaný prínos zahraničnej pracovnej cesty:</w:t>
      </w:r>
    </w:p>
    <w:p w14:paraId="5D395B2D" w14:textId="77777777" w:rsidR="00DE258F" w:rsidRDefault="00016B38" w:rsidP="00DE258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16B38">
        <w:rPr>
          <w:rFonts w:ascii="Times New Roman" w:hAnsi="Times New Roman" w:cs="Times New Roman"/>
          <w:sz w:val="24"/>
          <w:szCs w:val="24"/>
        </w:rPr>
        <w:t xml:space="preserve">Na  Obchodnej akadémii </w:t>
      </w:r>
      <w:proofErr w:type="spellStart"/>
      <w:r w:rsidRPr="00016B38">
        <w:rPr>
          <w:rFonts w:ascii="Times New Roman" w:hAnsi="Times New Roman" w:cs="Times New Roman"/>
          <w:sz w:val="24"/>
          <w:szCs w:val="24"/>
        </w:rPr>
        <w:t>Dušní</w:t>
      </w:r>
      <w:proofErr w:type="spellEnd"/>
      <w:r w:rsidRPr="00016B38">
        <w:rPr>
          <w:rFonts w:ascii="Times New Roman" w:hAnsi="Times New Roman" w:cs="Times New Roman"/>
          <w:sz w:val="24"/>
          <w:szCs w:val="24"/>
        </w:rPr>
        <w:t xml:space="preserve"> v Prahe sme mali možnosť prostredníctvom hospitácie nahliadnuť do výchovno-vzdelávacieho procesu na škole a vidieť vyučovací proces v inom štáte.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016B38">
        <w:rPr>
          <w:rFonts w:ascii="Times New Roman" w:hAnsi="Times New Roman" w:cs="Times New Roman"/>
          <w:sz w:val="24"/>
          <w:szCs w:val="24"/>
        </w:rPr>
        <w:t xml:space="preserve">ohli </w:t>
      </w:r>
      <w:r>
        <w:rPr>
          <w:rFonts w:ascii="Times New Roman" w:hAnsi="Times New Roman" w:cs="Times New Roman"/>
          <w:sz w:val="24"/>
          <w:szCs w:val="24"/>
        </w:rPr>
        <w:t xml:space="preserve">sme si </w:t>
      </w:r>
      <w:r w:rsidRPr="00016B38">
        <w:rPr>
          <w:rFonts w:ascii="Times New Roman" w:hAnsi="Times New Roman" w:cs="Times New Roman"/>
          <w:sz w:val="24"/>
          <w:szCs w:val="24"/>
        </w:rPr>
        <w:t>vymeniť vedomosti a skúsenosti medzi školami. Na hospitáciách na predmete</w:t>
      </w:r>
      <w:r w:rsidR="00DE258F">
        <w:rPr>
          <w:rFonts w:ascii="Times New Roman" w:hAnsi="Times New Roman" w:cs="Times New Roman"/>
          <w:sz w:val="24"/>
          <w:szCs w:val="24"/>
        </w:rPr>
        <w:t xml:space="preserve"> psychológie</w:t>
      </w:r>
      <w:r w:rsidRPr="00016B38">
        <w:rPr>
          <w:rFonts w:ascii="Times New Roman" w:hAnsi="Times New Roman" w:cs="Times New Roman"/>
          <w:sz w:val="24"/>
          <w:szCs w:val="24"/>
        </w:rPr>
        <w:t xml:space="preserve"> som mohol sledovať iné metódy a spôsoby výučby a s kolegyňou </w:t>
      </w:r>
      <w:r w:rsidR="00DE258F">
        <w:rPr>
          <w:rFonts w:ascii="Times New Roman" w:hAnsi="Times New Roman" w:cs="Times New Roman"/>
          <w:sz w:val="24"/>
          <w:szCs w:val="24"/>
        </w:rPr>
        <w:t>som konzultoval výučbu psychológie</w:t>
      </w:r>
      <w:r w:rsidRPr="00016B38">
        <w:rPr>
          <w:rFonts w:ascii="Times New Roman" w:hAnsi="Times New Roman" w:cs="Times New Roman"/>
          <w:sz w:val="24"/>
          <w:szCs w:val="24"/>
        </w:rPr>
        <w:t xml:space="preserve"> u nás a na ich škole. Získal so</w:t>
      </w:r>
      <w:r w:rsidR="00DE258F">
        <w:rPr>
          <w:rFonts w:ascii="Times New Roman" w:hAnsi="Times New Roman" w:cs="Times New Roman"/>
          <w:sz w:val="24"/>
          <w:szCs w:val="24"/>
        </w:rPr>
        <w:t>m iný pohľad na výučbu psychológie</w:t>
      </w:r>
      <w:r w:rsidRPr="00016B38">
        <w:rPr>
          <w:rFonts w:ascii="Times New Roman" w:hAnsi="Times New Roman" w:cs="Times New Roman"/>
          <w:sz w:val="24"/>
          <w:szCs w:val="24"/>
        </w:rPr>
        <w:t>, po formálnej aj obsahovej stránke.</w:t>
      </w:r>
    </w:p>
    <w:p w14:paraId="4353FB52" w14:textId="5B36B7E3" w:rsidR="002777A3" w:rsidRPr="00DE258F" w:rsidRDefault="00016B38" w:rsidP="00DE25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258F">
        <w:rPr>
          <w:rFonts w:ascii="Times New Roman" w:hAnsi="Times New Roman" w:cs="Times New Roman"/>
          <w:sz w:val="24"/>
          <w:szCs w:val="24"/>
        </w:rPr>
        <w:br/>
      </w:r>
    </w:p>
    <w:p w14:paraId="07DD5328" w14:textId="06051995" w:rsidR="002777A3" w:rsidRDefault="002777A3" w:rsidP="0027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</w:t>
      </w:r>
      <w:r w:rsidR="00DE258F">
        <w:rPr>
          <w:rFonts w:ascii="Times New Roman" w:hAnsi="Times New Roman" w:cs="Times New Roman"/>
          <w:sz w:val="24"/>
          <w:szCs w:val="24"/>
        </w:rPr>
        <w:t xml:space="preserve"> Mgr. Marek Mikulka</w:t>
      </w:r>
    </w:p>
    <w:p w14:paraId="50CBDB41" w14:textId="2762F634" w:rsidR="002777A3" w:rsidRDefault="002777A3" w:rsidP="0027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  <w:r w:rsidR="00DE258F">
        <w:rPr>
          <w:rFonts w:ascii="Times New Roman" w:hAnsi="Times New Roman" w:cs="Times New Roman"/>
          <w:sz w:val="24"/>
          <w:szCs w:val="24"/>
        </w:rPr>
        <w:t xml:space="preserve"> 27</w:t>
      </w:r>
      <w:r w:rsidR="00016B38">
        <w:rPr>
          <w:rFonts w:ascii="Times New Roman" w:hAnsi="Times New Roman" w:cs="Times New Roman"/>
          <w:sz w:val="24"/>
          <w:szCs w:val="24"/>
        </w:rPr>
        <w:t>.04.2023</w:t>
      </w:r>
    </w:p>
    <w:p w14:paraId="37A72F85" w14:textId="77777777" w:rsidR="002777A3" w:rsidRPr="002777A3" w:rsidRDefault="002777A3" w:rsidP="0027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Podpis:</w:t>
      </w:r>
    </w:p>
    <w:sectPr w:rsidR="002777A3" w:rsidRPr="002777A3" w:rsidSect="0016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1298"/>
    <w:multiLevelType w:val="hybridMultilevel"/>
    <w:tmpl w:val="3014DB84"/>
    <w:lvl w:ilvl="0" w:tplc="B17A2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A3"/>
    <w:rsid w:val="00016B38"/>
    <w:rsid w:val="00070EBA"/>
    <w:rsid w:val="00166F99"/>
    <w:rsid w:val="002777A3"/>
    <w:rsid w:val="005C76B9"/>
    <w:rsid w:val="00600F8D"/>
    <w:rsid w:val="00666B1D"/>
    <w:rsid w:val="00833077"/>
    <w:rsid w:val="00AB5F86"/>
    <w:rsid w:val="00DE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6EBA"/>
  <w15:docId w15:val="{57204EBB-23B7-407F-B045-5C84F293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6F9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Palencarova</dc:creator>
  <cp:lastModifiedBy>ASUS</cp:lastModifiedBy>
  <cp:revision>2</cp:revision>
  <dcterms:created xsi:type="dcterms:W3CDTF">2023-06-28T09:18:00Z</dcterms:created>
  <dcterms:modified xsi:type="dcterms:W3CDTF">2023-06-28T09:18:00Z</dcterms:modified>
</cp:coreProperties>
</file>