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0E" w:rsidRPr="005F6A24" w:rsidRDefault="00DB710E" w:rsidP="005F6A24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FF0000"/>
          <w:spacing w:val="5"/>
          <w:kern w:val="28"/>
          <w:sz w:val="44"/>
          <w:szCs w:val="52"/>
        </w:rPr>
      </w:pPr>
      <w:bookmarkStart w:id="0" w:name="_GoBack"/>
      <w:bookmarkEnd w:id="0"/>
      <w:r w:rsidRPr="00A10D1C">
        <w:rPr>
          <w:rFonts w:ascii="Times New Roman" w:eastAsia="Times New Roman" w:hAnsi="Times New Roman"/>
          <w:b/>
          <w:color w:val="FF0000"/>
          <w:spacing w:val="5"/>
          <w:kern w:val="28"/>
          <w:sz w:val="44"/>
          <w:szCs w:val="52"/>
        </w:rPr>
        <w:t>Vodné rastliny</w:t>
      </w:r>
    </w:p>
    <w:p w:rsidR="00FC5FEE" w:rsidRPr="00E827BD" w:rsidRDefault="00FC5FEE" w:rsidP="000E2254">
      <w:pPr>
        <w:spacing w:line="360" w:lineRule="auto"/>
        <w:ind w:firstLine="0"/>
        <w:jc w:val="left"/>
        <w:rPr>
          <w:rFonts w:ascii="Times New Roman" w:hAnsi="Times New Roman"/>
          <w:color w:val="00B050"/>
          <w:sz w:val="24"/>
        </w:rPr>
      </w:pPr>
      <w:r w:rsidRPr="003026A2">
        <w:rPr>
          <w:rFonts w:ascii="Times New Roman" w:hAnsi="Times New Roman"/>
          <w:b/>
          <w:color w:val="00B050"/>
          <w:sz w:val="24"/>
        </w:rPr>
        <w:t>Význam:</w:t>
      </w:r>
      <w:r w:rsidR="00FE7386">
        <w:rPr>
          <w:rFonts w:ascii="Times New Roman" w:hAnsi="Times New Roman"/>
          <w:color w:val="00B050"/>
          <w:sz w:val="24"/>
        </w:rPr>
        <w:t xml:space="preserve"> </w:t>
      </w:r>
      <w:r w:rsidR="00FE7386">
        <w:rPr>
          <w:rFonts w:ascii="Times New Roman" w:hAnsi="Times New Roman"/>
          <w:color w:val="000000" w:themeColor="text1"/>
          <w:sz w:val="24"/>
        </w:rPr>
        <w:t xml:space="preserve">- </w:t>
      </w:r>
      <w:r w:rsidR="00E827BD" w:rsidRPr="00E827BD">
        <w:rPr>
          <w:rFonts w:ascii="Times New Roman" w:hAnsi="Times New Roman"/>
          <w:color w:val="00B050"/>
          <w:sz w:val="24"/>
        </w:rPr>
        <w:t xml:space="preserve"> </w:t>
      </w:r>
      <w:r w:rsidRPr="00E827BD">
        <w:rPr>
          <w:rFonts w:ascii="Times New Roman" w:hAnsi="Times New Roman"/>
          <w:sz w:val="24"/>
        </w:rPr>
        <w:t>produkujú kyslík</w:t>
      </w:r>
    </w:p>
    <w:p w:rsidR="001E40A7" w:rsidRPr="00ED3DAC" w:rsidRDefault="00FE7386" w:rsidP="00ED3DAC">
      <w:pPr>
        <w:spacing w:line="360" w:lineRule="auto"/>
        <w:ind w:left="1" w:firstLine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71C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="00FC5FEE" w:rsidRPr="00FE7386">
        <w:rPr>
          <w:rFonts w:ascii="Times New Roman" w:hAnsi="Times New Roman"/>
          <w:sz w:val="24"/>
        </w:rPr>
        <w:t>potrava pre živočíchy</w:t>
      </w:r>
    </w:p>
    <w:p w:rsidR="00FC5FEE" w:rsidRPr="006E1695" w:rsidRDefault="00FC5FEE" w:rsidP="000E2254">
      <w:pPr>
        <w:spacing w:line="360" w:lineRule="auto"/>
        <w:ind w:firstLine="0"/>
        <w:jc w:val="left"/>
        <w:rPr>
          <w:rFonts w:ascii="Times New Roman" w:hAnsi="Times New Roman"/>
          <w:sz w:val="24"/>
        </w:rPr>
      </w:pPr>
      <w:r w:rsidRPr="006E1695">
        <w:rPr>
          <w:rFonts w:ascii="Times New Roman" w:hAnsi="Times New Roman"/>
          <w:sz w:val="24"/>
        </w:rPr>
        <w:t>Druhy vodných rastlín:</w:t>
      </w:r>
      <w:r w:rsidR="000F0193" w:rsidRPr="000F0193">
        <w:rPr>
          <w:rFonts w:ascii="Times New Roman" w:eastAsia="Times New Roman" w:hAnsi="Times New Roman"/>
          <w:b/>
          <w:noProof/>
          <w:color w:val="FF0000"/>
          <w:spacing w:val="5"/>
          <w:kern w:val="28"/>
          <w:sz w:val="44"/>
          <w:szCs w:val="52"/>
          <w:lang w:eastAsia="sk-SK"/>
        </w:rPr>
        <w:t xml:space="preserve"> </w:t>
      </w:r>
    </w:p>
    <w:p w:rsidR="00FC5FEE" w:rsidRPr="00813AD7" w:rsidRDefault="00FC5FEE" w:rsidP="000E2254">
      <w:pPr>
        <w:tabs>
          <w:tab w:val="left" w:pos="1418"/>
          <w:tab w:val="left" w:pos="2268"/>
          <w:tab w:val="left" w:pos="2410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 w:rsidRPr="003A0308">
        <w:rPr>
          <w:rFonts w:ascii="Times New Roman" w:hAnsi="Times New Roman"/>
          <w:b/>
          <w:color w:val="984806" w:themeColor="accent6" w:themeShade="80"/>
          <w:sz w:val="24"/>
        </w:rPr>
        <w:t>Planktón</w:t>
      </w:r>
      <w:r w:rsidRPr="00813AD7">
        <w:rPr>
          <w:rFonts w:ascii="Times New Roman" w:hAnsi="Times New Roman"/>
          <w:sz w:val="24"/>
        </w:rPr>
        <w:t xml:space="preserve"> - mikroorganizmy </w:t>
      </w:r>
      <w:r w:rsidR="008631EF">
        <w:rPr>
          <w:rFonts w:ascii="Times New Roman" w:hAnsi="Times New Roman"/>
          <w:sz w:val="24"/>
        </w:rPr>
        <w:t xml:space="preserve">voľne sa </w:t>
      </w:r>
      <w:r w:rsidRPr="00813AD7">
        <w:rPr>
          <w:rFonts w:ascii="Times New Roman" w:hAnsi="Times New Roman"/>
          <w:sz w:val="24"/>
        </w:rPr>
        <w:t xml:space="preserve">vznášajúce </w:t>
      </w:r>
      <w:r w:rsidR="008631EF">
        <w:rPr>
          <w:rFonts w:ascii="Times New Roman" w:hAnsi="Times New Roman"/>
          <w:sz w:val="24"/>
        </w:rPr>
        <w:t>vo vode</w:t>
      </w:r>
    </w:p>
    <w:p w:rsidR="00FC5FEE" w:rsidRPr="00423C50" w:rsidRDefault="00423C50" w:rsidP="000E2254">
      <w:pPr>
        <w:tabs>
          <w:tab w:val="left" w:pos="1418"/>
          <w:tab w:val="left" w:pos="2268"/>
          <w:tab w:val="left" w:pos="2410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</w:t>
      </w:r>
      <w:r w:rsidR="00FC5FEE" w:rsidRPr="00423C50">
        <w:rPr>
          <w:rFonts w:ascii="Times New Roman" w:hAnsi="Times New Roman"/>
          <w:sz w:val="24"/>
        </w:rPr>
        <w:t>majú jednoduchú stavbu tela</w:t>
      </w:r>
    </w:p>
    <w:p w:rsidR="00FC5FEE" w:rsidRPr="004E3D2A" w:rsidRDefault="00AE345C" w:rsidP="000E2254">
      <w:pPr>
        <w:tabs>
          <w:tab w:val="left" w:pos="1418"/>
          <w:tab w:val="left" w:pos="2268"/>
          <w:tab w:val="left" w:pos="2410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 w:rsidRPr="00AE345C">
        <w:rPr>
          <w:rFonts w:ascii="Times New Roman" w:hAnsi="Times New Roman"/>
          <w:b/>
          <w:color w:val="984806" w:themeColor="accent6" w:themeShade="80"/>
          <w:sz w:val="24"/>
        </w:rPr>
        <w:t>Riasy</w:t>
      </w:r>
      <w:r>
        <w:rPr>
          <w:rFonts w:ascii="Times New Roman" w:hAnsi="Times New Roman"/>
          <w:sz w:val="24"/>
        </w:rPr>
        <w:t xml:space="preserve"> </w:t>
      </w:r>
      <w:r w:rsidR="0051175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511755">
        <w:rPr>
          <w:rFonts w:ascii="Times New Roman" w:hAnsi="Times New Roman"/>
          <w:sz w:val="24"/>
        </w:rPr>
        <w:t>prebieha v nich fotosyntéza, vytvárajú kyslík</w:t>
      </w:r>
      <w:r w:rsidR="00FC5FEE" w:rsidRPr="00AE345C">
        <w:rPr>
          <w:rFonts w:ascii="Times New Roman" w:hAnsi="Times New Roman"/>
          <w:sz w:val="24"/>
        </w:rPr>
        <w:t xml:space="preserve"> </w:t>
      </w:r>
    </w:p>
    <w:p w:rsidR="00FC5FEE" w:rsidRDefault="000F0193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2226793</wp:posOffset>
            </wp:positionH>
            <wp:positionV relativeFrom="paragraph">
              <wp:posOffset>182905</wp:posOffset>
            </wp:positionV>
            <wp:extent cx="1261110" cy="1901952"/>
            <wp:effectExtent l="19050" t="0" r="0" b="0"/>
            <wp:wrapNone/>
            <wp:docPr id="3" name="Obrázok 2" descr="C:\Users\kalanchoe\Desktop\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anchoe\Desktop\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90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00F" w:rsidRPr="00515B81">
        <w:rPr>
          <w:rFonts w:ascii="Times New Roman" w:hAnsi="Times New Roman"/>
          <w:sz w:val="24"/>
        </w:rPr>
        <w:t>1.</w:t>
      </w:r>
      <w:r w:rsidR="001F500F">
        <w:rPr>
          <w:rFonts w:ascii="Times New Roman" w:hAnsi="Times New Roman"/>
          <w:b/>
          <w:sz w:val="24"/>
        </w:rPr>
        <w:t xml:space="preserve"> </w:t>
      </w:r>
      <w:proofErr w:type="spellStart"/>
      <w:r w:rsidR="00930335" w:rsidRPr="00DF60DA">
        <w:rPr>
          <w:rFonts w:ascii="Times New Roman" w:hAnsi="Times New Roman"/>
          <w:b/>
          <w:color w:val="00B050"/>
          <w:sz w:val="24"/>
        </w:rPr>
        <w:t>č</w:t>
      </w:r>
      <w:r w:rsidR="00FC5FEE" w:rsidRPr="00DF60DA">
        <w:rPr>
          <w:rFonts w:ascii="Times New Roman" w:hAnsi="Times New Roman"/>
          <w:b/>
          <w:color w:val="00B050"/>
          <w:sz w:val="24"/>
        </w:rPr>
        <w:t>ervenoočk</w:t>
      </w:r>
      <w:r w:rsidR="00764EB8" w:rsidRPr="00DF60DA">
        <w:rPr>
          <w:rFonts w:ascii="Times New Roman" w:hAnsi="Times New Roman"/>
          <w:b/>
          <w:color w:val="00B050"/>
          <w:sz w:val="24"/>
        </w:rPr>
        <w:t>o</w:t>
      </w:r>
      <w:proofErr w:type="spellEnd"/>
      <w:r w:rsidR="00764EB8">
        <w:rPr>
          <w:rFonts w:ascii="Times New Roman" w:hAnsi="Times New Roman"/>
          <w:b/>
          <w:sz w:val="24"/>
        </w:rPr>
        <w:t xml:space="preserve"> </w:t>
      </w:r>
      <w:r w:rsidR="00764EB8">
        <w:rPr>
          <w:rFonts w:ascii="Times New Roman" w:hAnsi="Times New Roman"/>
          <w:sz w:val="24"/>
        </w:rPr>
        <w:t xml:space="preserve">- </w:t>
      </w:r>
      <w:r w:rsidR="00FC5FEE" w:rsidRPr="00764EB8">
        <w:rPr>
          <w:rFonts w:ascii="Times New Roman" w:hAnsi="Times New Roman"/>
          <w:sz w:val="24"/>
        </w:rPr>
        <w:t>jednobunková riasa, pohybuje sa pomocou bičíka</w:t>
      </w:r>
      <w:r w:rsidR="00B76A1C">
        <w:rPr>
          <w:rFonts w:ascii="Times New Roman" w:hAnsi="Times New Roman"/>
          <w:sz w:val="24"/>
        </w:rPr>
        <w:t>, rastlina aj živočích</w:t>
      </w:r>
    </w:p>
    <w:p w:rsidR="000F0193" w:rsidRDefault="00AE1B5A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4.1pt;margin-top:13.6pt;width:36.3pt;height:14.95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lang w:eastAsia="sk-SK"/>
        </w:rPr>
        <w:pict>
          <v:shape id="_x0000_s1027" type="#_x0000_t32" style="position:absolute;margin-left:244.1pt;margin-top:9.55pt;width:36.3pt;height:.05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lang w:eastAsia="sk-SK"/>
        </w:rPr>
        <w:pict>
          <v:shape id="_x0000_s1026" type="#_x0000_t32" style="position:absolute;margin-left:203.2pt;margin-top:9.55pt;width:8.65pt;height:4.05pt;z-index:251659264" o:connectortype="straight">
            <v:stroke endarrow="block"/>
          </v:shape>
        </w:pict>
      </w:r>
      <w:r w:rsidR="000F0193">
        <w:rPr>
          <w:rFonts w:ascii="Times New Roman" w:hAnsi="Times New Roman"/>
          <w:sz w:val="24"/>
        </w:rPr>
        <w:tab/>
        <w:t>cytoplazmatická membrána</w:t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proofErr w:type="spellStart"/>
      <w:r w:rsidR="000F0193">
        <w:rPr>
          <w:rFonts w:ascii="Times New Roman" w:hAnsi="Times New Roman"/>
          <w:sz w:val="24"/>
        </w:rPr>
        <w:t>chloroplasty</w:t>
      </w:r>
      <w:proofErr w:type="spellEnd"/>
    </w:p>
    <w:p w:rsidR="00D44B17" w:rsidRDefault="00AE1B5A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pict>
          <v:shape id="_x0000_s1029" type="#_x0000_t32" style="position:absolute;margin-left:141pt;margin-top:21.4pt;width:70.85pt;height:8.1pt;flip:y;z-index:251662336" o:connectortype="straight">
            <v:stroke endarrow="block"/>
          </v:shape>
        </w:pict>
      </w:r>
      <w:r w:rsidR="000F0193">
        <w:rPr>
          <w:rFonts w:ascii="Times New Roman" w:hAnsi="Times New Roman"/>
          <w:sz w:val="24"/>
        </w:rPr>
        <w:tab/>
      </w:r>
    </w:p>
    <w:p w:rsidR="000F0193" w:rsidRDefault="00D44B17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>jadro</w:t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</w:p>
    <w:p w:rsidR="000F0193" w:rsidRDefault="00AE1B5A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pict>
          <v:shape id="_x0000_s1030" type="#_x0000_t32" style="position:absolute;margin-left:255.65pt;margin-top:8.85pt;width:24.75pt;height:15.55pt;flip:x;z-index:251663360" o:connectortype="straight">
            <v:stroke endarrow="block"/>
          </v:shape>
        </w:pict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</w:r>
      <w:r w:rsidR="000F0193">
        <w:rPr>
          <w:rFonts w:ascii="Times New Roman" w:hAnsi="Times New Roman"/>
          <w:sz w:val="24"/>
        </w:rPr>
        <w:tab/>
        <w:t>bičík</w:t>
      </w:r>
    </w:p>
    <w:p w:rsidR="00CA0F58" w:rsidRDefault="00AE1B5A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pict>
          <v:shape id="_x0000_s1031" type="#_x0000_t32" style="position:absolute;margin-left:168.1pt;margin-top:8.6pt;width:21.3pt;height:5.75pt;z-index:251664384" o:connectortype="straight">
            <v:stroke endarrow="block"/>
          </v:shape>
        </w:pict>
      </w:r>
      <w:r w:rsidR="00CA0F58">
        <w:rPr>
          <w:rFonts w:ascii="Times New Roman" w:hAnsi="Times New Roman"/>
          <w:sz w:val="24"/>
        </w:rPr>
        <w:tab/>
        <w:t>červená očná škvrna</w:t>
      </w:r>
    </w:p>
    <w:p w:rsidR="000F0193" w:rsidRPr="00764EB8" w:rsidRDefault="000F0193" w:rsidP="000E2254">
      <w:pPr>
        <w:tabs>
          <w:tab w:val="left" w:pos="1418"/>
          <w:tab w:val="left" w:pos="2268"/>
          <w:tab w:val="left" w:pos="2410"/>
          <w:tab w:val="left" w:pos="2552"/>
          <w:tab w:val="left" w:pos="3686"/>
          <w:tab w:val="left" w:pos="3828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</w:p>
    <w:p w:rsidR="00FC5FEE" w:rsidRPr="00515B81" w:rsidRDefault="00515B81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 w:rsidRPr="00515B81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930335" w:rsidRPr="00DF60DA">
        <w:rPr>
          <w:rFonts w:ascii="Times New Roman" w:hAnsi="Times New Roman"/>
          <w:b/>
          <w:color w:val="00B050"/>
          <w:sz w:val="24"/>
        </w:rPr>
        <w:t>z</w:t>
      </w:r>
      <w:r w:rsidR="00FC5FEE" w:rsidRPr="00DF60DA">
        <w:rPr>
          <w:rFonts w:ascii="Times New Roman" w:hAnsi="Times New Roman"/>
          <w:b/>
          <w:color w:val="00B050"/>
          <w:sz w:val="24"/>
        </w:rPr>
        <w:t>ávitnicovka</w:t>
      </w:r>
      <w:proofErr w:type="spellEnd"/>
      <w:r w:rsidR="005A4DE1">
        <w:rPr>
          <w:rFonts w:ascii="Times New Roman" w:hAnsi="Times New Roman"/>
          <w:sz w:val="24"/>
        </w:rPr>
        <w:t xml:space="preserve"> </w:t>
      </w:r>
      <w:r w:rsidR="00D13774">
        <w:rPr>
          <w:rFonts w:ascii="Times New Roman" w:hAnsi="Times New Roman"/>
          <w:sz w:val="24"/>
        </w:rPr>
        <w:t>–</w:t>
      </w:r>
      <w:r w:rsidR="00FC5FEE" w:rsidRPr="00515B81">
        <w:rPr>
          <w:rFonts w:ascii="Times New Roman" w:hAnsi="Times New Roman"/>
          <w:sz w:val="24"/>
        </w:rPr>
        <w:t xml:space="preserve"> </w:t>
      </w:r>
      <w:r w:rsidR="00D13774">
        <w:rPr>
          <w:rFonts w:ascii="Times New Roman" w:hAnsi="Times New Roman"/>
          <w:sz w:val="24"/>
        </w:rPr>
        <w:t xml:space="preserve">mnohobunková riasa, </w:t>
      </w:r>
      <w:r w:rsidR="00FC5FEE" w:rsidRPr="00515B81">
        <w:rPr>
          <w:rFonts w:ascii="Times New Roman" w:hAnsi="Times New Roman"/>
          <w:sz w:val="24"/>
        </w:rPr>
        <w:t xml:space="preserve">tvorí </w:t>
      </w:r>
      <w:r w:rsidR="00D13774">
        <w:rPr>
          <w:rFonts w:ascii="Times New Roman" w:hAnsi="Times New Roman"/>
          <w:sz w:val="24"/>
        </w:rPr>
        <w:t xml:space="preserve">dlhé </w:t>
      </w:r>
      <w:r w:rsidR="00FC5FEE" w:rsidRPr="00515B81">
        <w:rPr>
          <w:rFonts w:ascii="Times New Roman" w:hAnsi="Times New Roman"/>
          <w:sz w:val="24"/>
        </w:rPr>
        <w:t xml:space="preserve">vlákna  </w:t>
      </w:r>
    </w:p>
    <w:p w:rsidR="00FC5FEE" w:rsidRPr="00FF1D2D" w:rsidRDefault="00FF1D2D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30335" w:rsidRPr="00DF60DA">
        <w:rPr>
          <w:rFonts w:ascii="Times New Roman" w:hAnsi="Times New Roman"/>
          <w:b/>
          <w:color w:val="00B050"/>
          <w:sz w:val="24"/>
        </w:rPr>
        <w:t>ž</w:t>
      </w:r>
      <w:r w:rsidR="00FC5FEE" w:rsidRPr="00DF60DA">
        <w:rPr>
          <w:rFonts w:ascii="Times New Roman" w:hAnsi="Times New Roman"/>
          <w:b/>
          <w:color w:val="00B050"/>
          <w:sz w:val="24"/>
        </w:rPr>
        <w:t>abí vlas</w:t>
      </w:r>
      <w:r>
        <w:rPr>
          <w:rFonts w:ascii="Times New Roman" w:hAnsi="Times New Roman"/>
          <w:sz w:val="24"/>
        </w:rPr>
        <w:t xml:space="preserve"> </w:t>
      </w:r>
      <w:r w:rsidR="000972CB">
        <w:rPr>
          <w:rFonts w:ascii="Times New Roman" w:hAnsi="Times New Roman"/>
          <w:sz w:val="24"/>
        </w:rPr>
        <w:t>–</w:t>
      </w:r>
      <w:r w:rsidR="00FC5FEE" w:rsidRPr="00FF1D2D">
        <w:rPr>
          <w:rFonts w:ascii="Times New Roman" w:hAnsi="Times New Roman"/>
          <w:sz w:val="24"/>
        </w:rPr>
        <w:t xml:space="preserve"> </w:t>
      </w:r>
      <w:r w:rsidR="000972CB">
        <w:rPr>
          <w:rFonts w:ascii="Times New Roman" w:hAnsi="Times New Roman"/>
          <w:sz w:val="24"/>
        </w:rPr>
        <w:t xml:space="preserve">mnohobunková riasa, </w:t>
      </w:r>
      <w:r w:rsidR="00FC5FEE" w:rsidRPr="00FF1D2D">
        <w:rPr>
          <w:rFonts w:ascii="Times New Roman" w:hAnsi="Times New Roman"/>
          <w:sz w:val="24"/>
        </w:rPr>
        <w:t xml:space="preserve">tvorí </w:t>
      </w:r>
      <w:r w:rsidR="00284E1B" w:rsidRPr="00FF1D2D">
        <w:rPr>
          <w:rFonts w:ascii="Times New Roman" w:hAnsi="Times New Roman"/>
          <w:sz w:val="24"/>
        </w:rPr>
        <w:t>rozkonárené</w:t>
      </w:r>
      <w:r w:rsidR="00FC5FEE" w:rsidRPr="00FF1D2D">
        <w:rPr>
          <w:rFonts w:ascii="Times New Roman" w:hAnsi="Times New Roman"/>
          <w:sz w:val="24"/>
        </w:rPr>
        <w:t xml:space="preserve"> vlákna</w:t>
      </w:r>
    </w:p>
    <w:p w:rsidR="00FC5FEE" w:rsidRPr="00120D65" w:rsidRDefault="00120D65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 w:rsidR="00930335" w:rsidRPr="00DF60DA">
        <w:rPr>
          <w:rFonts w:ascii="Times New Roman" w:hAnsi="Times New Roman"/>
          <w:b/>
          <w:color w:val="00B050"/>
          <w:sz w:val="24"/>
        </w:rPr>
        <w:t>v</w:t>
      </w:r>
      <w:r w:rsidR="00284E1B" w:rsidRPr="00DF60DA">
        <w:rPr>
          <w:rFonts w:ascii="Times New Roman" w:hAnsi="Times New Roman"/>
          <w:b/>
          <w:color w:val="00B050"/>
          <w:sz w:val="24"/>
        </w:rPr>
        <w:t>áľač</w:t>
      </w:r>
      <w:proofErr w:type="spellEnd"/>
      <w:r w:rsidR="00284E1B" w:rsidRPr="00DF60DA">
        <w:rPr>
          <w:rFonts w:ascii="Times New Roman" w:hAnsi="Times New Roman"/>
          <w:b/>
          <w:color w:val="00B050"/>
          <w:sz w:val="24"/>
        </w:rPr>
        <w:t xml:space="preserve"> </w:t>
      </w:r>
      <w:proofErr w:type="spellStart"/>
      <w:r w:rsidR="00284E1B" w:rsidRPr="00DF60DA">
        <w:rPr>
          <w:rFonts w:ascii="Times New Roman" w:hAnsi="Times New Roman"/>
          <w:b/>
          <w:color w:val="00B050"/>
          <w:sz w:val="24"/>
        </w:rPr>
        <w:t>gúľav</w:t>
      </w:r>
      <w:r w:rsidR="00FC5FEE" w:rsidRPr="00DF60DA">
        <w:rPr>
          <w:rFonts w:ascii="Times New Roman" w:hAnsi="Times New Roman"/>
          <w:b/>
          <w:color w:val="00B050"/>
          <w:sz w:val="24"/>
        </w:rPr>
        <w:t>ý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A106A">
        <w:rPr>
          <w:rFonts w:ascii="Times New Roman" w:hAnsi="Times New Roman"/>
          <w:sz w:val="24"/>
        </w:rPr>
        <w:t>- vytvára kolónie</w:t>
      </w:r>
      <w:r w:rsidR="00FC5FEE" w:rsidRPr="00120D65">
        <w:rPr>
          <w:rFonts w:ascii="Times New Roman" w:hAnsi="Times New Roman"/>
          <w:sz w:val="24"/>
        </w:rPr>
        <w:t xml:space="preserve"> </w:t>
      </w:r>
    </w:p>
    <w:p w:rsidR="00C076FD" w:rsidRPr="00E925AE" w:rsidRDefault="003E25EF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proofErr w:type="spellStart"/>
      <w:r w:rsidRPr="003E25EF">
        <w:rPr>
          <w:rFonts w:ascii="Times New Roman" w:hAnsi="Times New Roman"/>
          <w:b/>
          <w:color w:val="984806" w:themeColor="accent6" w:themeShade="80"/>
          <w:sz w:val="24"/>
        </w:rPr>
        <w:t>Sinice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C5FEE" w:rsidRPr="003E25EF">
        <w:rPr>
          <w:rFonts w:ascii="Times New Roman" w:hAnsi="Times New Roman"/>
          <w:sz w:val="24"/>
        </w:rPr>
        <w:t>-</w:t>
      </w:r>
      <w:r w:rsidR="00E925AE">
        <w:rPr>
          <w:rFonts w:ascii="Times New Roman" w:hAnsi="Times New Roman"/>
          <w:sz w:val="24"/>
        </w:rPr>
        <w:t xml:space="preserve"> </w:t>
      </w:r>
      <w:r w:rsidR="00C076FD" w:rsidRPr="00E925AE">
        <w:rPr>
          <w:rFonts w:ascii="Times New Roman" w:hAnsi="Times New Roman"/>
          <w:sz w:val="24"/>
        </w:rPr>
        <w:t>môžu žiť aj vo vlhkom prostredí (drevo, pôda)</w:t>
      </w:r>
      <w:r w:rsidR="003E5150">
        <w:rPr>
          <w:rFonts w:ascii="Times New Roman" w:hAnsi="Times New Roman"/>
          <w:sz w:val="24"/>
        </w:rPr>
        <w:t>,</w:t>
      </w:r>
    </w:p>
    <w:p w:rsidR="00C076FD" w:rsidRPr="00F225EF" w:rsidRDefault="00F225EF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076FD" w:rsidRPr="00F225EF">
        <w:rPr>
          <w:rFonts w:ascii="Times New Roman" w:hAnsi="Times New Roman"/>
          <w:sz w:val="24"/>
        </w:rPr>
        <w:t>pri premnožení vytvárajú zelené povlaky - vodný kvet, nebezpečný pre ryby</w:t>
      </w:r>
      <w:r w:rsidR="00F92E88">
        <w:rPr>
          <w:rFonts w:ascii="Times New Roman" w:hAnsi="Times New Roman"/>
          <w:sz w:val="24"/>
        </w:rPr>
        <w:t>.</w:t>
      </w:r>
    </w:p>
    <w:p w:rsidR="00C076FD" w:rsidRPr="0081278B" w:rsidRDefault="00C076FD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b/>
          <w:color w:val="984806" w:themeColor="accent6" w:themeShade="80"/>
          <w:sz w:val="24"/>
        </w:rPr>
      </w:pPr>
      <w:r w:rsidRPr="0081278B">
        <w:rPr>
          <w:rFonts w:ascii="Times New Roman" w:hAnsi="Times New Roman"/>
          <w:b/>
          <w:color w:val="984806" w:themeColor="accent6" w:themeShade="80"/>
          <w:sz w:val="24"/>
        </w:rPr>
        <w:t>Vyššie rastliny</w:t>
      </w:r>
    </w:p>
    <w:p w:rsidR="00C076FD" w:rsidRPr="00930335" w:rsidRDefault="00930335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 w:rsidRPr="00930335">
        <w:rPr>
          <w:rFonts w:ascii="Times New Roman" w:hAnsi="Times New Roman"/>
          <w:sz w:val="24"/>
        </w:rPr>
        <w:t>1.</w:t>
      </w:r>
      <w:r w:rsidR="00307014">
        <w:rPr>
          <w:rFonts w:ascii="Times New Roman" w:hAnsi="Times New Roman"/>
          <w:sz w:val="24"/>
        </w:rPr>
        <w:t xml:space="preserve"> </w:t>
      </w:r>
      <w:r w:rsidR="00307014" w:rsidRPr="00DF60DA">
        <w:rPr>
          <w:rFonts w:ascii="Times New Roman" w:hAnsi="Times New Roman"/>
          <w:color w:val="00B050"/>
          <w:sz w:val="24"/>
        </w:rPr>
        <w:t>ž</w:t>
      </w:r>
      <w:r w:rsidR="00C076FD" w:rsidRPr="00DF60DA">
        <w:rPr>
          <w:rFonts w:ascii="Times New Roman" w:hAnsi="Times New Roman"/>
          <w:b/>
          <w:color w:val="00B050"/>
          <w:sz w:val="24"/>
        </w:rPr>
        <w:t>aburinka menšia</w:t>
      </w:r>
      <w:r w:rsidR="00C076FD" w:rsidRPr="00930335">
        <w:rPr>
          <w:rFonts w:ascii="Times New Roman" w:hAnsi="Times New Roman"/>
          <w:sz w:val="24"/>
        </w:rPr>
        <w:t xml:space="preserve"> - pláva na vodnej hladine, r</w:t>
      </w:r>
      <w:r w:rsidR="000808A9">
        <w:rPr>
          <w:rFonts w:ascii="Times New Roman" w:hAnsi="Times New Roman"/>
          <w:sz w:val="24"/>
        </w:rPr>
        <w:t>ýchlo sa rozmnožuje, živiny prijí</w:t>
      </w:r>
      <w:r w:rsidR="00C076FD" w:rsidRPr="00930335">
        <w:rPr>
          <w:rFonts w:ascii="Times New Roman" w:hAnsi="Times New Roman"/>
          <w:sz w:val="24"/>
        </w:rPr>
        <w:t>ma celým povrchom tela</w:t>
      </w:r>
      <w:r w:rsidR="000808A9">
        <w:rPr>
          <w:rFonts w:ascii="Times New Roman" w:hAnsi="Times New Roman"/>
          <w:sz w:val="24"/>
        </w:rPr>
        <w:t>, 1 korienok vyrastajúci z listu</w:t>
      </w:r>
    </w:p>
    <w:p w:rsidR="00C076FD" w:rsidRPr="00042ECC" w:rsidRDefault="00042ECC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C076FD" w:rsidRPr="00042ECC">
        <w:rPr>
          <w:rFonts w:ascii="Times New Roman" w:hAnsi="Times New Roman"/>
          <w:b/>
          <w:color w:val="00B050"/>
          <w:sz w:val="24"/>
        </w:rPr>
        <w:t>lekno biele</w:t>
      </w:r>
      <w:r w:rsidR="00C076FD" w:rsidRPr="00042ECC">
        <w:rPr>
          <w:rFonts w:ascii="Times New Roman" w:hAnsi="Times New Roman"/>
          <w:sz w:val="24"/>
        </w:rPr>
        <w:t xml:space="preserve"> - trváca bylina, </w:t>
      </w:r>
      <w:r w:rsidR="00BD0DB4">
        <w:rPr>
          <w:rFonts w:ascii="Times New Roman" w:hAnsi="Times New Roman"/>
          <w:sz w:val="24"/>
        </w:rPr>
        <w:t xml:space="preserve">podzemky rastú </w:t>
      </w:r>
      <w:r w:rsidR="002E7110">
        <w:rPr>
          <w:rFonts w:ascii="Times New Roman" w:hAnsi="Times New Roman"/>
          <w:sz w:val="24"/>
        </w:rPr>
        <w:t xml:space="preserve"> v bahne</w:t>
      </w:r>
      <w:r w:rsidR="00C076FD" w:rsidRPr="00042ECC">
        <w:rPr>
          <w:rFonts w:ascii="Times New Roman" w:hAnsi="Times New Roman"/>
          <w:sz w:val="24"/>
        </w:rPr>
        <w:t xml:space="preserve">, listy </w:t>
      </w:r>
      <w:r w:rsidR="00DC4957">
        <w:rPr>
          <w:rFonts w:ascii="Times New Roman" w:hAnsi="Times New Roman"/>
          <w:sz w:val="24"/>
        </w:rPr>
        <w:t>plávajú na hladine</w:t>
      </w:r>
      <w:r w:rsidR="00C076FD" w:rsidRPr="00042ECC">
        <w:rPr>
          <w:rFonts w:ascii="Times New Roman" w:hAnsi="Times New Roman"/>
          <w:sz w:val="24"/>
        </w:rPr>
        <w:t>, kvety biele</w:t>
      </w:r>
      <w:r w:rsidR="008C2015">
        <w:rPr>
          <w:rFonts w:ascii="Times New Roman" w:hAnsi="Times New Roman"/>
          <w:sz w:val="24"/>
        </w:rPr>
        <w:t>, ZCH</w:t>
      </w:r>
    </w:p>
    <w:p w:rsidR="00C076FD" w:rsidRPr="00F83844" w:rsidRDefault="00F83844" w:rsidP="000E2254">
      <w:pPr>
        <w:tabs>
          <w:tab w:val="left" w:pos="1418"/>
          <w:tab w:val="left" w:pos="2268"/>
          <w:tab w:val="left" w:pos="2410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 w:rsidR="00C076FD" w:rsidRPr="00F83844">
        <w:rPr>
          <w:rFonts w:ascii="Times New Roman" w:hAnsi="Times New Roman"/>
          <w:b/>
          <w:color w:val="00B050"/>
          <w:sz w:val="24"/>
        </w:rPr>
        <w:t>leknica</w:t>
      </w:r>
      <w:proofErr w:type="spellEnd"/>
      <w:r w:rsidR="00C076FD" w:rsidRPr="00F83844">
        <w:rPr>
          <w:rFonts w:ascii="Times New Roman" w:hAnsi="Times New Roman"/>
          <w:b/>
          <w:color w:val="00B050"/>
          <w:sz w:val="24"/>
        </w:rPr>
        <w:t xml:space="preserve"> žltá</w:t>
      </w:r>
      <w:r w:rsidR="00C076FD" w:rsidRPr="00F83844">
        <w:rPr>
          <w:rFonts w:ascii="Times New Roman" w:hAnsi="Times New Roman"/>
          <w:sz w:val="24"/>
        </w:rPr>
        <w:t xml:space="preserve"> - podobná stavba ako lekno, kvety žltej farby</w:t>
      </w:r>
    </w:p>
    <w:p w:rsidR="00C076FD" w:rsidRPr="00206557" w:rsidRDefault="00C076FD" w:rsidP="000E2254">
      <w:pPr>
        <w:tabs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b/>
          <w:sz w:val="24"/>
        </w:rPr>
      </w:pPr>
      <w:r w:rsidRPr="00206557">
        <w:rPr>
          <w:rFonts w:ascii="Times New Roman" w:hAnsi="Times New Roman"/>
          <w:b/>
          <w:sz w:val="24"/>
        </w:rPr>
        <w:t>Vodné rastliny ohrozuje:</w:t>
      </w:r>
    </w:p>
    <w:p w:rsidR="00C076FD" w:rsidRPr="00206557" w:rsidRDefault="00206557" w:rsidP="000E2254">
      <w:pPr>
        <w:tabs>
          <w:tab w:val="left" w:pos="1701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076FD" w:rsidRPr="00206557">
        <w:rPr>
          <w:rFonts w:ascii="Times New Roman" w:hAnsi="Times New Roman"/>
          <w:sz w:val="24"/>
        </w:rPr>
        <w:t>úprava tokov (odvodňovanie, umelé zaplavovanie priehradami)</w:t>
      </w:r>
    </w:p>
    <w:p w:rsidR="00C076FD" w:rsidRPr="00303CCC" w:rsidRDefault="00303CCC" w:rsidP="000E2254">
      <w:pPr>
        <w:tabs>
          <w:tab w:val="left" w:pos="1701"/>
          <w:tab w:val="left" w:pos="3686"/>
        </w:tabs>
        <w:spacing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076FD" w:rsidRPr="00303CCC">
        <w:rPr>
          <w:rFonts w:ascii="Times New Roman" w:hAnsi="Times New Roman"/>
          <w:sz w:val="24"/>
        </w:rPr>
        <w:t xml:space="preserve">znečistenie </w:t>
      </w:r>
      <w:r w:rsidR="00745DFF">
        <w:rPr>
          <w:rFonts w:ascii="Times New Roman" w:hAnsi="Times New Roman"/>
          <w:sz w:val="24"/>
        </w:rPr>
        <w:t xml:space="preserve">vody spôsobuje premnoženie </w:t>
      </w:r>
      <w:proofErr w:type="spellStart"/>
      <w:r w:rsidR="00745DFF">
        <w:rPr>
          <w:rFonts w:ascii="Times New Roman" w:hAnsi="Times New Roman"/>
          <w:sz w:val="24"/>
        </w:rPr>
        <w:t>siní</w:t>
      </w:r>
      <w:r w:rsidR="00C076FD" w:rsidRPr="00303CCC">
        <w:rPr>
          <w:rFonts w:ascii="Times New Roman" w:hAnsi="Times New Roman"/>
          <w:sz w:val="24"/>
        </w:rPr>
        <w:t>c</w:t>
      </w:r>
      <w:proofErr w:type="spellEnd"/>
      <w:r w:rsidR="00C076FD" w:rsidRPr="00303CCC">
        <w:rPr>
          <w:rFonts w:ascii="Times New Roman" w:hAnsi="Times New Roman"/>
          <w:sz w:val="24"/>
        </w:rPr>
        <w:t xml:space="preserve"> a rias</w:t>
      </w:r>
    </w:p>
    <w:sectPr w:rsidR="00C076FD" w:rsidRPr="00303CCC" w:rsidSect="001F500F">
      <w:pgSz w:w="11906" w:h="16838"/>
      <w:pgMar w:top="820" w:right="849" w:bottom="1417" w:left="993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E7" w:rsidRDefault="007C3FE7" w:rsidP="00C63B96">
      <w:pPr>
        <w:spacing w:after="0"/>
      </w:pPr>
      <w:r>
        <w:separator/>
      </w:r>
    </w:p>
  </w:endnote>
  <w:endnote w:type="continuationSeparator" w:id="0">
    <w:p w:rsidR="007C3FE7" w:rsidRDefault="007C3FE7" w:rsidP="00C63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E7" w:rsidRDefault="007C3FE7" w:rsidP="00C63B96">
      <w:pPr>
        <w:spacing w:after="0"/>
      </w:pPr>
      <w:r>
        <w:separator/>
      </w:r>
    </w:p>
  </w:footnote>
  <w:footnote w:type="continuationSeparator" w:id="0">
    <w:p w:rsidR="007C3FE7" w:rsidRDefault="007C3FE7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A87"/>
    <w:multiLevelType w:val="hybridMultilevel"/>
    <w:tmpl w:val="733C2CD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3691E"/>
    <w:multiLevelType w:val="hybridMultilevel"/>
    <w:tmpl w:val="039829B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6FD"/>
    <w:rsid w:val="00042ECC"/>
    <w:rsid w:val="00046116"/>
    <w:rsid w:val="000808A9"/>
    <w:rsid w:val="000972CB"/>
    <w:rsid w:val="000E2254"/>
    <w:rsid w:val="000F0193"/>
    <w:rsid w:val="00120D65"/>
    <w:rsid w:val="001E40A7"/>
    <w:rsid w:val="001F500F"/>
    <w:rsid w:val="00206557"/>
    <w:rsid w:val="00215F49"/>
    <w:rsid w:val="00236215"/>
    <w:rsid w:val="00284E1B"/>
    <w:rsid w:val="002E7110"/>
    <w:rsid w:val="003026A2"/>
    <w:rsid w:val="00303CCC"/>
    <w:rsid w:val="00307014"/>
    <w:rsid w:val="003A0308"/>
    <w:rsid w:val="003D7395"/>
    <w:rsid w:val="003E25EF"/>
    <w:rsid w:val="003E5150"/>
    <w:rsid w:val="00403B02"/>
    <w:rsid w:val="004234C8"/>
    <w:rsid w:val="00423C50"/>
    <w:rsid w:val="004534F9"/>
    <w:rsid w:val="004E3D2A"/>
    <w:rsid w:val="004F6445"/>
    <w:rsid w:val="00511755"/>
    <w:rsid w:val="00515B81"/>
    <w:rsid w:val="005467DD"/>
    <w:rsid w:val="005A4AD7"/>
    <w:rsid w:val="005A4DE1"/>
    <w:rsid w:val="005D6F15"/>
    <w:rsid w:val="005F1317"/>
    <w:rsid w:val="005F2EB1"/>
    <w:rsid w:val="005F6A24"/>
    <w:rsid w:val="005F727C"/>
    <w:rsid w:val="006B76AB"/>
    <w:rsid w:val="006D23C1"/>
    <w:rsid w:val="006E1695"/>
    <w:rsid w:val="006E5658"/>
    <w:rsid w:val="006F69CA"/>
    <w:rsid w:val="00745DFF"/>
    <w:rsid w:val="00764EB8"/>
    <w:rsid w:val="007C3FE7"/>
    <w:rsid w:val="007C4592"/>
    <w:rsid w:val="0081278B"/>
    <w:rsid w:val="00813AD7"/>
    <w:rsid w:val="00826CA3"/>
    <w:rsid w:val="0083511A"/>
    <w:rsid w:val="008631EF"/>
    <w:rsid w:val="00884763"/>
    <w:rsid w:val="008C2015"/>
    <w:rsid w:val="00930335"/>
    <w:rsid w:val="009A106A"/>
    <w:rsid w:val="009F18FF"/>
    <w:rsid w:val="00A10D1C"/>
    <w:rsid w:val="00A33AE9"/>
    <w:rsid w:val="00A64573"/>
    <w:rsid w:val="00AE1B5A"/>
    <w:rsid w:val="00AE345C"/>
    <w:rsid w:val="00B51E19"/>
    <w:rsid w:val="00B76A1C"/>
    <w:rsid w:val="00BC4714"/>
    <w:rsid w:val="00BD0DB4"/>
    <w:rsid w:val="00C076FD"/>
    <w:rsid w:val="00C313C4"/>
    <w:rsid w:val="00C63B96"/>
    <w:rsid w:val="00C71CB0"/>
    <w:rsid w:val="00CA0F58"/>
    <w:rsid w:val="00CD5393"/>
    <w:rsid w:val="00D13774"/>
    <w:rsid w:val="00D44B17"/>
    <w:rsid w:val="00D632A4"/>
    <w:rsid w:val="00D7146E"/>
    <w:rsid w:val="00D71472"/>
    <w:rsid w:val="00DB710E"/>
    <w:rsid w:val="00DC4957"/>
    <w:rsid w:val="00DF4CE2"/>
    <w:rsid w:val="00DF60DA"/>
    <w:rsid w:val="00E21327"/>
    <w:rsid w:val="00E827BD"/>
    <w:rsid w:val="00E925AE"/>
    <w:rsid w:val="00ED3DAC"/>
    <w:rsid w:val="00F100AB"/>
    <w:rsid w:val="00F225EF"/>
    <w:rsid w:val="00F83844"/>
    <w:rsid w:val="00F92E88"/>
    <w:rsid w:val="00FC5FEE"/>
    <w:rsid w:val="00FE7386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F15"/>
    <w:pPr>
      <w:spacing w:after="40"/>
      <w:ind w:firstLine="709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32A4"/>
    <w:pPr>
      <w:keepNext/>
      <w:keepLines/>
      <w:spacing w:before="360" w:after="240"/>
      <w:ind w:firstLine="397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32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AE9"/>
    <w:pPr>
      <w:keepNext/>
      <w:keepLines/>
      <w:spacing w:before="200" w:after="0"/>
      <w:ind w:firstLine="397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32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5D6F15"/>
    <w:pPr>
      <w:spacing w:before="120"/>
      <w:ind w:left="720" w:firstLine="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632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63B96"/>
  </w:style>
  <w:style w:type="paragraph" w:styleId="Pta">
    <w:name w:val="footer"/>
    <w:basedOn w:val="Normlny"/>
    <w:link w:val="Pt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63B96"/>
  </w:style>
  <w:style w:type="paragraph" w:styleId="Textbubliny">
    <w:name w:val="Balloon Text"/>
    <w:basedOn w:val="Normlny"/>
    <w:link w:val="TextbublinyChar"/>
    <w:uiPriority w:val="99"/>
    <w:semiHidden/>
    <w:unhideWhenUsed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B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A33AE9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uiPriority w:val="10"/>
    <w:qFormat/>
    <w:rsid w:val="00046116"/>
    <w:pPr>
      <w:pBdr>
        <w:bottom w:val="single" w:sz="8" w:space="4" w:color="4F81BD"/>
      </w:pBdr>
      <w:spacing w:after="300"/>
      <w:contextualSpacing/>
      <w:jc w:val="righ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461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esktop\&#353;ablona%20bi&#243;logi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biólogia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Biológia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Šandor</dc:creator>
  <cp:lastModifiedBy>owner</cp:lastModifiedBy>
  <cp:revision>2</cp:revision>
  <dcterms:created xsi:type="dcterms:W3CDTF">2019-01-21T08:38:00Z</dcterms:created>
  <dcterms:modified xsi:type="dcterms:W3CDTF">2019-01-21T08:38:00Z</dcterms:modified>
</cp:coreProperties>
</file>