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8" w:rsidRPr="00DE0645" w:rsidRDefault="00DE0645" w:rsidP="00DE0645">
      <w:pPr>
        <w:spacing w:before="840" w:after="120"/>
        <w:jc w:val="center"/>
        <w:rPr>
          <w:b/>
          <w:sz w:val="28"/>
          <w:szCs w:val="28"/>
          <w:lang w:val="sk-SK"/>
        </w:rPr>
      </w:pPr>
      <w:r w:rsidRPr="00DE0645">
        <w:rPr>
          <w:b/>
          <w:sz w:val="28"/>
          <w:szCs w:val="28"/>
          <w:lang w:val="sk-SK"/>
        </w:rPr>
        <w:t>Zákazka s nízkou hodnotou na poskytnutie služby</w:t>
      </w:r>
    </w:p>
    <w:p w:rsidR="00DE0645" w:rsidRDefault="00DE0645" w:rsidP="00DE0645">
      <w:pPr>
        <w:spacing w:before="360" w:after="480"/>
        <w:jc w:val="center"/>
        <w:rPr>
          <w:b/>
          <w:sz w:val="28"/>
          <w:szCs w:val="28"/>
          <w:lang w:val="sk-SK"/>
        </w:rPr>
      </w:pPr>
      <w:r w:rsidRPr="00DE0645">
        <w:rPr>
          <w:b/>
          <w:sz w:val="28"/>
          <w:szCs w:val="28"/>
          <w:lang w:val="sk-SK"/>
        </w:rPr>
        <w:t>Výzva na predloženie cenovej ponuky</w:t>
      </w:r>
    </w:p>
    <w:p w:rsidR="00DE0645" w:rsidRPr="00DE0645" w:rsidRDefault="00DE0645" w:rsidP="00DE0645">
      <w:pPr>
        <w:rPr>
          <w:sz w:val="24"/>
          <w:szCs w:val="24"/>
          <w:lang w:val="sk-SK"/>
        </w:rPr>
      </w:pPr>
      <w:r w:rsidRPr="00DE0645">
        <w:rPr>
          <w:b/>
          <w:sz w:val="24"/>
          <w:szCs w:val="24"/>
          <w:lang w:val="sk-SK"/>
        </w:rPr>
        <w:t>Identifikácia verejného obstarávateľa:</w:t>
      </w:r>
    </w:p>
    <w:p w:rsidR="00DE0645" w:rsidRDefault="00DE0645" w:rsidP="00DE0645">
      <w:pPr>
        <w:rPr>
          <w:sz w:val="24"/>
          <w:szCs w:val="24"/>
          <w:lang w:val="sk-SK"/>
        </w:rPr>
      </w:pPr>
      <w:r w:rsidRPr="00DE0645">
        <w:rPr>
          <w:sz w:val="24"/>
          <w:szCs w:val="24"/>
          <w:lang w:val="sk-SK"/>
        </w:rPr>
        <w:t>Ná</w:t>
      </w:r>
      <w:r>
        <w:rPr>
          <w:sz w:val="24"/>
          <w:szCs w:val="24"/>
          <w:lang w:val="sk-SK"/>
        </w:rPr>
        <w:t xml:space="preserve">zov: Gymnázium Ivana </w:t>
      </w:r>
      <w:r w:rsidR="00F6065D">
        <w:rPr>
          <w:sz w:val="24"/>
          <w:szCs w:val="24"/>
          <w:lang w:val="sk-SK"/>
        </w:rPr>
        <w:t>Horvátha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Sídlo: Ivana Horvátha 14, 821 03 Bratislava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IČO: 17337062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Telefón: 02/43 42 36 77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Kontaktná osoba: Mgr. Marta Jankovičová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E-mail: </w:t>
      </w:r>
      <w:hyperlink r:id="rId8" w:history="1">
        <w:r w:rsidRPr="00DE586C">
          <w:rPr>
            <w:rStyle w:val="Hypertextovprepojenie"/>
            <w:sz w:val="24"/>
            <w:szCs w:val="24"/>
            <w:lang w:val="sk-SK"/>
          </w:rPr>
          <w:t>skola@horvatha.sk</w:t>
        </w:r>
      </w:hyperlink>
    </w:p>
    <w:p w:rsidR="00F6065D" w:rsidRDefault="00F6065D" w:rsidP="00DE0645">
      <w:pPr>
        <w:rPr>
          <w:sz w:val="24"/>
          <w:szCs w:val="24"/>
          <w:lang w:val="sk-SK"/>
        </w:rPr>
      </w:pPr>
    </w:p>
    <w:p w:rsidR="00F6065D" w:rsidRDefault="00F6065D" w:rsidP="00DE0645">
      <w:pPr>
        <w:rPr>
          <w:b/>
          <w:sz w:val="24"/>
          <w:szCs w:val="24"/>
          <w:lang w:val="sk-SK"/>
        </w:rPr>
      </w:pPr>
      <w:r w:rsidRPr="00F6065D">
        <w:rPr>
          <w:b/>
          <w:sz w:val="24"/>
          <w:szCs w:val="24"/>
          <w:lang w:val="sk-SK"/>
        </w:rPr>
        <w:t xml:space="preserve">Predmet zákazky: </w:t>
      </w:r>
    </w:p>
    <w:p w:rsidR="00F6065D" w:rsidRDefault="00F6065D" w:rsidP="00DE0645">
      <w:pPr>
        <w:rPr>
          <w:sz w:val="24"/>
          <w:szCs w:val="24"/>
          <w:lang w:val="sk-SK"/>
        </w:rPr>
      </w:pPr>
      <w:r w:rsidRPr="00244C99">
        <w:rPr>
          <w:sz w:val="24"/>
          <w:szCs w:val="24"/>
          <w:lang w:val="sk-SK"/>
        </w:rPr>
        <w:t xml:space="preserve">Predmetom obstarávania je vypracovanie projektovej dokumentácie (ďalej len PD) časti </w:t>
      </w:r>
      <w:proofErr w:type="spellStart"/>
      <w:r w:rsidRPr="00244C99">
        <w:rPr>
          <w:sz w:val="24"/>
          <w:szCs w:val="24"/>
          <w:lang w:val="sk-SK"/>
        </w:rPr>
        <w:t>elektro</w:t>
      </w:r>
      <w:proofErr w:type="spellEnd"/>
      <w:r w:rsidRPr="00244C99">
        <w:rPr>
          <w:sz w:val="24"/>
          <w:szCs w:val="24"/>
          <w:lang w:val="sk-SK"/>
        </w:rPr>
        <w:t xml:space="preserve"> pre Gymnázium Ivana Horvátha v</w:t>
      </w:r>
      <w:r w:rsidR="00244C99">
        <w:rPr>
          <w:sz w:val="24"/>
          <w:szCs w:val="24"/>
          <w:lang w:val="sk-SK"/>
        </w:rPr>
        <w:t> </w:t>
      </w:r>
      <w:r w:rsidRPr="00244C99">
        <w:rPr>
          <w:sz w:val="24"/>
          <w:szCs w:val="24"/>
          <w:lang w:val="sk-SK"/>
        </w:rPr>
        <w:t>Bratislave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Default="00244C99" w:rsidP="00DE0645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Predpokladaná hodnota zákazky: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 10 000 EUR bez DPH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Podmienky financovania: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Dodávateľovi sa neposkytne preddavok. Predmet zákazky sa bude financovať formou bezhotovostného platobného styku v lehote splatnosti faktúr.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Typ zmluvy: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Objednávka na predmet zákazky.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Miesto dodania predmetu zákazky: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Gymnázium Ivana Horvátha, Ivana Horvátha 14, 821 03 Bratislava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Podrobný opis predmetu zákazky: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Predmetom obstarávania je vypracovanie projektovej dokumentácie (ďalej len PD) časti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elektro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pre Gymnázium Ivana Horvátha v Bratislave.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Jedná sa o vypracovanie PD pre hlavnú školskú budovu a pavilón v rozsahu pre stavebné povolenie (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doporučujeme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na úrovni jednostupňového projektu) v nasledovnom členení: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Členenie PD</w:t>
      </w:r>
    </w:p>
    <w:p w:rsidR="00244C99" w:rsidRPr="00244C99" w:rsidRDefault="00244C99" w:rsidP="00244C99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Silnoprúdové rozvody</w:t>
      </w:r>
    </w:p>
    <w:p w:rsidR="00244C99" w:rsidRPr="00244C99" w:rsidRDefault="00244C99" w:rsidP="00244C99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svetelný rozvod</w:t>
      </w:r>
    </w:p>
    <w:p w:rsidR="00244C99" w:rsidRPr="00244C99" w:rsidRDefault="00244C99" w:rsidP="00244C99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zásuvkový rozvod</w:t>
      </w:r>
    </w:p>
    <w:p w:rsidR="00244C99" w:rsidRPr="00244C99" w:rsidRDefault="00244C99" w:rsidP="00244C99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ochrana pred prepätím</w:t>
      </w:r>
    </w:p>
    <w:p w:rsidR="00244C99" w:rsidRPr="00244C99" w:rsidRDefault="00244C99" w:rsidP="00244C99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Slaboprúdové rozvody</w:t>
      </w:r>
    </w:p>
    <w:p w:rsidR="00673EAF" w:rsidRDefault="00673EAF" w:rsidP="00673EAF">
      <w:pPr>
        <w:numPr>
          <w:ilvl w:val="1"/>
          <w:numId w:val="1"/>
        </w:numPr>
        <w:tabs>
          <w:tab w:val="left" w:pos="1080"/>
        </w:tabs>
        <w:spacing w:before="720"/>
        <w:ind w:hanging="720"/>
        <w:jc w:val="both"/>
        <w:rPr>
          <w:rFonts w:asciiTheme="minorHAnsi" w:hAnsiTheme="minorHAnsi"/>
          <w:sz w:val="24"/>
          <w:szCs w:val="24"/>
          <w:lang w:val="sk-SK"/>
        </w:rPr>
      </w:pP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lastRenderedPageBreak/>
        <w:t>štrukturovaná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kabeláž</w:t>
      </w:r>
    </w:p>
    <w:p w:rsidR="00244C99" w:rsidRPr="00244C99" w:rsidRDefault="00244C99" w:rsidP="00244C99">
      <w:pPr>
        <w:numPr>
          <w:ilvl w:val="1"/>
          <w:numId w:val="1"/>
        </w:numPr>
        <w:tabs>
          <w:tab w:val="left" w:pos="1080"/>
        </w:tabs>
        <w:ind w:hanging="72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domáci rozhlas</w:t>
      </w:r>
    </w:p>
    <w:p w:rsidR="00244C99" w:rsidRPr="00244C99" w:rsidRDefault="00244C99" w:rsidP="00244C99">
      <w:pPr>
        <w:numPr>
          <w:ilvl w:val="1"/>
          <w:numId w:val="1"/>
        </w:numPr>
        <w:tabs>
          <w:tab w:val="left" w:pos="1080"/>
        </w:tabs>
        <w:ind w:hanging="72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zvonenie</w:t>
      </w:r>
    </w:p>
    <w:p w:rsidR="00244C99" w:rsidRPr="00244C99" w:rsidRDefault="00244C99" w:rsidP="00244C99">
      <w:pPr>
        <w:tabs>
          <w:tab w:val="left" w:pos="1440"/>
        </w:tabs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Poznámka: </w:t>
      </w:r>
      <w:r w:rsidRPr="00244C99">
        <w:rPr>
          <w:rFonts w:asciiTheme="minorHAnsi" w:hAnsiTheme="minorHAnsi"/>
          <w:sz w:val="24"/>
          <w:szCs w:val="24"/>
          <w:lang w:val="sk-SK"/>
        </w:rPr>
        <w:tab/>
        <w:t>predmetom obstarávania nie je:</w:t>
      </w:r>
    </w:p>
    <w:p w:rsidR="00244C99" w:rsidRPr="00244C99" w:rsidRDefault="00244C99" w:rsidP="00244C99">
      <w:pPr>
        <w:tabs>
          <w:tab w:val="left" w:pos="1440"/>
        </w:tabs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ab/>
        <w:t>- telocvičňa – bola rekonštruovaná nedávno</w:t>
      </w:r>
    </w:p>
    <w:p w:rsidR="00244C99" w:rsidRPr="00244C99" w:rsidRDefault="00244C99" w:rsidP="00244C99">
      <w:pPr>
        <w:tabs>
          <w:tab w:val="left" w:pos="1440"/>
        </w:tabs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ab/>
        <w:t>- aktívny bleskozvod – bol rekonštruovaný 8/2009</w:t>
      </w:r>
    </w:p>
    <w:p w:rsidR="00244C99" w:rsidRPr="00244C99" w:rsidRDefault="00244C99" w:rsidP="00244C99">
      <w:pPr>
        <w:tabs>
          <w:tab w:val="left" w:pos="1440"/>
        </w:tabs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ab/>
        <w:t>- priestory zubnej ambulancie – boli rekonštruované 10/2013</w:t>
      </w:r>
    </w:p>
    <w:p w:rsidR="00244C99" w:rsidRPr="00673EAF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673EAF">
        <w:rPr>
          <w:rFonts w:asciiTheme="minorHAnsi" w:hAnsiTheme="minorHAnsi"/>
          <w:sz w:val="24"/>
          <w:szCs w:val="24"/>
          <w:lang w:val="sk-SK"/>
        </w:rPr>
        <w:t>Požiadavky na vypracovanie PD</w:t>
      </w:r>
    </w:p>
    <w:p w:rsidR="00244C99" w:rsidRPr="00673EAF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673EAF">
        <w:rPr>
          <w:rFonts w:asciiTheme="minorHAnsi" w:hAnsiTheme="minorHAnsi"/>
          <w:sz w:val="24"/>
          <w:szCs w:val="24"/>
          <w:lang w:val="sk-SK"/>
        </w:rPr>
        <w:t>Všeobecne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Gymnázium Ivana Horvátha v Bratislave je typizovaná sídlisková školská budova z roku 1966 projektovaná pred rokom 1964. Z hľadiska dnešných noriem a predpisov je jej elektroinštalačná časť nevyhovujúca a morálne aj fyzicky zastaraná. Objekt pozostáva z hlavnej výukovej budovy so štyrmi nadzemnými podlažiami a samostatne stojacieho átriového dvojpodlažného pavilónu so školskou jedálňou, kuchyňou, zázemím  školskej kuchyne (skladové priestory), telocvičňou a priestormi pre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výuku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jazykov.</w:t>
      </w:r>
    </w:p>
    <w:p w:rsidR="00244C99" w:rsidRPr="00673EAF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673EAF">
        <w:rPr>
          <w:rFonts w:asciiTheme="minorHAnsi" w:hAnsiTheme="minorHAnsi"/>
          <w:sz w:val="24"/>
          <w:szCs w:val="24"/>
          <w:lang w:val="sk-SK"/>
        </w:rPr>
        <w:t>Silnoprúdové rozvody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Svetelné rozvody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Osvetľovacia sústava vrátane rozvodov bude nová. Súčasťou projektu musí byť svetelno-technický výpočet vzorových miestností (učebne, kabinety, chodby, soc. zariadenie, jedáleň, telocvičňa a pod.). Parametre osvetľovacej sústavy (intenzita, oslnenie, farebné podanie...) musia vyhovovať norme STN EN 12464-1.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Ovládanie osvetlenia bude miestne minimálne dvojokruhové, v učebniach tiež samostatné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nasvietenie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tabule. 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V prípade osvetlenia chodieb a schodiska je okrem miestneho ovládania požadovaný aj GENEREL (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zap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>/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vyp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>) v mieste vrátnice.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Na chodbách a schodiskách požadujeme núdzové osvetlenie s označením smeru úniku podľa STN EN 1838.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Zásuvkové rozvody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Musia vyhovovať STN33 2000 4-41 a ostatným súvisiacim normám a predpisom. V učebniach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doporučujeme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samostatnú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dvojzásuvku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v mieste katedry a 2 ÷ 3 jednoduché zásuvky spoločne istené. Sociálne zariadenie bude bez zásuvkových obvodov. Zásuvky na chodbách v odstupe cca 10 m samostatne odpojiteľné ako okruh. Zásuvkový rozvod v odborných učebniach (napr. informatika, fyzika a pod.) bude navrhnutý podľa konkrétnych požiadaviek školy.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Rozvádzače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Pre každé poschodie a sekciu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doporučujeme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samostatnú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podomietkovú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skriňu s 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oceľoplechovými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dverami a zámkom. Výstroj a výzbroj v zmysle platných noriem a predpisov. Všetky zásuvkové okruhy musia byť chránené prúdovým chráničom s rozdielovým prúdom 30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mA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. Ističe za chráničmi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doporučujeme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dvojpólové resp. 1+N pólové.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Ochrana pred prepätím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V zmysle STN EN620305-4 je potrebné pre celý objekt riešiť koordinovanú ochranu pred prepätím v triede T1 a T2 a 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doporučiť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zariadenia pre ochranu v triede T3.</w:t>
      </w:r>
    </w:p>
    <w:p w:rsidR="00244C99" w:rsidRPr="00244C99" w:rsidRDefault="00244C99" w:rsidP="00673EAF">
      <w:pPr>
        <w:spacing w:before="720"/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lastRenderedPageBreak/>
        <w:t xml:space="preserve">Káblové rozvody 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Použité budú medené káble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bezhalogénové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príslušnej dimenzie podľa istenia a určenia. Uložené budú pod omietkou. Pre jednotlivé rozvádzače v hviezdicovej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topológii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>.</w:t>
      </w:r>
    </w:p>
    <w:p w:rsidR="00244C99" w:rsidRPr="00673EAF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673EAF">
        <w:rPr>
          <w:rFonts w:asciiTheme="minorHAnsi" w:hAnsiTheme="minorHAnsi"/>
          <w:sz w:val="24"/>
          <w:szCs w:val="24"/>
          <w:lang w:val="sk-SK"/>
        </w:rPr>
        <w:t>Slaboprúdové rozvody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proofErr w:type="spellStart"/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Štrukturovaná</w:t>
      </w:r>
      <w:proofErr w:type="spellEnd"/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 xml:space="preserve"> kabeláž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Požadované je vybudovanie dátovej siete pomocou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štrukturovanej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kabeláže kategórie 6a v 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topológii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horizontálny hviezdicový rozvod a vertikálny chrbticový rozvod. Prípojný bod v učebniach bude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dvojzásuvkou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v priestore katedry, v kabinetoch a v administratívnej časti podľa počtu vyučujúcich/pracovníkov jedna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dvojzásuvka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na pracovisko.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Učebňa informatiky na 3. poschodí bola zrekonštruovaná, preveriť jej parametre podľa všeobecných požiadaviek a upraviť konštrukčné riešenie (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podomietkové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vyhotovenie).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Začiatok rozvodu bude na serveri školy.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Štrukturovaná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kabeláž bude pre vybrané miestnosti slúžiť aj pre účely telefónneho rozvodu s napojením na existujúcu ústredňu.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Domáci rozhlas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Ozvučenie školy pozostáva v podstate z rozhlasovej ústredne, mikrofónu a reproduktorových rozvodov. Ozvučenie sa bude týkať všetkých priestorov školy vrátane pavilónu.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Doporučujeme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návrh počítačom riadenej rozhlasovej ústredne. Pri návrhu je potrebné vychádzať aj z požiadaviek Vyhl. MVSR 94/2004, ktoré je potrebné bezpodmienečne dodržať. Je vhodné, keď rozhlasová ústredňa má výstup do viacerých okruhov (zón). Vhodnú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zonáciu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bude potrebné konzultovať s vedením školy. Ústredňa bude umiestnená na sekretariáte riaditeľa.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Zvonček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Súprava zariadení pre ozvučenie môže byť rozšírená o zdroj zvonenia (automatický školník). 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u w:val="single"/>
          <w:lang w:val="sk-SK"/>
        </w:rPr>
      </w:pPr>
      <w:r w:rsidRPr="00244C99">
        <w:rPr>
          <w:rFonts w:asciiTheme="minorHAnsi" w:hAnsiTheme="minorHAnsi"/>
          <w:sz w:val="24"/>
          <w:szCs w:val="24"/>
          <w:u w:val="single"/>
          <w:lang w:val="sk-SK"/>
        </w:rPr>
        <w:t>Káblové rozvody</w:t>
      </w:r>
    </w:p>
    <w:p w:rsidR="00244C99" w:rsidRPr="00244C99" w:rsidRDefault="00244C99" w:rsidP="00244C99">
      <w:pPr>
        <w:ind w:firstLine="360"/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Slaboprúdové rozvody budú kompletne uložené pod omietkou v plastových ochranných rúrkach. Odstup od rozvodov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nn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dodržať podľa platných STN.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Požadovanou súčasťou PD je protokol o „vonkajších vplyvoch“ a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položkovitý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výkaz – výmer s udaním parametrov jednotlivých zariadení a prístrojov bez udania typových označení a výrobcu.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PD požadujeme v 6 vyhotoveniach v papierovej forme a 1x v digitálnej forme vo formáte </w:t>
      </w:r>
      <w:proofErr w:type="spellStart"/>
      <w:r w:rsidRPr="00244C99">
        <w:rPr>
          <w:rFonts w:asciiTheme="minorHAnsi" w:hAnsiTheme="minorHAnsi"/>
          <w:sz w:val="24"/>
          <w:szCs w:val="24"/>
          <w:lang w:val="sk-SK"/>
        </w:rPr>
        <w:t>pdf</w:t>
      </w:r>
      <w:proofErr w:type="spellEnd"/>
      <w:r w:rsidRPr="00244C99">
        <w:rPr>
          <w:rFonts w:asciiTheme="minorHAnsi" w:hAnsiTheme="minorHAnsi"/>
          <w:sz w:val="24"/>
          <w:szCs w:val="24"/>
          <w:lang w:val="sk-SK"/>
        </w:rPr>
        <w:t xml:space="preserve"> na CD.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Vybratému účastníkovi bude k dispozícii dokumentácia školy </w:t>
      </w:r>
      <w:r w:rsidRPr="00244C99">
        <w:rPr>
          <w:rFonts w:asciiTheme="minorHAnsi" w:hAnsiTheme="minorHAnsi"/>
          <w:b/>
          <w:sz w:val="24"/>
          <w:szCs w:val="24"/>
          <w:lang w:val="sk-SK"/>
        </w:rPr>
        <w:t>len</w:t>
      </w:r>
      <w:r w:rsidRPr="00244C99">
        <w:rPr>
          <w:rFonts w:asciiTheme="minorHAnsi" w:hAnsiTheme="minorHAnsi"/>
          <w:sz w:val="24"/>
          <w:szCs w:val="24"/>
          <w:lang w:val="sk-SK"/>
        </w:rPr>
        <w:t xml:space="preserve"> v papierovej forme.</w:t>
      </w:r>
    </w:p>
    <w:p w:rsid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>Záujemcom o vypracovanie PD umožníme spoločnú obhliadku školy v jednom vopred dohodnutom termíne.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Pr="00673EAF" w:rsidRDefault="00673EAF" w:rsidP="00244C99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Možnosť rozdelenia cenovej ponuky: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Nie je možné cenovú ponuku rozdeliť.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Pr="00673EAF" w:rsidRDefault="00673EAF" w:rsidP="00244C99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Variantné riešenie: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Variantné riešenie sa nepripúšťa.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244C99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Lehota na dodanie alebo dokončenie predmetu zákazky:</w:t>
      </w:r>
    </w:p>
    <w:p w:rsidR="00673EAF" w:rsidRPr="002D6313" w:rsidRDefault="002D6313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1 mesiac od zadania</w:t>
      </w:r>
    </w:p>
    <w:p w:rsidR="00673EAF" w:rsidRDefault="00673EAF" w:rsidP="00673EAF">
      <w:pPr>
        <w:spacing w:before="720"/>
        <w:jc w:val="both"/>
        <w:rPr>
          <w:rFonts w:asciiTheme="minorHAnsi" w:hAnsiTheme="minorHAnsi"/>
          <w:b/>
          <w:sz w:val="24"/>
          <w:szCs w:val="24"/>
          <w:lang w:val="sk-SK"/>
        </w:rPr>
      </w:pPr>
      <w:r>
        <w:rPr>
          <w:rFonts w:asciiTheme="minorHAnsi" w:hAnsiTheme="minorHAnsi"/>
          <w:b/>
          <w:sz w:val="24"/>
          <w:szCs w:val="24"/>
          <w:lang w:val="sk-SK"/>
        </w:rPr>
        <w:lastRenderedPageBreak/>
        <w:t>Uplynutie lehoty na predkladanie cenovej ponuky: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Deň, mesiac, hodina </w:t>
      </w:r>
      <w:r w:rsidR="002D6313">
        <w:rPr>
          <w:rFonts w:asciiTheme="minorHAnsi" w:hAnsiTheme="minorHAnsi"/>
          <w:sz w:val="24"/>
          <w:szCs w:val="24"/>
          <w:lang w:val="sk-SK"/>
        </w:rPr>
        <w:t>7. 2. 2014, 12.00</w:t>
      </w:r>
      <w:r>
        <w:rPr>
          <w:rFonts w:asciiTheme="minorHAnsi" w:hAnsiTheme="minorHAnsi"/>
          <w:sz w:val="24"/>
          <w:szCs w:val="24"/>
          <w:lang w:val="sk-SK"/>
        </w:rPr>
        <w:t xml:space="preserve"> m</w:t>
      </w:r>
      <w:r w:rsidR="002D6313">
        <w:rPr>
          <w:rFonts w:asciiTheme="minorHAnsi" w:hAnsiTheme="minorHAnsi"/>
          <w:sz w:val="24"/>
          <w:szCs w:val="24"/>
          <w:lang w:val="sk-SK"/>
        </w:rPr>
        <w:t>iestneho času. Cenovú ponuku je</w:t>
      </w:r>
      <w:r>
        <w:rPr>
          <w:rFonts w:asciiTheme="minorHAnsi" w:hAnsiTheme="minorHAnsi"/>
          <w:sz w:val="24"/>
          <w:szCs w:val="24"/>
          <w:lang w:val="sk-SK"/>
        </w:rPr>
        <w:t xml:space="preserve"> nutné doručiť prostredníctvom e-mailu na adresu uvedenú v identifikácii verejného obstarávateľa, resp. osobne na adresu verejného obstarávateľa.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Pr="00673EAF" w:rsidRDefault="00673EAF" w:rsidP="00673EAF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Kritériá na hodnotenie ponúk: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Celková cena predmetu zákazky v EUR s DPH.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V Bratislave 27.1.2014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tabs>
          <w:tab w:val="center" w:pos="6237"/>
        </w:tabs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ab/>
        <w:t>Mgr. Marta Jankovičová</w:t>
      </w:r>
    </w:p>
    <w:p w:rsidR="00673EAF" w:rsidRPr="00673EAF" w:rsidRDefault="00673EAF" w:rsidP="00673EAF">
      <w:pPr>
        <w:tabs>
          <w:tab w:val="center" w:pos="6237"/>
        </w:tabs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ab/>
        <w:t>riaditeľka</w:t>
      </w:r>
    </w:p>
    <w:sectPr w:rsidR="00673EAF" w:rsidRPr="00673EAF" w:rsidSect="00D51FEB">
      <w:headerReference w:type="default" r:id="rId9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86" w:rsidRDefault="00EF4E86" w:rsidP="00F26646">
      <w:r>
        <w:separator/>
      </w:r>
    </w:p>
  </w:endnote>
  <w:endnote w:type="continuationSeparator" w:id="0">
    <w:p w:rsidR="00EF4E86" w:rsidRDefault="00EF4E86" w:rsidP="00F2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86" w:rsidRDefault="00EF4E86" w:rsidP="00F26646">
      <w:r>
        <w:separator/>
      </w:r>
    </w:p>
  </w:footnote>
  <w:footnote w:type="continuationSeparator" w:id="0">
    <w:p w:rsidR="00EF4E86" w:rsidRDefault="00EF4E86" w:rsidP="00F2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8" w:rsidRPr="008A4228" w:rsidRDefault="00C7017C" w:rsidP="008A4228">
    <w:pPr>
      <w:jc w:val="center"/>
      <w:rPr>
        <w:rFonts w:ascii="Arial" w:hAnsi="Arial"/>
        <w:b/>
        <w:spacing w:val="40"/>
        <w:sz w:val="18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-49530</wp:posOffset>
          </wp:positionV>
          <wp:extent cx="495300" cy="495300"/>
          <wp:effectExtent l="19050" t="0" r="0" b="0"/>
          <wp:wrapThrough wrapText="bothSides">
            <wp:wrapPolygon edited="0">
              <wp:start x="-831" y="0"/>
              <wp:lineTo x="-831" y="20769"/>
              <wp:lineTo x="21600" y="20769"/>
              <wp:lineTo x="21600" y="0"/>
              <wp:lineTo x="-831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6646">
      <w:tab/>
    </w:r>
    <w:r w:rsidR="008A4228" w:rsidRPr="008A4228">
      <w:rPr>
        <w:rFonts w:ascii="Arial" w:hAnsi="Arial"/>
        <w:b/>
        <w:spacing w:val="40"/>
        <w:sz w:val="32"/>
      </w:rPr>
      <w:t xml:space="preserve">GYMNÁZIUM </w:t>
    </w:r>
    <w:proofErr w:type="spellStart"/>
    <w:r w:rsidR="008A4228" w:rsidRPr="008A4228">
      <w:rPr>
        <w:rFonts w:ascii="Arial" w:hAnsi="Arial"/>
        <w:b/>
        <w:spacing w:val="40"/>
        <w:sz w:val="32"/>
      </w:rPr>
      <w:t>Ivana</w:t>
    </w:r>
    <w:proofErr w:type="spellEnd"/>
    <w:r w:rsidR="008A4228" w:rsidRPr="008A4228">
      <w:rPr>
        <w:rFonts w:ascii="Arial" w:hAnsi="Arial"/>
        <w:b/>
        <w:spacing w:val="40"/>
        <w:sz w:val="32"/>
      </w:rPr>
      <w:t xml:space="preserve"> </w:t>
    </w:r>
    <w:proofErr w:type="spellStart"/>
    <w:r w:rsidR="008A4228" w:rsidRPr="008A4228">
      <w:rPr>
        <w:rFonts w:ascii="Arial" w:hAnsi="Arial"/>
        <w:b/>
        <w:spacing w:val="40"/>
        <w:sz w:val="32"/>
      </w:rPr>
      <w:t>Horvátha</w:t>
    </w:r>
    <w:proofErr w:type="spellEnd"/>
  </w:p>
  <w:p w:rsidR="00F26646" w:rsidRPr="0041054C" w:rsidRDefault="008A4228" w:rsidP="008A4228">
    <w:pPr>
      <w:pStyle w:val="Hlavika"/>
      <w:tabs>
        <w:tab w:val="clear" w:pos="4680"/>
        <w:tab w:val="left" w:pos="896"/>
      </w:tabs>
      <w:jc w:val="center"/>
    </w:pPr>
    <w:r>
      <w:rPr>
        <w:rFonts w:ascii="Arial" w:hAnsi="Arial"/>
        <w:b/>
        <w:sz w:val="24"/>
      </w:rPr>
      <w:tab/>
    </w:r>
    <w:proofErr w:type="spellStart"/>
    <w:r w:rsidR="00DE0645">
      <w:rPr>
        <w:rFonts w:ascii="Arial" w:hAnsi="Arial"/>
        <w:b/>
        <w:sz w:val="24"/>
      </w:rPr>
      <w:t>Ivana</w:t>
    </w:r>
    <w:proofErr w:type="spellEnd"/>
    <w:r w:rsidR="00DE0645">
      <w:rPr>
        <w:rFonts w:ascii="Arial" w:hAnsi="Arial"/>
        <w:b/>
        <w:sz w:val="24"/>
      </w:rPr>
      <w:t xml:space="preserve"> Horvátha14, </w:t>
    </w:r>
    <w:r>
      <w:rPr>
        <w:rFonts w:ascii="Arial" w:hAnsi="Arial"/>
        <w:b/>
        <w:sz w:val="24"/>
      </w:rPr>
      <w:t>821 03 Bratislava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231"/>
    <w:multiLevelType w:val="hybridMultilevel"/>
    <w:tmpl w:val="05468D5A"/>
    <w:lvl w:ilvl="0" w:tplc="FB60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27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065D"/>
    <w:rsid w:val="00062738"/>
    <w:rsid w:val="0011147E"/>
    <w:rsid w:val="00244C99"/>
    <w:rsid w:val="00282257"/>
    <w:rsid w:val="00296049"/>
    <w:rsid w:val="002D6313"/>
    <w:rsid w:val="0041054C"/>
    <w:rsid w:val="00427EEB"/>
    <w:rsid w:val="00562687"/>
    <w:rsid w:val="0058422E"/>
    <w:rsid w:val="005B409A"/>
    <w:rsid w:val="00673EAF"/>
    <w:rsid w:val="0079634F"/>
    <w:rsid w:val="007D16A0"/>
    <w:rsid w:val="008A4228"/>
    <w:rsid w:val="008B62E5"/>
    <w:rsid w:val="0092155A"/>
    <w:rsid w:val="009929C1"/>
    <w:rsid w:val="00C05A66"/>
    <w:rsid w:val="00C54313"/>
    <w:rsid w:val="00C7017C"/>
    <w:rsid w:val="00D51FEB"/>
    <w:rsid w:val="00DE0645"/>
    <w:rsid w:val="00EF4E86"/>
    <w:rsid w:val="00F26646"/>
    <w:rsid w:val="00F6065D"/>
    <w:rsid w:val="00FB7C5B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22E"/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2664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6646"/>
  </w:style>
  <w:style w:type="paragraph" w:styleId="Pta">
    <w:name w:val="footer"/>
    <w:basedOn w:val="Normlny"/>
    <w:link w:val="PtaChar"/>
    <w:uiPriority w:val="99"/>
    <w:semiHidden/>
    <w:unhideWhenUsed/>
    <w:rsid w:val="00F2664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26646"/>
  </w:style>
  <w:style w:type="paragraph" w:styleId="Textbubliny">
    <w:name w:val="Balloon Text"/>
    <w:basedOn w:val="Normlny"/>
    <w:link w:val="TextbublinyChar"/>
    <w:uiPriority w:val="99"/>
    <w:semiHidden/>
    <w:unhideWhenUsed/>
    <w:rsid w:val="008A4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22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60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horvath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kova\My%20Documents\stankova\d\Eva\EKONOM_od_september_2012\hlavickovy_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81D6-70CB-4099-80FE-5C3A6818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hlavickovy_papier.dotx</Template>
  <TotalTime>43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cp:lastModifiedBy>Eva Stanková</cp:lastModifiedBy>
  <cp:revision>1</cp:revision>
  <cp:lastPrinted>2010-12-13T07:38:00Z</cp:lastPrinted>
  <dcterms:created xsi:type="dcterms:W3CDTF">2014-01-23T11:13:00Z</dcterms:created>
  <dcterms:modified xsi:type="dcterms:W3CDTF">2014-01-23T11:57:00Z</dcterms:modified>
</cp:coreProperties>
</file>