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9" w:rsidRDefault="00F54E09" w:rsidP="00F54E09">
      <w:pPr>
        <w:spacing w:after="0" w:line="240" w:lineRule="auto"/>
        <w:rPr>
          <w:sz w:val="28"/>
        </w:rPr>
      </w:pPr>
      <w:r w:rsidRPr="00177D47">
        <w:rPr>
          <w:sz w:val="28"/>
        </w:rPr>
        <w:t xml:space="preserve">Metóda </w:t>
      </w:r>
      <w:proofErr w:type="spellStart"/>
      <w:r w:rsidRPr="00177D47">
        <w:rPr>
          <w:sz w:val="28"/>
        </w:rPr>
        <w:t>Clil</w:t>
      </w:r>
      <w:proofErr w:type="spellEnd"/>
      <w:r w:rsidRPr="00177D47">
        <w:rPr>
          <w:sz w:val="28"/>
        </w:rPr>
        <w:t xml:space="preserve"> v predmete chémia</w:t>
      </w:r>
    </w:p>
    <w:p w:rsidR="00F54E09" w:rsidRDefault="00F54E09" w:rsidP="00F54E09">
      <w:pPr>
        <w:spacing w:after="0" w:line="240" w:lineRule="auto"/>
        <w:rPr>
          <w:sz w:val="28"/>
        </w:rPr>
      </w:pPr>
      <w:r>
        <w:rPr>
          <w:sz w:val="28"/>
        </w:rPr>
        <w:t>Ročník: sekunda</w:t>
      </w:r>
    </w:p>
    <w:p w:rsidR="00F54E09" w:rsidRPr="00177D47" w:rsidRDefault="00F54E09" w:rsidP="00F54E09">
      <w:pPr>
        <w:spacing w:after="0" w:line="240" w:lineRule="auto"/>
        <w:rPr>
          <w:sz w:val="24"/>
        </w:rPr>
      </w:pPr>
      <w:r w:rsidRPr="00177D47">
        <w:rPr>
          <w:sz w:val="24"/>
        </w:rPr>
        <w:t xml:space="preserve">Téma:  </w:t>
      </w:r>
      <w:r>
        <w:rPr>
          <w:sz w:val="24"/>
        </w:rPr>
        <w:t>Chemické zlučovanie</w:t>
      </w:r>
    </w:p>
    <w:p w:rsidR="00F54E09" w:rsidRDefault="00F54E09" w:rsidP="00F54E09">
      <w:pPr>
        <w:spacing w:after="0" w:line="240" w:lineRule="auto"/>
        <w:rPr>
          <w:sz w:val="24"/>
        </w:rPr>
      </w:pPr>
      <w:r w:rsidRPr="00177D47">
        <w:rPr>
          <w:sz w:val="24"/>
        </w:rPr>
        <w:t xml:space="preserve">Tematicky celok:  </w:t>
      </w:r>
      <w:r>
        <w:rPr>
          <w:rFonts w:ascii="Calibri" w:eastAsia="Times New Roman" w:hAnsi="Calibri" w:cs="Calibri"/>
          <w:bCs/>
          <w:color w:val="000000"/>
          <w:lang w:eastAsia="sk-SK"/>
        </w:rPr>
        <w:t>Spoznávame chemické reakcie v našom okolí</w:t>
      </w:r>
      <w:r>
        <w:rPr>
          <w:sz w:val="24"/>
        </w:rPr>
        <w:t xml:space="preserve"> </w:t>
      </w:r>
    </w:p>
    <w:p w:rsidR="00E36FD6" w:rsidRPr="00E36FD6" w:rsidRDefault="00E36FD6">
      <w:pPr>
        <w:rPr>
          <w:sz w:val="40"/>
        </w:rPr>
      </w:pPr>
      <w:proofErr w:type="spellStart"/>
      <w:r w:rsidRPr="00E36FD6">
        <w:rPr>
          <w:sz w:val="40"/>
        </w:rPr>
        <w:t>Work</w:t>
      </w:r>
      <w:proofErr w:type="spellEnd"/>
      <w:r w:rsidRPr="00E36FD6">
        <w:rPr>
          <w:sz w:val="40"/>
        </w:rPr>
        <w:t xml:space="preserve"> </w:t>
      </w:r>
      <w:proofErr w:type="spellStart"/>
      <w:r w:rsidRPr="00E36FD6">
        <w:rPr>
          <w:sz w:val="40"/>
        </w:rPr>
        <w:t>sheet</w:t>
      </w:r>
      <w:proofErr w:type="spellEnd"/>
      <w:r w:rsidRPr="00E36FD6">
        <w:rPr>
          <w:sz w:val="40"/>
        </w:rPr>
        <w:t xml:space="preserve"> </w:t>
      </w:r>
    </w:p>
    <w:p w:rsidR="00E36FD6" w:rsidRPr="00E36FD6" w:rsidRDefault="002D3E7C">
      <w:pPr>
        <w:rPr>
          <w:b/>
        </w:rPr>
      </w:pPr>
      <w:proofErr w:type="spellStart"/>
      <w:r>
        <w:rPr>
          <w:b/>
        </w:rPr>
        <w:t>Lesson</w:t>
      </w:r>
      <w:proofErr w:type="spellEnd"/>
      <w:r>
        <w:rPr>
          <w:b/>
        </w:rPr>
        <w:t xml:space="preserve">: </w:t>
      </w:r>
      <w:proofErr w:type="spellStart"/>
      <w:r w:rsidR="00E36FD6" w:rsidRPr="00E36FD6">
        <w:rPr>
          <w:b/>
        </w:rPr>
        <w:t>Chemical</w:t>
      </w:r>
      <w:proofErr w:type="spellEnd"/>
      <w:r w:rsidR="00E36FD6" w:rsidRPr="00E36FD6">
        <w:rPr>
          <w:b/>
        </w:rPr>
        <w:t xml:space="preserve"> </w:t>
      </w:r>
      <w:proofErr w:type="spellStart"/>
      <w:r w:rsidR="00E36FD6" w:rsidRPr="00E36FD6">
        <w:rPr>
          <w:b/>
        </w:rPr>
        <w:t>synthesis</w:t>
      </w:r>
      <w:proofErr w:type="spellEnd"/>
      <w:r w:rsidR="00E36FD6" w:rsidRPr="00E36FD6">
        <w:rPr>
          <w:b/>
        </w:rPr>
        <w:t xml:space="preserve"> </w:t>
      </w:r>
      <w:proofErr w:type="spellStart"/>
      <w:r w:rsidR="00E36FD6" w:rsidRPr="00E36FD6">
        <w:rPr>
          <w:b/>
        </w:rPr>
        <w:t>of</w:t>
      </w:r>
      <w:proofErr w:type="spellEnd"/>
      <w:r w:rsidR="00E36FD6" w:rsidRPr="00E36FD6">
        <w:rPr>
          <w:b/>
        </w:rPr>
        <w:t xml:space="preserve"> </w:t>
      </w:r>
      <w:proofErr w:type="spellStart"/>
      <w:r w:rsidR="00E36FD6" w:rsidRPr="00E36FD6">
        <w:rPr>
          <w:b/>
        </w:rPr>
        <w:t>iron</w:t>
      </w:r>
      <w:proofErr w:type="spellEnd"/>
      <w:r w:rsidR="00E36FD6" w:rsidRPr="00E36FD6">
        <w:rPr>
          <w:b/>
        </w:rPr>
        <w:t xml:space="preserve"> and </w:t>
      </w:r>
      <w:proofErr w:type="spellStart"/>
      <w:r w:rsidR="00E36FD6" w:rsidRPr="00E36FD6">
        <w:rPr>
          <w:b/>
        </w:rPr>
        <w:t>sulfur</w:t>
      </w:r>
      <w:proofErr w:type="spellEnd"/>
    </w:p>
    <w:p w:rsidR="00ED6405" w:rsidRPr="00E36FD6" w:rsidRDefault="00E36FD6">
      <w:pPr>
        <w:rPr>
          <w:i/>
        </w:rPr>
      </w:pPr>
      <w:proofErr w:type="spellStart"/>
      <w:r w:rsidRPr="00E36FD6">
        <w:rPr>
          <w:i/>
        </w:rPr>
        <w:t>Few</w:t>
      </w:r>
      <w:proofErr w:type="spellEnd"/>
      <w:r w:rsidRPr="00E36FD6">
        <w:rPr>
          <w:i/>
        </w:rPr>
        <w:t xml:space="preserve"> </w:t>
      </w:r>
      <w:proofErr w:type="spellStart"/>
      <w:r w:rsidRPr="00E36FD6">
        <w:rPr>
          <w:i/>
        </w:rPr>
        <w:t>question</w:t>
      </w:r>
      <w:proofErr w:type="spellEnd"/>
      <w:r w:rsidRPr="00E36FD6">
        <w:rPr>
          <w:i/>
        </w:rPr>
        <w:t xml:space="preserve"> </w:t>
      </w:r>
      <w:proofErr w:type="spellStart"/>
      <w:r w:rsidRPr="00E36FD6">
        <w:rPr>
          <w:i/>
        </w:rPr>
        <w:t>for</w:t>
      </w:r>
      <w:proofErr w:type="spellEnd"/>
      <w:r w:rsidRPr="00E36FD6">
        <w:rPr>
          <w:i/>
        </w:rPr>
        <w:t xml:space="preserve"> </w:t>
      </w:r>
      <w:proofErr w:type="spellStart"/>
      <w:r w:rsidRPr="00E36FD6">
        <w:rPr>
          <w:i/>
        </w:rPr>
        <w:t>begining</w:t>
      </w:r>
      <w:proofErr w:type="spellEnd"/>
      <w:r w:rsidRPr="00E36FD6">
        <w:rPr>
          <w:i/>
        </w:rPr>
        <w:t xml:space="preserve">? </w:t>
      </w:r>
    </w:p>
    <w:p w:rsidR="00E36FD6" w:rsidRDefault="00E36FD6" w:rsidP="00E36FD6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iron</w:t>
      </w:r>
      <w:proofErr w:type="spellEnd"/>
      <w:r>
        <w:t>?</w:t>
      </w:r>
    </w:p>
    <w:p w:rsidR="00E36FD6" w:rsidRDefault="00E36FD6" w:rsidP="00E36FD6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sulfur</w:t>
      </w:r>
      <w:proofErr w:type="spellEnd"/>
      <w:r>
        <w:t>?</w:t>
      </w:r>
    </w:p>
    <w:p w:rsidR="00E36FD6" w:rsidRDefault="00E36FD6" w:rsidP="00E36FD6">
      <w:pPr>
        <w:spacing w:after="0" w:line="240" w:lineRule="auto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>?</w:t>
      </w:r>
    </w:p>
    <w:p w:rsidR="00E36FD6" w:rsidRDefault="00E36FD6" w:rsidP="00E36FD6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?</w:t>
      </w:r>
    </w:p>
    <w:p w:rsidR="00C16741" w:rsidRDefault="00C16741" w:rsidP="006A239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A2398" w:rsidRDefault="00C16741" w:rsidP="006A2398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C16741">
        <w:rPr>
          <w:rFonts w:ascii="Arial" w:hAnsi="Arial" w:cs="Arial"/>
          <w:b/>
          <w:color w:val="000000"/>
          <w:shd w:val="clear" w:color="auto" w:fill="FFFFFF"/>
        </w:rPr>
        <w:t>Iron</w:t>
      </w:r>
      <w:proofErr w:type="spellEnd"/>
      <w:r w:rsidRPr="00C1674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C16741" w:rsidRPr="006A2398" w:rsidRDefault="00C16741" w:rsidP="006A239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C16741">
        <w:rPr>
          <w:rFonts w:ascii="Arial Narrow" w:hAnsi="Arial Narrow" w:cs="Arial"/>
          <w:b/>
          <w:shd w:val="clear" w:color="auto" w:fill="FFFFFF"/>
        </w:rPr>
        <w:t xml:space="preserve"> </w:t>
      </w:r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proofErr w:type="spellStart"/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EC0F15">
        <w:fldChar w:fldCharType="begin"/>
      </w:r>
      <w:r w:rsidR="007D2A86">
        <w:instrText>HYPERLINK "https://en.wikipedia.org/wiki/Chemical_element" \o "Chemical element"</w:instrText>
      </w:r>
      <w:r w:rsidR="00EC0F15">
        <w:fldChar w:fldCharType="separate"/>
      </w:r>
      <w:r w:rsidRPr="00C16741">
        <w:rPr>
          <w:rStyle w:val="Hypertextovprepojenie"/>
          <w:rFonts w:ascii="Arial Narrow" w:hAnsi="Arial Narrow" w:cs="Times New Roman"/>
          <w:color w:val="auto"/>
          <w:sz w:val="24"/>
          <w:szCs w:val="24"/>
          <w:u w:val="none"/>
          <w:shd w:val="clear" w:color="auto" w:fill="FFFFFF"/>
        </w:rPr>
        <w:t>chemical</w:t>
      </w:r>
      <w:proofErr w:type="spellEnd"/>
      <w:r w:rsidRPr="00C16741">
        <w:rPr>
          <w:rStyle w:val="Hypertextovprepojenie"/>
          <w:rFonts w:ascii="Arial Narrow" w:hAnsi="Arial Narrow" w:cs="Times New Roman"/>
          <w:color w:val="auto"/>
          <w:sz w:val="24"/>
          <w:szCs w:val="24"/>
          <w:u w:val="none"/>
          <w:shd w:val="clear" w:color="auto" w:fill="FFFFFF"/>
        </w:rPr>
        <w:t xml:space="preserve"> element</w:t>
      </w:r>
      <w:r w:rsidR="00EC0F15">
        <w:fldChar w:fldCharType="end"/>
      </w:r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proofErr w:type="spellStart"/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>with</w:t>
      </w:r>
      <w:proofErr w:type="spellEnd"/>
      <w:r w:rsidRPr="00C1674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symbol </w:t>
      </w:r>
      <w:proofErr w:type="spellStart"/>
      <w:r w:rsidRPr="00C167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Fe</w:t>
      </w:r>
      <w:proofErr w:type="spellEnd"/>
      <w:r w:rsidRPr="00C167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It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a </w:t>
      </w:r>
      <w:hyperlink r:id="rId5" w:tooltip="Metal" w:history="1"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metal</w:t>
        </w:r>
      </w:hyperlink>
      <w:r w:rsidRPr="00C16741">
        <w:rPr>
          <w:rFonts w:ascii="Arial Narrow" w:hAnsi="Arial Narrow"/>
          <w:sz w:val="24"/>
          <w:szCs w:val="24"/>
        </w:rPr>
        <w:t xml:space="preserve"> and </w:t>
      </w:r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proofErr w:type="spellStart"/>
      <w:r w:rsidR="002F16E2">
        <w:rPr>
          <w:rFonts w:ascii="Arial Narrow" w:hAnsi="Arial Narrow" w:cs="Arial"/>
          <w:sz w:val="24"/>
          <w:szCs w:val="24"/>
          <w:shd w:val="clear" w:color="auto" w:fill="FFFFFF"/>
        </w:rPr>
        <w:t>i</w:t>
      </w:r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t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the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fourth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 xml:space="preserve"> most </w:t>
      </w:r>
      <w:proofErr w:type="spellStart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common</w:t>
      </w:r>
      <w:proofErr w:type="spellEnd"/>
      <w:r w:rsidRPr="00C16741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hyperlink r:id="rId6" w:tooltip="Abundance of elements in Earth's crust" w:history="1"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 xml:space="preserve">element in </w:t>
        </w:r>
        <w:proofErr w:type="spellStart"/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the</w:t>
        </w:r>
        <w:proofErr w:type="spellEnd"/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Earth's</w:t>
        </w:r>
        <w:proofErr w:type="spellEnd"/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16741">
          <w:rPr>
            <w:rStyle w:val="Hypertextovprepojeni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crust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It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heavy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malleable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ductile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magnetic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silver-white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metallic</w:t>
      </w:r>
      <w:proofErr w:type="spellEnd"/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element</w:t>
      </w:r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Iron</w:t>
      </w:r>
      <w:proofErr w:type="spellEnd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powder</w:t>
      </w:r>
      <w:proofErr w:type="spellEnd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is</w:t>
      </w:r>
      <w:proofErr w:type="spellEnd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grey</w:t>
      </w:r>
      <w:proofErr w:type="spellEnd"/>
      <w:r w:rsidR="002F16E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  <w:r w:rsidRPr="00C16741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="002D3E7C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..............</w:t>
      </w:r>
    </w:p>
    <w:p w:rsidR="002D3E7C" w:rsidRDefault="002D3E7C" w:rsidP="002D3E7C">
      <w:pPr>
        <w:spacing w:after="0" w:line="240" w:lineRule="auto"/>
        <w:rPr>
          <w:b/>
          <w:sz w:val="24"/>
        </w:rPr>
      </w:pPr>
    </w:p>
    <w:p w:rsidR="002D3E7C" w:rsidRDefault="002D3E7C" w:rsidP="002D3E7C">
      <w:pPr>
        <w:spacing w:after="0" w:line="240" w:lineRule="auto"/>
        <w:rPr>
          <w:b/>
          <w:sz w:val="24"/>
        </w:rPr>
      </w:pPr>
      <w:proofErr w:type="spellStart"/>
      <w:r w:rsidRPr="001A51E0">
        <w:rPr>
          <w:b/>
          <w:sz w:val="24"/>
        </w:rPr>
        <w:t>Sulfur</w:t>
      </w:r>
      <w:proofErr w:type="spellEnd"/>
      <w:r w:rsidRPr="001A51E0">
        <w:rPr>
          <w:b/>
          <w:sz w:val="24"/>
        </w:rPr>
        <w:t xml:space="preserve"> </w:t>
      </w:r>
    </w:p>
    <w:p w:rsidR="002D3E7C" w:rsidRDefault="002D3E7C" w:rsidP="002D3E7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b/>
          <w:sz w:val="24"/>
        </w:rPr>
        <w:t xml:space="preserve">  </w:t>
      </w:r>
      <w:r w:rsidRPr="006A239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is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chemical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element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with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symbol </w:t>
      </w:r>
      <w:r w:rsidRPr="006A2398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S</w:t>
      </w:r>
      <w:r w:rsidRPr="00C1674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</w:t>
      </w:r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It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is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non-metal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and</w:t>
      </w:r>
      <w:r w:rsidRPr="00C1674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a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bright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yellow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crystalline</w:t>
      </w:r>
      <w:proofErr w:type="spellEnd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6A239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solid</w:t>
      </w:r>
      <w:proofErr w:type="spellEnd"/>
      <w:r w:rsidRPr="00C1674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C1674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which</w:t>
      </w:r>
      <w:proofErr w:type="spellEnd"/>
      <w:r w:rsidRPr="00C1674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insoluble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water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Sulphur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burns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air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bright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blue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flame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produces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sulfur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dioxide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toxic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use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desinfection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bacteria</w:t>
      </w:r>
      <w:proofErr w:type="spellEnd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C1674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fungi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D3E7C" w:rsidRDefault="002D3E7C" w:rsidP="002D3E7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D3E7C" w:rsidRDefault="002D3E7C" w:rsidP="002D3E7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Test tube</w:t>
      </w:r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Burner</w:t>
      </w:r>
      <w:proofErr w:type="spellEnd"/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Chemical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spoon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Porcelain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bowl</w:t>
      </w:r>
      <w:proofErr w:type="spellEnd"/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Test tube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holder</w:t>
      </w:r>
      <w:proofErr w:type="spellEnd"/>
    </w:p>
    <w:p w:rsid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Magnet</w:t>
      </w:r>
    </w:p>
    <w:p w:rsidR="002D3E7C" w:rsidRP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spellStart"/>
      <w:r w:rsidRPr="002D3E7C">
        <w:rPr>
          <w:rFonts w:ascii="Arial Narrow" w:hAnsi="Arial Narrow" w:cs="Arial CE"/>
          <w:sz w:val="24"/>
          <w:szCs w:val="24"/>
          <w:shd w:val="clear" w:color="auto" w:fill="FFFFFF"/>
        </w:rPr>
        <w:t>Petri</w:t>
      </w:r>
      <w:proofErr w:type="spellEnd"/>
      <w:r w:rsidRPr="002D3E7C">
        <w:rPr>
          <w:rFonts w:ascii="Arial Narrow" w:hAnsi="Arial Narrow" w:cs="Arial CE"/>
          <w:sz w:val="24"/>
          <w:szCs w:val="24"/>
          <w:shd w:val="clear" w:color="auto" w:fill="FFFFFF"/>
        </w:rPr>
        <w:t xml:space="preserve"> </w:t>
      </w:r>
      <w:proofErr w:type="spellStart"/>
      <w:r w:rsidRPr="002D3E7C">
        <w:rPr>
          <w:rFonts w:ascii="Arial Narrow" w:hAnsi="Arial Narrow" w:cs="Arial CE"/>
          <w:sz w:val="24"/>
          <w:szCs w:val="24"/>
          <w:shd w:val="clear" w:color="auto" w:fill="FFFFFF"/>
        </w:rPr>
        <w:t>dish</w:t>
      </w:r>
      <w:proofErr w:type="spellEnd"/>
    </w:p>
    <w:p w:rsidR="002D3E7C" w:rsidRP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Arial CE"/>
          <w:sz w:val="24"/>
          <w:szCs w:val="24"/>
          <w:shd w:val="clear" w:color="auto" w:fill="FFFFFF"/>
        </w:rPr>
        <w:t>sulfur</w:t>
      </w:r>
      <w:proofErr w:type="spellEnd"/>
      <w:r>
        <w:rPr>
          <w:rFonts w:ascii="Arial Narrow" w:hAnsi="Arial Narrow" w:cs="Arial C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 CE"/>
          <w:sz w:val="24"/>
          <w:szCs w:val="24"/>
          <w:shd w:val="clear" w:color="auto" w:fill="FFFFFF"/>
        </w:rPr>
        <w:t>powder</w:t>
      </w:r>
      <w:proofErr w:type="spellEnd"/>
    </w:p>
    <w:p w:rsidR="002D3E7C" w:rsidRPr="002D3E7C" w:rsidRDefault="002D3E7C" w:rsidP="002D3E7C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Arial CE"/>
          <w:sz w:val="24"/>
          <w:szCs w:val="24"/>
          <w:shd w:val="clear" w:color="auto" w:fill="FFFFFF"/>
        </w:rPr>
        <w:t>iron</w:t>
      </w:r>
      <w:proofErr w:type="spellEnd"/>
      <w:r>
        <w:rPr>
          <w:rFonts w:ascii="Arial Narrow" w:hAnsi="Arial Narrow" w:cs="Arial C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 CE"/>
          <w:sz w:val="24"/>
          <w:szCs w:val="24"/>
          <w:shd w:val="clear" w:color="auto" w:fill="FFFFFF"/>
        </w:rPr>
        <w:t>powder</w:t>
      </w:r>
      <w:proofErr w:type="spellEnd"/>
      <w:r>
        <w:rPr>
          <w:rFonts w:ascii="Arial Narrow" w:hAnsi="Arial Narrow" w:cs="Arial CE"/>
          <w:sz w:val="24"/>
          <w:szCs w:val="24"/>
          <w:shd w:val="clear" w:color="auto" w:fill="FFFFFF"/>
        </w:rPr>
        <w:t xml:space="preserve"> </w:t>
      </w:r>
    </w:p>
    <w:p w:rsidR="009E6BFE" w:rsidRDefault="009E6BFE" w:rsidP="002D3E7C">
      <w:pPr>
        <w:spacing w:after="0" w:line="240" w:lineRule="auto"/>
        <w:rPr>
          <w:rFonts w:ascii="Arial Narrow" w:hAnsi="Arial Narrow" w:cs="Arial CE"/>
          <w:color w:val="009900"/>
          <w:sz w:val="28"/>
          <w:szCs w:val="28"/>
          <w:shd w:val="clear" w:color="auto" w:fill="FFFFFF"/>
        </w:rPr>
      </w:pPr>
    </w:p>
    <w:p w:rsidR="002D3E7C" w:rsidRDefault="002F16E2" w:rsidP="002D3E7C">
      <w:pPr>
        <w:spacing w:after="0" w:line="240" w:lineRule="auto"/>
        <w:rPr>
          <w:rFonts w:ascii="Arial Narrow" w:hAnsi="Arial Narrow" w:cs="Arial CE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 CE"/>
          <w:sz w:val="28"/>
          <w:szCs w:val="28"/>
          <w:shd w:val="clear" w:color="auto" w:fill="FFFFFF"/>
        </w:rPr>
        <w:t>Instructions</w:t>
      </w:r>
      <w:proofErr w:type="spellEnd"/>
    </w:p>
    <w:p w:rsidR="002F16E2" w:rsidRDefault="002F16E2" w:rsidP="002D3E7C">
      <w:pPr>
        <w:spacing w:after="0" w:line="240" w:lineRule="auto"/>
        <w:rPr>
          <w:rFonts w:ascii="Arial Narrow" w:hAnsi="Arial Narrow" w:cs="Arial CE"/>
          <w:sz w:val="28"/>
          <w:szCs w:val="28"/>
          <w:shd w:val="clear" w:color="auto" w:fill="FFFFFF"/>
        </w:rPr>
      </w:pPr>
    </w:p>
    <w:p w:rsidR="009E6BFE" w:rsidRDefault="009E6BFE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grams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of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sulfur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powder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mix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with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3,5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grams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of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iron</w:t>
      </w:r>
      <w:proofErr w:type="spellEnd"/>
    </w:p>
    <w:p w:rsidR="009E6BFE" w:rsidRDefault="009E6BFE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Spatula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iron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>/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sulfur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mixture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into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a test tube</w:t>
      </w:r>
    </w:p>
    <w:p w:rsidR="009E6BFE" w:rsidRDefault="009E6BFE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Heat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it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with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flame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of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burner</w:t>
      </w:r>
      <w:proofErr w:type="spellEnd"/>
    </w:p>
    <w:p w:rsidR="009E6BFE" w:rsidRDefault="009E6BFE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iron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Sulfur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are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now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reacting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together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>.</w:t>
      </w:r>
    </w:p>
    <w:p w:rsidR="009E6BFE" w:rsidRDefault="009E6BFE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orange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glow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indicated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that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this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an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exotermic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reaction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(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energy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released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surroundings</w:t>
      </w:r>
      <w:proofErr w:type="spellEnd"/>
    </w:p>
    <w:p w:rsidR="009E6BFE" w:rsidRDefault="008B6760" w:rsidP="009E6BFE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black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solid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product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is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iron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sulfide.</w:t>
      </w:r>
    </w:p>
    <w:p w:rsidR="008B6760" w:rsidRDefault="008B6760" w:rsidP="008B6760">
      <w:pPr>
        <w:spacing w:after="0" w:line="240" w:lineRule="auto"/>
        <w:rPr>
          <w:rFonts w:ascii="Arial Narrow" w:hAnsi="Arial Narrow" w:cs="Arial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Whatch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experiment and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fill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up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shd w:val="clear" w:color="auto" w:fill="FFFFFF"/>
        </w:rPr>
        <w:t>the</w:t>
      </w:r>
      <w:proofErr w:type="spellEnd"/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table.</w:t>
      </w:r>
    </w:p>
    <w:tbl>
      <w:tblPr>
        <w:tblStyle w:val="Mriekatabuky"/>
        <w:tblW w:w="10120" w:type="dxa"/>
        <w:tblLook w:val="04A0"/>
      </w:tblPr>
      <w:tblGrid>
        <w:gridCol w:w="2530"/>
        <w:gridCol w:w="2530"/>
        <w:gridCol w:w="1711"/>
        <w:gridCol w:w="3349"/>
      </w:tblGrid>
      <w:tr w:rsidR="008B6760" w:rsidTr="008B6760">
        <w:trPr>
          <w:trHeight w:val="318"/>
        </w:trPr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</w:tcPr>
          <w:p w:rsidR="008B6760" w:rsidRDefault="00CB067D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       </w:t>
            </w:r>
            <w:proofErr w:type="spellStart"/>
            <w:r w:rsidR="008B6760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color</w:t>
            </w:r>
            <w:proofErr w:type="spellEnd"/>
          </w:p>
        </w:tc>
        <w:tc>
          <w:tcPr>
            <w:tcW w:w="1711" w:type="dxa"/>
          </w:tcPr>
          <w:p w:rsidR="008B6760" w:rsidRPr="00CB067D" w:rsidRDefault="00CB067D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 w:rsidRPr="00CB067D">
              <w:rPr>
                <w:rFonts w:ascii="Arial CE" w:hAnsi="Arial CE" w:cs="Arial CE"/>
                <w:szCs w:val="15"/>
                <w:shd w:val="clear" w:color="auto" w:fill="FFFFFF"/>
              </w:rPr>
              <w:t>visual</w:t>
            </w:r>
            <w:proofErr w:type="spellEnd"/>
            <w:r w:rsidRPr="00CB067D">
              <w:rPr>
                <w:rFonts w:ascii="Arial CE" w:hAnsi="Arial CE" w:cs="Arial CE"/>
                <w:szCs w:val="15"/>
                <w:shd w:val="clear" w:color="auto" w:fill="FFFFFF"/>
              </w:rPr>
              <w:t xml:space="preserve"> </w:t>
            </w:r>
            <w:proofErr w:type="spellStart"/>
            <w:r w:rsidRPr="00CB067D">
              <w:rPr>
                <w:rFonts w:ascii="Arial CE" w:hAnsi="Arial CE" w:cs="Arial CE"/>
                <w:szCs w:val="15"/>
                <w:shd w:val="clear" w:color="auto" w:fill="FFFFFF"/>
              </w:rPr>
              <w:t>appearance</w:t>
            </w:r>
            <w:proofErr w:type="spellEnd"/>
          </w:p>
        </w:tc>
        <w:tc>
          <w:tcPr>
            <w:tcW w:w="3349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Magnetic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properties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 </w:t>
            </w:r>
            <w:r w:rsidR="00CB067D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CB067D">
              <w:rPr>
                <w:rFonts w:ascii="Arial Narrow" w:hAnsi="Arial Narrow" w:cs="Arial"/>
                <w:sz w:val="28"/>
                <w:szCs w:val="28"/>
                <w:u w:val="single"/>
                <w:shd w:val="clear" w:color="auto" w:fill="FFFFFF"/>
              </w:rPr>
              <w:t>yes</w:t>
            </w:r>
            <w:proofErr w:type="spellEnd"/>
            <w:r w:rsidRPr="00CB067D">
              <w:rPr>
                <w:rFonts w:ascii="Arial Narrow" w:hAnsi="Arial Narrow" w:cs="Arial"/>
                <w:sz w:val="28"/>
                <w:szCs w:val="28"/>
                <w:u w:val="single"/>
                <w:shd w:val="clear" w:color="auto" w:fill="FFFFFF"/>
              </w:rPr>
              <w:t>/no</w:t>
            </w:r>
          </w:p>
        </w:tc>
      </w:tr>
      <w:tr w:rsidR="008B6760" w:rsidTr="008B6760">
        <w:trPr>
          <w:trHeight w:val="318"/>
        </w:trPr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sulfur</w:t>
            </w:r>
            <w:proofErr w:type="spellEnd"/>
          </w:p>
        </w:tc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1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9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</w:tr>
      <w:tr w:rsidR="008B6760" w:rsidTr="008B6760">
        <w:trPr>
          <w:trHeight w:val="308"/>
        </w:trPr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lastRenderedPageBreak/>
              <w:t>iron</w:t>
            </w:r>
            <w:proofErr w:type="spellEnd"/>
          </w:p>
        </w:tc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1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9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</w:tr>
      <w:tr w:rsidR="008B6760" w:rsidTr="008B6760">
        <w:trPr>
          <w:trHeight w:val="318"/>
        </w:trPr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mixture</w:t>
            </w:r>
            <w:proofErr w:type="spellEnd"/>
          </w:p>
        </w:tc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1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9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</w:tr>
      <w:tr w:rsidR="008B6760" w:rsidTr="008B6760">
        <w:trPr>
          <w:trHeight w:val="647"/>
        </w:trPr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Mixture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after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heating</w:t>
            </w:r>
            <w:proofErr w:type="spellEnd"/>
          </w:p>
        </w:tc>
        <w:tc>
          <w:tcPr>
            <w:tcW w:w="2530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1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9" w:type="dxa"/>
          </w:tcPr>
          <w:p w:rsidR="008B6760" w:rsidRDefault="008B6760" w:rsidP="008B6760">
            <w:pPr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8B6760" w:rsidRDefault="00CB067D" w:rsidP="008B6760">
      <w:pPr>
        <w:spacing w:after="0" w:line="240" w:lineRule="auto"/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</w:pP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Chemical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synthesis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is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a 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reaction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in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which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two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or more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simple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reactants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join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together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into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a </w:t>
      </w:r>
      <w:proofErr w:type="spellStart"/>
      <w:r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one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dificult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>product</w:t>
      </w:r>
      <w:proofErr w:type="spellEnd"/>
      <w:r w:rsidRPr="00CB067D"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  <w:t xml:space="preserve">. </w:t>
      </w:r>
    </w:p>
    <w:p w:rsidR="002F16E2" w:rsidRPr="00CB067D" w:rsidRDefault="002F16E2" w:rsidP="008B6760">
      <w:pPr>
        <w:spacing w:after="0" w:line="240" w:lineRule="auto"/>
        <w:rPr>
          <w:rFonts w:ascii="Arial Narrow" w:hAnsi="Arial Narrow" w:cs="Arial"/>
          <w:i/>
          <w:sz w:val="28"/>
          <w:szCs w:val="28"/>
          <w:u w:val="single"/>
          <w:shd w:val="clear" w:color="auto" w:fill="FFFFFF"/>
        </w:rPr>
      </w:pPr>
    </w:p>
    <w:p w:rsidR="006A2398" w:rsidRPr="00CB067D" w:rsidRDefault="00CB067D" w:rsidP="00E36FD6">
      <w:pPr>
        <w:spacing w:after="0" w:line="240" w:lineRule="auto"/>
        <w:rPr>
          <w:rFonts w:ascii="Arial Narrow" w:hAnsi="Arial Narrow"/>
          <w:i/>
          <w:sz w:val="28"/>
          <w:szCs w:val="24"/>
          <w:u w:val="single"/>
        </w:rPr>
      </w:pPr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(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The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production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of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chemical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compounds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by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reaction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from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simpler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 xml:space="preserve"> </w:t>
      </w:r>
      <w:proofErr w:type="spellStart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materials</w:t>
      </w:r>
      <w:proofErr w:type="spellEnd"/>
      <w:r w:rsidRPr="00CB067D">
        <w:rPr>
          <w:rFonts w:ascii="Arial Narrow" w:hAnsi="Arial Narrow"/>
          <w:i/>
          <w:color w:val="2A2A2A"/>
          <w:sz w:val="26"/>
          <w:szCs w:val="24"/>
          <w:u w:val="single"/>
          <w:shd w:val="clear" w:color="auto" w:fill="FFFFFF"/>
        </w:rPr>
        <w:t>)</w:t>
      </w:r>
    </w:p>
    <w:p w:rsidR="00E36FD6" w:rsidRPr="00CB067D" w:rsidRDefault="00E36FD6" w:rsidP="00E36FD6">
      <w:pPr>
        <w:spacing w:after="0" w:line="240" w:lineRule="auto"/>
        <w:rPr>
          <w:rFonts w:ascii="Arial Narrow" w:hAnsi="Arial Narrow"/>
          <w:sz w:val="28"/>
          <w:szCs w:val="24"/>
        </w:rPr>
      </w:pPr>
    </w:p>
    <w:p w:rsidR="00E36FD6" w:rsidRDefault="00EC0F15" w:rsidP="00E36FD6">
      <w:pPr>
        <w:spacing w:after="0"/>
        <w:rPr>
          <w:sz w:val="40"/>
        </w:rPr>
      </w:pPr>
      <w:r>
        <w:rPr>
          <w:noProof/>
          <w:sz w:val="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95pt;margin-top:13.7pt;width:54.8pt;height:0;z-index:251658240" o:connectortype="straight">
            <v:stroke endarrow="block"/>
          </v:shape>
        </w:pict>
      </w:r>
      <w:r w:rsidR="00CB067D" w:rsidRPr="00CB067D">
        <w:rPr>
          <w:sz w:val="40"/>
        </w:rPr>
        <w:t>R1</w:t>
      </w:r>
      <w:r w:rsidR="00CB067D">
        <w:rPr>
          <w:sz w:val="40"/>
        </w:rPr>
        <w:t xml:space="preserve">  </w:t>
      </w:r>
      <w:r w:rsidR="00CB067D" w:rsidRPr="00CB067D">
        <w:rPr>
          <w:sz w:val="40"/>
        </w:rPr>
        <w:t xml:space="preserve"> + </w:t>
      </w:r>
      <w:r w:rsidR="00CB067D">
        <w:rPr>
          <w:sz w:val="40"/>
        </w:rPr>
        <w:t xml:space="preserve">   </w:t>
      </w:r>
      <w:r w:rsidR="00CB067D" w:rsidRPr="00CB067D">
        <w:rPr>
          <w:sz w:val="40"/>
        </w:rPr>
        <w:t xml:space="preserve">R2                          P </w:t>
      </w:r>
    </w:p>
    <w:p w:rsidR="002F16E2" w:rsidRDefault="00EC0F15" w:rsidP="00E36FD6">
      <w:pPr>
        <w:spacing w:after="0"/>
        <w:rPr>
          <w:sz w:val="40"/>
        </w:rPr>
      </w:pPr>
      <w:r>
        <w:rPr>
          <w:noProof/>
          <w:sz w:val="40"/>
          <w:lang w:eastAsia="sk-SK"/>
        </w:rPr>
        <w:pict>
          <v:shape id="_x0000_s1027" type="#_x0000_t32" style="position:absolute;margin-left:115.95pt;margin-top:15.5pt;width:54.8pt;height:0;z-index:251659264" o:connectortype="straight">
            <v:stroke endarrow="block"/>
          </v:shape>
        </w:pict>
      </w:r>
      <w:proofErr w:type="spellStart"/>
      <w:r w:rsidR="002F16E2">
        <w:rPr>
          <w:sz w:val="40"/>
        </w:rPr>
        <w:t>Iron</w:t>
      </w:r>
      <w:proofErr w:type="spellEnd"/>
      <w:r w:rsidR="002F16E2">
        <w:rPr>
          <w:sz w:val="40"/>
        </w:rPr>
        <w:t xml:space="preserve"> + </w:t>
      </w:r>
      <w:proofErr w:type="spellStart"/>
      <w:r w:rsidR="002F16E2">
        <w:rPr>
          <w:sz w:val="40"/>
        </w:rPr>
        <w:t>sulfur</w:t>
      </w:r>
      <w:proofErr w:type="spellEnd"/>
      <w:r w:rsidR="002F16E2">
        <w:rPr>
          <w:sz w:val="40"/>
        </w:rPr>
        <w:t xml:space="preserve">                       </w:t>
      </w:r>
      <w:proofErr w:type="spellStart"/>
      <w:r w:rsidR="002F16E2">
        <w:rPr>
          <w:sz w:val="40"/>
        </w:rPr>
        <w:t>Iron</w:t>
      </w:r>
      <w:proofErr w:type="spellEnd"/>
      <w:r w:rsidR="002F16E2">
        <w:rPr>
          <w:sz w:val="40"/>
        </w:rPr>
        <w:t xml:space="preserve"> sulfide </w:t>
      </w:r>
    </w:p>
    <w:p w:rsidR="00CB067D" w:rsidRDefault="00CB067D" w:rsidP="00E36FD6">
      <w:pPr>
        <w:spacing w:after="0"/>
        <w:rPr>
          <w:sz w:val="40"/>
        </w:rPr>
      </w:pPr>
    </w:p>
    <w:p w:rsidR="00CB067D" w:rsidRDefault="002F16E2" w:rsidP="00E36FD6">
      <w:pPr>
        <w:spacing w:after="0"/>
        <w:rPr>
          <w:sz w:val="40"/>
        </w:rPr>
      </w:pPr>
      <w:proofErr w:type="spellStart"/>
      <w:r>
        <w:rPr>
          <w:sz w:val="40"/>
        </w:rPr>
        <w:t>Quest</w:t>
      </w:r>
      <w:r w:rsidR="00CB067D">
        <w:rPr>
          <w:sz w:val="40"/>
        </w:rPr>
        <w:t>ions</w:t>
      </w:r>
      <w:proofErr w:type="spellEnd"/>
    </w:p>
    <w:p w:rsidR="002633DE" w:rsidRDefault="002633DE" w:rsidP="00E36FD6">
      <w:pPr>
        <w:spacing w:after="0"/>
        <w:rPr>
          <w:sz w:val="40"/>
        </w:rPr>
      </w:pPr>
    </w:p>
    <w:p w:rsidR="002633DE" w:rsidRDefault="002633DE" w:rsidP="002633DE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 w:rsidR="002F16E2">
        <w:t xml:space="preserve"> </w:t>
      </w:r>
      <w:proofErr w:type="spellStart"/>
      <w:r w:rsidR="002F16E2">
        <w:t>an</w:t>
      </w:r>
      <w:proofErr w:type="spellEnd"/>
      <w:r>
        <w:t xml:space="preserve"> </w:t>
      </w:r>
      <w:proofErr w:type="spellStart"/>
      <w:r>
        <w:t>iron</w:t>
      </w:r>
      <w:proofErr w:type="spellEnd"/>
      <w:r>
        <w:t>?</w:t>
      </w: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 w:rsidR="002F16E2">
        <w:t xml:space="preserve"> a</w:t>
      </w:r>
      <w:r>
        <w:t xml:space="preserve"> </w:t>
      </w:r>
      <w:proofErr w:type="spellStart"/>
      <w:r>
        <w:t>sulfur</w:t>
      </w:r>
      <w:proofErr w:type="spellEnd"/>
      <w:r>
        <w:t>?</w:t>
      </w: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>?</w:t>
      </w: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?</w:t>
      </w:r>
    </w:p>
    <w:p w:rsidR="002633DE" w:rsidRDefault="002633DE" w:rsidP="002633DE">
      <w:pPr>
        <w:spacing w:after="0" w:line="240" w:lineRule="auto"/>
      </w:pPr>
    </w:p>
    <w:p w:rsidR="002633DE" w:rsidRDefault="002633DE" w:rsidP="002633DE">
      <w:pPr>
        <w:spacing w:after="0" w:line="240" w:lineRule="auto"/>
      </w:pPr>
    </w:p>
    <w:p w:rsidR="002633DE" w:rsidRPr="002F16E2" w:rsidRDefault="002633DE" w:rsidP="002633DE">
      <w:pPr>
        <w:spacing w:after="0" w:line="240" w:lineRule="auto"/>
        <w:rPr>
          <w:b/>
        </w:rPr>
      </w:pPr>
      <w:proofErr w:type="spellStart"/>
      <w:r w:rsidRPr="002F16E2">
        <w:rPr>
          <w:b/>
          <w:sz w:val="28"/>
        </w:rPr>
        <w:t>Copy</w:t>
      </w:r>
      <w:proofErr w:type="spellEnd"/>
      <w:r w:rsidRPr="002F16E2">
        <w:rPr>
          <w:b/>
          <w:sz w:val="28"/>
        </w:rPr>
        <w:t xml:space="preserve"> </w:t>
      </w:r>
      <w:proofErr w:type="spellStart"/>
      <w:r w:rsidRPr="002F16E2">
        <w:rPr>
          <w:b/>
          <w:sz w:val="28"/>
        </w:rPr>
        <w:t>the</w:t>
      </w:r>
      <w:proofErr w:type="spellEnd"/>
      <w:r w:rsidRPr="002F16E2">
        <w:rPr>
          <w:b/>
          <w:sz w:val="28"/>
        </w:rPr>
        <w:t xml:space="preserve">  </w:t>
      </w:r>
      <w:proofErr w:type="spellStart"/>
      <w:r w:rsidRPr="002F16E2">
        <w:rPr>
          <w:b/>
          <w:sz w:val="28"/>
        </w:rPr>
        <w:t>blue</w:t>
      </w:r>
      <w:proofErr w:type="spellEnd"/>
      <w:r w:rsidRPr="002F16E2">
        <w:rPr>
          <w:b/>
          <w:sz w:val="28"/>
        </w:rPr>
        <w:t xml:space="preserve"> table </w:t>
      </w:r>
      <w:proofErr w:type="spellStart"/>
      <w:r w:rsidRPr="002F16E2">
        <w:rPr>
          <w:b/>
          <w:sz w:val="28"/>
        </w:rPr>
        <w:t>page</w:t>
      </w:r>
      <w:proofErr w:type="spellEnd"/>
      <w:r w:rsidRPr="002F16E2">
        <w:rPr>
          <w:b/>
          <w:sz w:val="28"/>
        </w:rPr>
        <w:t xml:space="preserve"> 27.</w:t>
      </w:r>
    </w:p>
    <w:p w:rsidR="002633DE" w:rsidRDefault="002633DE" w:rsidP="00E36FD6">
      <w:pPr>
        <w:spacing w:after="0"/>
        <w:rPr>
          <w:sz w:val="40"/>
        </w:rPr>
      </w:pPr>
    </w:p>
    <w:p w:rsidR="00CB067D" w:rsidRDefault="00CB067D" w:rsidP="00E36FD6">
      <w:pPr>
        <w:spacing w:after="0"/>
        <w:rPr>
          <w:sz w:val="40"/>
        </w:rPr>
      </w:pPr>
    </w:p>
    <w:p w:rsidR="00CB067D" w:rsidRPr="00CB067D" w:rsidRDefault="00CB067D" w:rsidP="00E36FD6">
      <w:pPr>
        <w:spacing w:after="0"/>
        <w:rPr>
          <w:sz w:val="40"/>
        </w:rPr>
      </w:pPr>
    </w:p>
    <w:p w:rsidR="00E36FD6" w:rsidRDefault="00E36FD6"/>
    <w:sectPr w:rsidR="00E36FD6" w:rsidSect="0060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C9F"/>
    <w:multiLevelType w:val="hybridMultilevel"/>
    <w:tmpl w:val="FCBA125A"/>
    <w:lvl w:ilvl="0" w:tplc="BDCCE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93D55"/>
    <w:multiLevelType w:val="hybridMultilevel"/>
    <w:tmpl w:val="D1C85CD4"/>
    <w:lvl w:ilvl="0" w:tplc="5B428A3E">
      <w:start w:val="1"/>
      <w:numFmt w:val="decimal"/>
      <w:lvlText w:val="%1."/>
      <w:lvlJc w:val="left"/>
      <w:pPr>
        <w:ind w:left="408" w:hanging="360"/>
      </w:pPr>
      <w:rPr>
        <w:rFonts w:cs="Arial CE"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36FD6"/>
    <w:rsid w:val="001554CC"/>
    <w:rsid w:val="001A51E0"/>
    <w:rsid w:val="002633DE"/>
    <w:rsid w:val="002D3E7C"/>
    <w:rsid w:val="002F16E2"/>
    <w:rsid w:val="00606BA4"/>
    <w:rsid w:val="006A2398"/>
    <w:rsid w:val="007D2A86"/>
    <w:rsid w:val="008B6760"/>
    <w:rsid w:val="00913FF2"/>
    <w:rsid w:val="009E6BFE"/>
    <w:rsid w:val="00B70DB8"/>
    <w:rsid w:val="00C16741"/>
    <w:rsid w:val="00CB067D"/>
    <w:rsid w:val="00E36FD6"/>
    <w:rsid w:val="00E623A1"/>
    <w:rsid w:val="00EC0F15"/>
    <w:rsid w:val="00ED6405"/>
    <w:rsid w:val="00F5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B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674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3E7C"/>
    <w:pPr>
      <w:ind w:left="720"/>
      <w:contextualSpacing/>
    </w:pPr>
  </w:style>
  <w:style w:type="table" w:styleId="Mriekatabuky">
    <w:name w:val="Table Grid"/>
    <w:basedOn w:val="Normlnatabuka"/>
    <w:uiPriority w:val="39"/>
    <w:rsid w:val="008B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bundance_of_elements_in_Earth%27s_crust" TargetMode="External"/><Relationship Id="rId5" Type="http://schemas.openxmlformats.org/officeDocument/2006/relationships/hyperlink" Target="https://en.wikipedia.org/wiki/Me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Bodnár</dc:creator>
  <cp:lastModifiedBy>Michal Bodnár</cp:lastModifiedBy>
  <cp:revision>5</cp:revision>
  <dcterms:created xsi:type="dcterms:W3CDTF">2019-03-19T21:32:00Z</dcterms:created>
  <dcterms:modified xsi:type="dcterms:W3CDTF">2019-07-29T17:25:00Z</dcterms:modified>
</cp:coreProperties>
</file>