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Podstawowa im. Marii Kownackiej w Wytomyślu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SZKOLNY REGULAMIN KORZYSTANIA Z DARMOWYCH PODRĘCZNIKÓW, MATERIAŁÓW EDUKACYJNYCH I ĆWICZENIOWYCH</w:t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Rozdział I</w:t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POSTANOWIENIA OGÓLNE</w:t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§ 1 Przedmiot regulaminu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 regulamin reguluje:</w:t>
      </w:r>
    </w:p>
    <w:p>
      <w:pPr>
        <w:pStyle w:val="Standard"/>
        <w:numPr>
          <w:ilvl w:val="1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zasady związane z wypożyczaniem oraz zapewnieniem uczniom dostępu do podręczników, materiałów edukacyjnych i ćwiczeniowych,</w:t>
      </w:r>
    </w:p>
    <w:p>
      <w:pPr>
        <w:pStyle w:val="Standard"/>
        <w:numPr>
          <w:ilvl w:val="1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tryb przyjęcia podręczników na stan szkoły,</w:t>
      </w:r>
    </w:p>
    <w:p>
      <w:pPr>
        <w:pStyle w:val="Standard"/>
        <w:numPr>
          <w:ilvl w:val="1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postępowanie w przypadku zagubienia lub zniszczenia podręcznika, materiałów edukacyjnych lub ćwiczeniowych.</w:t>
      </w:r>
    </w:p>
    <w:p>
      <w:pPr>
        <w:pStyle w:val="Standard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Każdy uczeń oraz jego rodzice powinni zaznajomić się z regulaminem korzystania </w:t>
        <w:br/>
        <w:t>z darmowych podręczników, materiałów edukacyjnych lub ćwiczeniowych przed ich wypożyczeniem.</w:t>
      </w:r>
    </w:p>
    <w:p>
      <w:pPr>
        <w:pStyle w:val="Standard"/>
        <w:numPr>
          <w:ilvl w:val="0"/>
          <w:numId w:val="6"/>
        </w:numPr>
        <w:jc w:val="both"/>
        <w:rPr/>
      </w:pPr>
      <w:r>
        <w:rPr>
          <w:rFonts w:ascii="Times New Roman" w:hAnsi="Times New Roman"/>
        </w:rPr>
        <w:t>Udostępnianie darmowych podręczników, podobnie jak zbiorów bibliotecznych podlega rejestracji.</w:t>
      </w:r>
    </w:p>
    <w:p>
      <w:pPr>
        <w:pStyle w:val="Standard"/>
        <w:numPr>
          <w:ilvl w:val="0"/>
          <w:numId w:val="6"/>
        </w:numPr>
        <w:jc w:val="both"/>
        <w:rPr/>
      </w:pPr>
      <w:r>
        <w:rPr>
          <w:rFonts w:ascii="Times New Roman" w:hAnsi="Times New Roman"/>
        </w:rPr>
        <w:t>Fakt wypożyczenia i zwrotu przez ucznia podręcznika nauczyciel bibliotekarz odnotowuje na zbiorczej karcie wypożyczeń.</w:t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Rozdział II</w:t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ZADANIA BIBLIOTEKI SZKOLNEJ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numPr>
          <w:ilvl w:val="0"/>
          <w:numId w:val="7"/>
        </w:numPr>
        <w:jc w:val="both"/>
        <w:rPr/>
      </w:pPr>
      <w:r>
        <w:rPr>
          <w:rFonts w:ascii="Times New Roman" w:hAnsi="Times New Roman"/>
        </w:rPr>
        <w:t>Biblioteka szkolna gromadzi i udostępnia podręczniki, materiały edukacyjne i ćwiczeniowe oraz inne zbiory biblioteczne.</w:t>
      </w:r>
    </w:p>
    <w:p>
      <w:pPr>
        <w:pStyle w:val="Standard"/>
        <w:numPr>
          <w:ilvl w:val="0"/>
          <w:numId w:val="7"/>
        </w:numPr>
        <w:jc w:val="both"/>
        <w:rPr/>
      </w:pPr>
      <w:r>
        <w:rPr>
          <w:rFonts w:ascii="Times New Roman" w:hAnsi="Times New Roman"/>
        </w:rPr>
        <w:t>Biblioteka szkolna nieodpłatnie:</w:t>
      </w:r>
    </w:p>
    <w:p>
      <w:pPr>
        <w:pStyle w:val="Standard"/>
        <w:numPr>
          <w:ilvl w:val="0"/>
          <w:numId w:val="0"/>
        </w:numPr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wypożycza uczniom podręczniki mające postać papierową</w:t>
      </w:r>
    </w:p>
    <w:p>
      <w:pPr>
        <w:pStyle w:val="Standard"/>
        <w:numPr>
          <w:ilvl w:val="0"/>
          <w:numId w:val="0"/>
        </w:numPr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przekazuje uczniom materiały edukacyjne i/lub ćwiczeniowe, które nie podlegają zwrotowi.</w:t>
      </w:r>
    </w:p>
    <w:p>
      <w:pPr>
        <w:pStyle w:val="Standard"/>
        <w:numPr>
          <w:ilvl w:val="0"/>
          <w:numId w:val="7"/>
        </w:numPr>
        <w:jc w:val="both"/>
        <w:rPr/>
      </w:pPr>
      <w:r>
        <w:rPr>
          <w:rFonts w:ascii="Times New Roman" w:hAnsi="Times New Roman"/>
        </w:rPr>
        <w:t xml:space="preserve">Jeżeli do podręcznika jest dołączona płyta CD, stanowi ona integralną część podręcznika </w:t>
        <w:br/>
        <w:t>i należy ją zwrócić wraz z podręcznikiem. Zagubienie płyty CD skutkuje koniecznością zwrotu kosztów całego podręcznika.</w:t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Rozdział III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PRZYJĘCIE PODRĘCZNIKÓW NA STAN SZKOŁY</w:t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numPr>
          <w:ilvl w:val="0"/>
          <w:numId w:val="8"/>
        </w:numPr>
        <w:jc w:val="both"/>
        <w:rPr/>
      </w:pPr>
      <w:r>
        <w:rPr>
          <w:rFonts w:ascii="Times New Roman" w:hAnsi="Times New Roman"/>
        </w:rPr>
        <w:t>Podręczniki, materiały edukacyjne i ćwiczeniowe przekazane szkole w ramach dotacji zostają wpisane na stan biblioteki szkolnej na podstawie faktury zakupu. Przekazując do biblioteki szkolnej podręczniki sporządza się protokół zdawczo-odbiorczy (zał. 1)</w:t>
      </w:r>
    </w:p>
    <w:p>
      <w:pPr>
        <w:pStyle w:val="Standard"/>
        <w:numPr>
          <w:ilvl w:val="0"/>
          <w:numId w:val="8"/>
        </w:numPr>
        <w:jc w:val="both"/>
        <w:rPr/>
      </w:pPr>
      <w:r>
        <w:rPr>
          <w:rFonts w:ascii="Times New Roman" w:hAnsi="Times New Roman"/>
        </w:rPr>
        <w:t>Podręczniki zakupione w ramach dotacji winny być użytkowane przez okres minimum 3 lat.</w:t>
      </w:r>
    </w:p>
    <w:p>
      <w:pPr>
        <w:pStyle w:val="Standard"/>
        <w:numPr>
          <w:ilvl w:val="0"/>
          <w:numId w:val="8"/>
        </w:numPr>
        <w:jc w:val="both"/>
        <w:rPr/>
      </w:pPr>
      <w:r>
        <w:rPr>
          <w:rFonts w:ascii="Times New Roman" w:hAnsi="Times New Roman"/>
        </w:rPr>
        <w:t>Podręczniki zakupione w ramach dotacji są przyjmowane na stan księgozbioru biblioteki szkolnej i rejestrowane w księdze inwentarzowej na koncie „014-02 podręczniki”.</w:t>
      </w:r>
    </w:p>
    <w:p>
      <w:pPr>
        <w:pStyle w:val="Standard"/>
        <w:numPr>
          <w:ilvl w:val="0"/>
          <w:numId w:val="8"/>
        </w:numPr>
        <w:jc w:val="both"/>
        <w:rPr/>
      </w:pPr>
      <w:r>
        <w:rPr>
          <w:rFonts w:ascii="Times New Roman" w:hAnsi="Times New Roman"/>
        </w:rPr>
        <w:t>Materiały edukacyjne i ćwiczeniowe są rejestrowane przez Szkołę, lecz nie podlegają zwrotowi po wypożyczeniu przez uczniów.</w:t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Rozdział IV</w:t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UDOSTĘPNIANIE ZBIORÓW</w:t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</w:rPr>
        <w:t>§ 1 Użytkownicy</w:t>
      </w:r>
    </w:p>
    <w:p>
      <w:pPr>
        <w:pStyle w:val="Standard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numPr>
          <w:ilvl w:val="0"/>
          <w:numId w:val="9"/>
        </w:numPr>
        <w:jc w:val="both"/>
        <w:rPr/>
      </w:pPr>
      <w:r>
        <w:rPr>
          <w:rFonts w:ascii="Times New Roman" w:hAnsi="Times New Roman"/>
        </w:rPr>
        <w:t xml:space="preserve">Do wypożyczania podręczników, materiałów edukacyjnych i ćwiczeniowych uprawnieni są wszyscy uczniowie, którzy rozpoczęli naukę w Szkole Podstawowej im. Marii Kownackiej </w:t>
        <w:br/>
        <w:t>w Wytomyślu.</w:t>
      </w:r>
    </w:p>
    <w:p>
      <w:pPr>
        <w:pStyle w:val="Standard"/>
        <w:numPr>
          <w:ilvl w:val="0"/>
          <w:numId w:val="9"/>
        </w:numPr>
        <w:jc w:val="both"/>
        <w:rPr/>
      </w:pPr>
      <w:r>
        <w:rPr>
          <w:rFonts w:ascii="Times New Roman" w:hAnsi="Times New Roman"/>
        </w:rPr>
        <w:t>Użytkownicy biblioteki szkolnej przed rozpoczęciem korzystania ze zbiorów bibliotecznych podlegają rejestracji.</w:t>
      </w:r>
    </w:p>
    <w:p>
      <w:pPr>
        <w:pStyle w:val="Standard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Uczniowie są rejestrowani na podstawie dostarczonych do biblioteki szkolnej list zgodnych z zapisem w dzienniku lekcyjnym.</w:t>
      </w:r>
    </w:p>
    <w:p>
      <w:pPr>
        <w:pStyle w:val="Standard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Rejestracja następuje w pierwszym tygodniu danego roku szkolnego.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</w:rPr>
        <w:t>§ 2 Okres trwania wypożyczenia</w:t>
      </w:r>
    </w:p>
    <w:p>
      <w:pPr>
        <w:pStyle w:val="Standard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numPr>
          <w:ilvl w:val="0"/>
          <w:numId w:val="10"/>
        </w:numPr>
        <w:jc w:val="both"/>
        <w:rPr>
          <w:u w:val="none"/>
        </w:rPr>
      </w:pPr>
      <w:r>
        <w:rPr>
          <w:rFonts w:ascii="Times New Roman" w:hAnsi="Times New Roman"/>
          <w:u w:val="none"/>
        </w:rPr>
        <w:t>Wypożyczanie podręczników, materiałów edukacyjnych i ćwiczeniowych odbywa się od początku każdego roku szkolnego oraz na bieżąco wg potrzeb.</w:t>
      </w:r>
    </w:p>
    <w:p>
      <w:pPr>
        <w:pStyle w:val="Standard"/>
        <w:numPr>
          <w:ilvl w:val="0"/>
          <w:numId w:val="10"/>
        </w:numPr>
        <w:jc w:val="both"/>
        <w:rPr/>
      </w:pPr>
      <w:r>
        <w:rPr>
          <w:rFonts w:ascii="Times New Roman" w:hAnsi="Times New Roman"/>
        </w:rPr>
        <w:t>Podręczniki są wypożyczane uczniom w pierwszym tygodniu września danego roku szkolnego w dniu uzgodnionym pomiędzy nauczycielem bibliotekarzem a wychowawcą klasy.</w:t>
      </w:r>
    </w:p>
    <w:p>
      <w:pPr>
        <w:pStyle w:val="Standard"/>
        <w:numPr>
          <w:ilvl w:val="0"/>
          <w:numId w:val="10"/>
        </w:numPr>
        <w:jc w:val="both"/>
        <w:rPr/>
      </w:pPr>
      <w:r>
        <w:rPr>
          <w:rFonts w:ascii="Times New Roman" w:hAnsi="Times New Roman"/>
        </w:rPr>
        <w:t xml:space="preserve">Podręczniki są wypożyczane uczniom na okres danego roku szkolnego. Podręczniki </w:t>
        <w:br/>
        <w:t>w klasach I-III, które składają się z kilku części, wypożycza się częściami na okres użytkowania ustalony w porozumieniu z wychowawcą klasy.</w:t>
      </w:r>
    </w:p>
    <w:p>
      <w:pPr>
        <w:pStyle w:val="Standard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Materiały edukacyjne i ćwiczeniowe są użyczane uczniom na dany rok szkolny i nie podlegają zwrotowi.</w:t>
      </w:r>
    </w:p>
    <w:p>
      <w:pPr>
        <w:pStyle w:val="Standard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 podręczniku (np. do języka nowożytnego obcego), przewidziane jest dokonywanie notatek oraz innych zapisów, nie podlegają one zwrotowi, podobnie jak materiały edukacyjne </w:t>
        <w:br/>
        <w:t>i ćwiczeniowe.</w:t>
      </w:r>
    </w:p>
    <w:p>
      <w:pPr>
        <w:pStyle w:val="Standard"/>
        <w:numPr>
          <w:ilvl w:val="0"/>
          <w:numId w:val="10"/>
        </w:numPr>
        <w:jc w:val="both"/>
        <w:rPr/>
      </w:pPr>
      <w:r>
        <w:rPr>
          <w:rFonts w:ascii="Times New Roman" w:hAnsi="Times New Roman"/>
        </w:rPr>
        <w:t>Wypożyczenia podręczników, materiałów edukacyjnych i ćwiczeniowych dokonuje nauczyciel bibliotekarz w porozumieniu z wychowawcą na podstawie imiennej listy uczniów sporządzonej przez wychowawcę klasy.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</w:rPr>
        <w:t>§ 3 Procedura wypożyczenia podręczników</w:t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numPr>
          <w:ilvl w:val="0"/>
          <w:numId w:val="11"/>
        </w:numPr>
        <w:jc w:val="both"/>
        <w:rPr/>
      </w:pPr>
      <w:r>
        <w:rPr>
          <w:rFonts w:ascii="Times New Roman" w:hAnsi="Times New Roman"/>
        </w:rPr>
        <w:t>W klasach I-VIII uczniowie wypożyczają podręczniki pod opieką wychowawcy w terminie ustalonym z nauczycielem bibliotekarzem.</w:t>
      </w:r>
    </w:p>
    <w:p>
      <w:pPr>
        <w:pStyle w:val="Standard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Materiały edukacyjne i ćwiczeniowe przekazuje się uczniowi na dany rok szkolny.</w:t>
      </w:r>
    </w:p>
    <w:p>
      <w:pPr>
        <w:pStyle w:val="Standard"/>
        <w:numPr>
          <w:ilvl w:val="0"/>
          <w:numId w:val="11"/>
        </w:numPr>
        <w:jc w:val="both"/>
        <w:rPr/>
      </w:pPr>
      <w:r>
        <w:rPr>
          <w:rFonts w:ascii="Times New Roman" w:hAnsi="Times New Roman"/>
        </w:rPr>
        <w:t>Wychowawca ma obowiązek poinformować rodziców, aby sprawdzili stan podręczników, materiałów edukacyjnych i ćwiczeniowych, a ewentualne uszkodzenia natychmiast zgłosili wychowawcy klasy.</w:t>
      </w:r>
    </w:p>
    <w:p>
      <w:pPr>
        <w:pStyle w:val="Standard"/>
        <w:numPr>
          <w:ilvl w:val="0"/>
          <w:numId w:val="11"/>
        </w:numPr>
        <w:jc w:val="both"/>
        <w:rPr/>
      </w:pPr>
      <w:r>
        <w:rPr>
          <w:rFonts w:ascii="Times New Roman" w:hAnsi="Times New Roman"/>
        </w:rPr>
        <w:t>Na początku każdego roku szkolnego Rodzice ucznia podpisują umowę użyczenia podręczników, w której zawarte są szczegółowe zasady korzystania z bezpłatnych podręczników i zestawów ćwiczeniowych (zał. nr 2).</w:t>
      </w:r>
    </w:p>
    <w:p>
      <w:pPr>
        <w:pStyle w:val="Standard"/>
        <w:ind w:left="360" w:hanging="0"/>
        <w:jc w:val="both"/>
        <w:rPr/>
      </w:pPr>
      <w:r>
        <w:rPr/>
      </w:r>
    </w:p>
    <w:p>
      <w:pPr>
        <w:pStyle w:val="Standard"/>
        <w:ind w:left="360" w:hanging="0"/>
        <w:jc w:val="both"/>
        <w:rPr/>
      </w:pPr>
      <w:r>
        <w:rPr/>
      </w:r>
    </w:p>
    <w:p>
      <w:pPr>
        <w:pStyle w:val="Standard"/>
        <w:ind w:left="360" w:hanging="0"/>
        <w:jc w:val="both"/>
        <w:rPr/>
      </w:pPr>
      <w:r>
        <w:rPr/>
      </w:r>
    </w:p>
    <w:p>
      <w:pPr>
        <w:pStyle w:val="Standard"/>
        <w:ind w:left="360" w:hanging="0"/>
        <w:jc w:val="both"/>
        <w:rPr/>
      </w:pPr>
      <w:r>
        <w:rPr/>
      </w:r>
    </w:p>
    <w:p>
      <w:pPr>
        <w:pStyle w:val="Standard"/>
        <w:ind w:left="360" w:hanging="0"/>
        <w:jc w:val="both"/>
        <w:rPr/>
      </w:pPr>
      <w:r>
        <w:rPr/>
      </w:r>
    </w:p>
    <w:p>
      <w:pPr>
        <w:pStyle w:val="Standard"/>
        <w:ind w:left="360" w:hanging="0"/>
        <w:jc w:val="both"/>
        <w:rPr/>
      </w:pPr>
      <w:r>
        <w:rPr/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</w:rPr>
        <w:t>§ 4 Zmiana Szkoły</w:t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numPr>
          <w:ilvl w:val="0"/>
          <w:numId w:val="12"/>
        </w:numPr>
        <w:rPr/>
      </w:pPr>
      <w:r>
        <w:rPr>
          <w:rFonts w:ascii="Times New Roman" w:hAnsi="Times New Roman"/>
        </w:rPr>
        <w:t>Uczeń, który w trakcie roku szkolnego z powodów losowych rezygnuje z edukacji w Szkole Podstawowej im. Marii Kownackiej, zobowiązany jest zwrócić otrzymane podręczniki przed terminem rezygnacji.</w:t>
      </w:r>
    </w:p>
    <w:p>
      <w:pPr>
        <w:pStyle w:val="Standard"/>
        <w:rPr/>
      </w:pPr>
      <w:r>
        <w:rPr/>
      </w:r>
    </w:p>
    <w:p>
      <w:pPr>
        <w:pStyle w:val="Standard"/>
        <w:rPr>
          <w:rFonts w:ascii="Times New Roman" w:hAnsi="Times New Roman"/>
          <w:strike/>
        </w:rPr>
      </w:pPr>
      <w:r>
        <w:rPr>
          <w:rFonts w:ascii="Times New Roman" w:hAnsi="Times New Roman"/>
          <w:strike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Rozdział V</w:t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ODPOWIEDZIALNOŚĆ ZA UDOSTĘPNIANE PODRĘCZNIKI</w:t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§ 1 Obowiązki Ucznia związane z wypożyczeniem podręczników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Uczniowie są zobowiązani do używania podręczników oraz powierzonych im materiałów edukacyjnych i ćwiczeniowych zgodnie z ich przeznaczeniem, do zachowania troski o ich walor użytkowy i estetyczny, do chronienia ich przed zniszczeniem, bądź zagubieniem:</w:t>
      </w:r>
    </w:p>
    <w:p>
      <w:pPr>
        <w:pStyle w:val="Standard"/>
        <w:numPr>
          <w:ilvl w:val="1"/>
          <w:numId w:val="13"/>
        </w:numPr>
        <w:jc w:val="both"/>
        <w:rPr/>
      </w:pPr>
      <w:r>
        <w:rPr>
          <w:rFonts w:ascii="Times New Roman" w:hAnsi="Times New Roman"/>
        </w:rPr>
        <w:t>przez cały okres użytkowania uczeń dba o właściwe i czyste obłożenie podręczników;</w:t>
      </w:r>
    </w:p>
    <w:p>
      <w:pPr>
        <w:pStyle w:val="Standard"/>
        <w:numPr>
          <w:ilvl w:val="1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ma obowiązek na bieżąco dokonywać drobnych napraw i ewentualnej wymiany okładki;</w:t>
      </w:r>
    </w:p>
    <w:p>
      <w:pPr>
        <w:pStyle w:val="Standard"/>
        <w:numPr>
          <w:ilvl w:val="1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zabrania się dokonywania jakichkolwiek wpisów i notatek w podręcznikach do tego nie przeznaczonych;</w:t>
      </w:r>
    </w:p>
    <w:p>
      <w:pPr>
        <w:pStyle w:val="Standard"/>
        <w:numPr>
          <w:ilvl w:val="1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dopuszcza się używanie ołówka w celu zaznaczenia np. pracy domowej;</w:t>
      </w:r>
    </w:p>
    <w:p>
      <w:pPr>
        <w:pStyle w:val="Standard"/>
        <w:numPr>
          <w:ilvl w:val="1"/>
          <w:numId w:val="13"/>
        </w:numPr>
        <w:jc w:val="both"/>
        <w:rPr/>
      </w:pPr>
      <w:r>
        <w:rPr>
          <w:rFonts w:ascii="Times New Roman" w:hAnsi="Times New Roman"/>
        </w:rPr>
        <w:t xml:space="preserve">przed upływem ustalonego terminu zwrotu uczeń powinien uporządkować podręczniki, </w:t>
        <w:br/>
        <w:t xml:space="preserve">tj. wymazać wszystkie wpisy dokonane ołówkiem, podkleić/skleić ewentualne uszkodzenia, </w:t>
        <w:br/>
        <w:t xml:space="preserve">a następnie w ustalonym terminie </w:t>
      </w:r>
      <w:r>
        <w:rPr>
          <w:rFonts w:ascii="Times New Roman" w:hAnsi="Times New Roman"/>
          <w:b/>
          <w:bCs/>
        </w:rPr>
        <w:t>oddać do wychowawcy klasy</w:t>
      </w:r>
      <w:r>
        <w:rPr>
          <w:rFonts w:ascii="Times New Roman" w:hAnsi="Times New Roman"/>
        </w:rPr>
        <w:t xml:space="preserve"> wszystkie wypożyczone podręczniki wraz z ich dodatkowym wyposażeniem (np. płytą CD).</w:t>
      </w:r>
    </w:p>
    <w:p>
      <w:pPr>
        <w:pStyle w:val="Standard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zniszczenia lub zagubienia podręcznika uczeń lub jego rodzice / opiekunowie prawni są zobowiązani poinformować o tym wychowawcę oraz nauczyciela bibliotekarza.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§ 2 Uszkodzenie lub zniszczenie podręcznika lub materiałów edukacyjnych i ćwiczeniowych</w:t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numPr>
          <w:ilvl w:val="0"/>
          <w:numId w:val="14"/>
        </w:numPr>
        <w:jc w:val="both"/>
        <w:rPr/>
      </w:pPr>
      <w:r>
        <w:rPr>
          <w:rFonts w:ascii="Times New Roman" w:hAnsi="Times New Roman"/>
        </w:rPr>
        <w:t>Przez uszkodzenie podręcznika, materiałów edukacyjnych lub ćwiczeniowych rozumie się nieumyślne zabrudzenie, poplamienie, zgniecenie lub rozerwanie uniemożliwiające dalsze ich wykorzystywanie.</w:t>
      </w:r>
    </w:p>
    <w:p>
      <w:pPr>
        <w:pStyle w:val="Standard"/>
        <w:numPr>
          <w:ilvl w:val="0"/>
          <w:numId w:val="14"/>
        </w:numPr>
        <w:jc w:val="both"/>
        <w:rPr/>
      </w:pPr>
      <w:r>
        <w:rPr>
          <w:rFonts w:ascii="Times New Roman" w:hAnsi="Times New Roman"/>
        </w:rPr>
        <w:t>Na żądanie nauczyciela bibliotekarza użytkownik, który doprowadził do uszkodzenia podręcznika jest zobowiązany do jego naprawienia.</w:t>
      </w:r>
    </w:p>
    <w:p>
      <w:pPr>
        <w:pStyle w:val="Standard"/>
        <w:numPr>
          <w:ilvl w:val="0"/>
          <w:numId w:val="14"/>
        </w:numPr>
        <w:jc w:val="both"/>
        <w:rPr/>
      </w:pPr>
      <w:r>
        <w:rPr>
          <w:rFonts w:ascii="Times New Roman" w:hAnsi="Times New Roman"/>
        </w:rPr>
        <w:t>Przez zniszczenie  podręcznika, materiałów edukacyjnych lub ćwiczeniowych rozumie się umyślne działanie lub spowodowane zaniedbaniem użytkownika poplamienie, trwałe zabrudzenie, porysowanie lub popisanie, rozerwanie, wyrwanie i zagubienie kartek oraz inne wady fizyczne, które pomniejszają wartość użytkową podręcznika i uniemożliwiają pełne z nich korzystanie.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§ 3 Zakres odpowiedzialności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numPr>
          <w:ilvl w:val="0"/>
          <w:numId w:val="15"/>
        </w:numPr>
        <w:jc w:val="both"/>
        <w:rPr>
          <w:b/>
          <w:b/>
          <w:bCs/>
        </w:rPr>
      </w:pPr>
      <w:r>
        <w:rPr>
          <w:rFonts w:ascii="Times New Roman" w:hAnsi="Times New Roman"/>
        </w:rPr>
        <w:t>Uczeń i jego rodzice ponoszą pełną odpowiedzialność materialną za wszelkie uszkodzenia lub zniszczenia wypożyczonych podręczników, materiałów edukacyjnych i ćwiczeniowych.</w:t>
      </w:r>
    </w:p>
    <w:p>
      <w:pPr>
        <w:pStyle w:val="Standard"/>
        <w:numPr>
          <w:ilvl w:val="0"/>
          <w:numId w:val="15"/>
        </w:numPr>
        <w:jc w:val="both"/>
        <w:rPr/>
      </w:pPr>
      <w:r>
        <w:rPr>
          <w:rFonts w:ascii="Times New Roman" w:hAnsi="Times New Roman"/>
        </w:rPr>
        <w:t xml:space="preserve">W przypadku zagubienia, uszkodzenia wykraczającego poza normalne użytkowanie czy zniszczenia podręczników Szkoła może żądać od rodziców / opiekunów prawnych ucznia zakupu nowego egzemplarza lub zwrotu kosztu ich zakupu. </w:t>
      </w:r>
    </w:p>
    <w:p>
      <w:pPr>
        <w:pStyle w:val="Standard"/>
        <w:numPr>
          <w:ilvl w:val="0"/>
          <w:numId w:val="15"/>
        </w:numPr>
        <w:jc w:val="both"/>
        <w:rPr/>
      </w:pPr>
      <w:r>
        <w:rPr>
          <w:rFonts w:ascii="Times New Roman" w:hAnsi="Times New Roman"/>
        </w:rPr>
        <w:t xml:space="preserve">W przypadku zniszczenia lub zgubienia przez ucznia materiałów edukacyjnych i ćwiczeniowych rodzic/opiekun prawny kupuje drugi egzemplarz we własnym zakresie. </w:t>
      </w:r>
    </w:p>
    <w:p>
      <w:pPr>
        <w:pStyle w:val="Standard"/>
        <w:numPr>
          <w:ilvl w:val="0"/>
          <w:numId w:val="15"/>
        </w:numPr>
        <w:jc w:val="both"/>
        <w:rPr/>
      </w:pPr>
      <w:r>
        <w:rPr>
          <w:rFonts w:ascii="Times New Roman" w:hAnsi="Times New Roman"/>
        </w:rPr>
        <w:t>W przypadku zwrotu kosztu zakupu podręcznika rodzic dokonuje wpłaty na rachunek bankowy Szkoły.</w:t>
      </w:r>
    </w:p>
    <w:p>
      <w:pPr>
        <w:pStyle w:val="Standard"/>
        <w:numPr>
          <w:ilvl w:val="0"/>
          <w:numId w:val="15"/>
        </w:numPr>
        <w:jc w:val="both"/>
        <w:rPr/>
      </w:pPr>
      <w:r>
        <w:rPr>
          <w:rFonts w:ascii="Times New Roman" w:hAnsi="Times New Roman"/>
        </w:rPr>
        <w:t>W przypadku nie wywiązania się rodzica/opiekuna prawnego z postanowień  punktu 2 lub</w:t>
      </w:r>
      <w:r>
        <w:rPr>
          <w:rFonts w:ascii="Times New Roman" w:hAnsi="Times New Roman"/>
          <w:color w:val="auto"/>
        </w:rPr>
        <w:t xml:space="preserve"> 4</w:t>
      </w:r>
      <w:r>
        <w:rPr>
          <w:rFonts w:ascii="Times New Roman" w:hAnsi="Times New Roman"/>
        </w:rPr>
        <w:t xml:space="preserve"> Szkoła wzywa do zapłaty zgodnie z załącznikiem nr 3. W przypadku braku zapłaty w terminie wyznaczonym w wezwaniu sprawę kieruje na drogę postępowania sądowego.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§ 4 Zwrot podręczników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Podręczniki podlegają niezwłocznemu zwrotowi do biblioteki szkolnej w przypadku skreślenia ucznia z księgi uczniów, przeniesienia ucznia do innej szkoły lub w przypadku innych zdarzeń losowych.</w:t>
      </w:r>
    </w:p>
    <w:p>
      <w:pPr>
        <w:pStyle w:val="Standard"/>
        <w:numPr>
          <w:ilvl w:val="0"/>
          <w:numId w:val="16"/>
        </w:numPr>
        <w:jc w:val="both"/>
        <w:rPr/>
      </w:pPr>
      <w:r>
        <w:rPr>
          <w:rFonts w:ascii="Times New Roman" w:hAnsi="Times New Roman"/>
        </w:rPr>
        <w:t xml:space="preserve">W ostatnim tygodniu zajęć dydaktycznych w szkole uczniowie zwracają podręczniki </w:t>
      </w:r>
      <w:r>
        <w:rPr>
          <w:rFonts w:ascii="Times New Roman" w:hAnsi="Times New Roman"/>
          <w:b/>
          <w:bCs/>
        </w:rPr>
        <w:t>wychowawcy klasy.</w:t>
      </w:r>
      <w:r>
        <w:rPr>
          <w:rFonts w:ascii="Times New Roman" w:hAnsi="Times New Roman"/>
        </w:rPr>
        <w:t xml:space="preserve"> Zwrot następuje w porozumieniu z innymi nauczycielami uczącymi w danej klasie oraz nauczycielem bibliotekarzem.</w:t>
      </w:r>
    </w:p>
    <w:p>
      <w:pPr>
        <w:pStyle w:val="Standard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Uczniowie klas I-III oddają poszczególne części podręczników po zakończeniu jego realizacji, w terminie uzgodnionym z wychowawcą klasy.</w:t>
      </w:r>
    </w:p>
    <w:p>
      <w:pPr>
        <w:pStyle w:val="Standard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Uczniowie przystępujący do egzaminu klasyfikacyjnego, sprawdzającego lub poprawkowego zwracają podręcznik nie później niż do końca sierpnia danego roku szkolnego.</w:t>
      </w:r>
    </w:p>
    <w:p>
      <w:pPr>
        <w:pStyle w:val="Standard"/>
        <w:numPr>
          <w:ilvl w:val="0"/>
          <w:numId w:val="16"/>
        </w:numPr>
        <w:jc w:val="both"/>
        <w:rPr/>
      </w:pPr>
      <w:r>
        <w:rPr>
          <w:rFonts w:ascii="Times New Roman" w:hAnsi="Times New Roman"/>
        </w:rPr>
        <w:t xml:space="preserve">Nadzór nad zadaniem, o którym mowa w pkt. 1,2 i 3 sprawuje wychowawca klasy  </w:t>
        <w:br/>
        <w:t>w porozumieniu z nauczycielem bibliotekarzem.</w:t>
      </w:r>
    </w:p>
    <w:p>
      <w:pPr>
        <w:pStyle w:val="Standard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Podczas zwrotu podręczników do biblioteki szkolnej dokonuje się ich oględzin, określając stopień zużycia.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Rozdział VI</w:t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INWENTARYZACJA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Inwentaryzacja zbioru podręczników odbywa się co najmniej raz w roku – po ich odbiorze od użytkowników w ostatnim tygodniu danego roku szkolnego.</w:t>
      </w:r>
    </w:p>
    <w:p>
      <w:pPr>
        <w:pStyle w:val="Standard"/>
        <w:numPr>
          <w:ilvl w:val="0"/>
          <w:numId w:val="17"/>
        </w:numPr>
        <w:jc w:val="both"/>
        <w:rPr/>
      </w:pPr>
      <w:r>
        <w:rPr>
          <w:rFonts w:ascii="Times New Roman" w:hAnsi="Times New Roman"/>
        </w:rPr>
        <w:t>Informacja o stanie zbioru podręczników przekazywana jest Dyrektorowi Szkoły najpóźniej do 30 czerwca danego roku szkolnego.</w:t>
      </w:r>
    </w:p>
    <w:p>
      <w:pPr>
        <w:pStyle w:val="Standard"/>
        <w:numPr>
          <w:ilvl w:val="0"/>
          <w:numId w:val="17"/>
        </w:numPr>
        <w:jc w:val="both"/>
        <w:rPr/>
      </w:pPr>
      <w:r>
        <w:rPr>
          <w:rFonts w:ascii="Times New Roman" w:hAnsi="Times New Roman"/>
        </w:rPr>
        <w:t xml:space="preserve">Podręczniki zniszczone lub nieaktualne, które utraciły zastosowanie należy zdjąć </w:t>
        <w:br/>
        <w:t>z ewidencji biblioteki szkolnej.</w:t>
      </w:r>
    </w:p>
    <w:p>
      <w:pPr>
        <w:pStyle w:val="Standard"/>
        <w:numPr>
          <w:ilvl w:val="0"/>
          <w:numId w:val="17"/>
        </w:numPr>
        <w:jc w:val="both"/>
        <w:rPr/>
      </w:pPr>
      <w:r>
        <w:rPr>
          <w:rFonts w:ascii="Times New Roman" w:hAnsi="Times New Roman"/>
        </w:rPr>
        <w:t xml:space="preserve">Dyrektor Szkoły ma prawo przeprowadzić kontrolę </w:t>
      </w:r>
      <w:r>
        <w:rPr>
          <w:rFonts w:eastAsia="Calibri" w:ascii="Times New Roman" w:hAnsi="Times New Roman" w:eastAsiaTheme="minorHAnsi"/>
          <w:bCs/>
        </w:rPr>
        <w:t>zbiorów bibliotecznych podr</w:t>
      </w:r>
      <w:r>
        <w:rPr>
          <w:rFonts w:eastAsia="Calibri" w:ascii="Times New Roman" w:hAnsi="Times New Roman" w:eastAsiaTheme="minorHAnsi"/>
        </w:rPr>
        <w:t>ę</w:t>
      </w:r>
      <w:r>
        <w:rPr>
          <w:rFonts w:eastAsia="Calibri" w:ascii="Times New Roman" w:hAnsi="Times New Roman" w:eastAsiaTheme="minorHAnsi"/>
          <w:bCs/>
        </w:rPr>
        <w:t xml:space="preserve">czników szkolnych </w:t>
      </w:r>
      <w:r>
        <w:rPr>
          <w:rFonts w:ascii="Times New Roman" w:hAnsi="Times New Roman"/>
        </w:rPr>
        <w:t>w dowolnym terminie. Z kontroli spisuje się protokół zgodnie z załącznikiem nr 4.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Rozdział VII</w:t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POSTANOWIENIA KOŃCOWE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numPr>
          <w:ilvl w:val="0"/>
          <w:numId w:val="18"/>
        </w:numPr>
        <w:jc w:val="both"/>
        <w:rPr/>
      </w:pPr>
      <w:r>
        <w:rPr>
          <w:rFonts w:ascii="Times New Roman" w:hAnsi="Times New Roman"/>
        </w:rPr>
        <w:t>Uczniowie i ich rodzice / opiekunowie prawni zobowiązani są do zapoznania się z treścią niniejszego Regulaminu i stosowania się do zawartych w nim postanowień.</w:t>
      </w:r>
    </w:p>
    <w:p>
      <w:pPr>
        <w:pStyle w:val="Standard"/>
        <w:numPr>
          <w:ilvl w:val="0"/>
          <w:numId w:val="18"/>
        </w:numPr>
        <w:jc w:val="both"/>
        <w:rPr/>
      </w:pPr>
      <w:r>
        <w:rPr>
          <w:rFonts w:ascii="Times New Roman" w:hAnsi="Times New Roman"/>
        </w:rPr>
        <w:t>Regulamin jest dostępny na stronie internetowej Szkoły oraz w bibliotece szkolnej.</w:t>
      </w:r>
    </w:p>
    <w:p>
      <w:pPr>
        <w:pStyle w:val="Standard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Sprawy sporne dotyczące wypożyczanych podręczników, materiałów edukacyjnych i ćwiczeniowych pomiędzy nauczycielem, nauczycielem bibliotekarzem a użytkownikiem rozstrzyga Dyrektor Szkoły.</w:t>
      </w:r>
    </w:p>
    <w:p>
      <w:pPr>
        <w:pStyle w:val="Standard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Organem uprawnionym do zmiany niniejszego regulaminu jest Dyrektor Szkoły.</w:t>
      </w:r>
    </w:p>
    <w:p>
      <w:pPr>
        <w:pStyle w:val="Standard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Decyzje w innych kwestiach z zakresu udostępniania podręczników,  materiałów edukacyjnych i ćwiczeniowych, które nie zostały ujęte w niniejszym Regulaminie, podejmuje Dyrektor Szkoły.</w:t>
      </w:r>
    </w:p>
    <w:p>
      <w:pPr>
        <w:pStyle w:val="Standard"/>
        <w:numPr>
          <w:ilvl w:val="0"/>
          <w:numId w:val="18"/>
        </w:numPr>
        <w:jc w:val="both"/>
        <w:rPr/>
      </w:pPr>
      <w:r>
        <w:rPr>
          <w:rFonts w:ascii="Times New Roman" w:hAnsi="Times New Roman"/>
        </w:rPr>
        <w:t>Niniejszy regulamin wchodzi w życie z dniem 29 października 2021 roku.</w:t>
      </w:r>
    </w:p>
    <w:p>
      <w:pPr>
        <w:pStyle w:val="Standard"/>
        <w:jc w:val="both"/>
        <w:rPr>
          <w:rFonts w:ascii="Times" w:hAnsi="Times"/>
          <w:b/>
          <w:b/>
          <w:bCs/>
        </w:rPr>
      </w:pPr>
      <w:r>
        <w:rPr/>
      </w:r>
    </w:p>
    <w:p>
      <w:pPr>
        <w:pStyle w:val="Standard"/>
        <w:jc w:val="both"/>
        <w:rPr>
          <w:rFonts w:ascii="Times" w:hAnsi="Times"/>
          <w:b/>
          <w:b/>
          <w:bCs/>
        </w:rPr>
      </w:pPr>
      <w:r>
        <w:rPr>
          <w:rFonts w:ascii="Times" w:hAnsi="Times"/>
          <w:b/>
          <w:bCs/>
        </w:rPr>
        <w:t>załącznik nr 1</w:t>
      </w:r>
    </w:p>
    <w:p>
      <w:pPr>
        <w:pStyle w:val="Standard"/>
        <w:jc w:val="both"/>
        <w:rPr>
          <w:rFonts w:ascii="Times" w:hAnsi="Times"/>
          <w:b/>
          <w:b/>
          <w:bCs/>
        </w:rPr>
      </w:pPr>
      <w:r>
        <w:rPr>
          <w:rFonts w:ascii="Times" w:hAnsi="Times"/>
          <w:b/>
          <w:bCs/>
        </w:rPr>
      </w:r>
    </w:p>
    <w:p>
      <w:pPr>
        <w:pStyle w:val="Standard"/>
        <w:jc w:val="both"/>
        <w:rPr>
          <w:rFonts w:ascii="Times" w:hAnsi="Times"/>
          <w:b/>
          <w:b/>
          <w:bCs/>
        </w:rPr>
      </w:pPr>
      <w:r>
        <w:rPr>
          <w:rFonts w:ascii="Times" w:hAnsi="Times"/>
          <w:b/>
          <w:bCs/>
        </w:rPr>
      </w:r>
    </w:p>
    <w:p>
      <w:pPr>
        <w:pStyle w:val="Standard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Standard"/>
        <w:jc w:val="both"/>
        <w:rPr/>
      </w:pPr>
      <w:r>
        <w:rPr>
          <w:rFonts w:eastAsia="Calibri" w:eastAsiaTheme="minorHAnsi"/>
        </w:rPr>
        <w:tab/>
        <w:tab/>
        <w:tab/>
        <w:tab/>
      </w:r>
      <w:r>
        <w:rPr>
          <w:rFonts w:eastAsia="Calibri" w:ascii="Times" w:hAnsi="Times"/>
        </w:rPr>
        <w:t xml:space="preserve">                                                      </w:t>
      </w:r>
      <w:r>
        <w:rPr>
          <w:rFonts w:ascii="Times" w:hAnsi="Times"/>
        </w:rPr>
        <w:t xml:space="preserve">Wytomyśl, dnia ...................... </w:t>
      </w:r>
    </w:p>
    <w:p>
      <w:pPr>
        <w:pStyle w:val="NormalWeb"/>
        <w:spacing w:before="280" w:after="280"/>
        <w:jc w:val="center"/>
        <w:rPr/>
      </w:pPr>
      <w:r>
        <w:rPr>
          <w:rFonts w:ascii="Times" w:hAnsi="Times"/>
          <w:b/>
          <w:bCs/>
          <w:sz w:val="28"/>
          <w:szCs w:val="28"/>
        </w:rPr>
        <w:t>Protokół zdawczo-odbiorczy</w:t>
      </w:r>
    </w:p>
    <w:p>
      <w:pPr>
        <w:pStyle w:val="NormalWeb"/>
        <w:spacing w:before="280" w:after="280"/>
        <w:jc w:val="center"/>
        <w:rPr/>
      </w:pPr>
      <w:r>
        <w:rPr>
          <w:rFonts w:ascii="Times" w:hAnsi="Times"/>
        </w:rPr>
        <w:t>Spisany w dniu....................................</w:t>
      </w:r>
    </w:p>
    <w:p>
      <w:pPr>
        <w:pStyle w:val="NormalWeb"/>
        <w:spacing w:before="280" w:after="280"/>
        <w:rPr>
          <w:rFonts w:ascii="Times" w:hAnsi="Times"/>
        </w:rPr>
      </w:pPr>
      <w:r>
        <w:rPr>
          <w:rFonts w:ascii="Times" w:hAnsi="Times"/>
        </w:rPr>
        <w:t>W obecno</w:t>
      </w:r>
      <w:r>
        <w:rPr>
          <w:rFonts w:ascii="TimesNewRoman" w:hAnsi="TimesNewRoman"/>
        </w:rPr>
        <w:t>ś</w:t>
      </w:r>
      <w:r>
        <w:rPr>
          <w:rFonts w:ascii="Times" w:hAnsi="Times"/>
        </w:rPr>
        <w:t xml:space="preserve">ci: </w:t>
      </w:r>
    </w:p>
    <w:p>
      <w:pPr>
        <w:pStyle w:val="NormalWeb"/>
        <w:numPr>
          <w:ilvl w:val="0"/>
          <w:numId w:val="3"/>
        </w:numPr>
        <w:spacing w:before="280" w:after="0"/>
        <w:rPr>
          <w:rFonts w:ascii="Times" w:hAnsi="Times"/>
        </w:rPr>
      </w:pPr>
      <w:r>
        <w:rPr>
          <w:rFonts w:ascii="Times" w:hAnsi="Times"/>
        </w:rPr>
        <w:t>Pani/a...................................................................................................,</w:t>
      </w:r>
    </w:p>
    <w:p>
      <w:pPr>
        <w:pStyle w:val="NormalWeb"/>
        <w:numPr>
          <w:ilvl w:val="0"/>
          <w:numId w:val="3"/>
        </w:numPr>
        <w:spacing w:before="280" w:after="0"/>
        <w:rPr>
          <w:rFonts w:ascii="Times" w:hAnsi="Times"/>
        </w:rPr>
      </w:pPr>
      <w:r>
        <w:rPr>
          <w:rFonts w:ascii="Times" w:hAnsi="Times"/>
        </w:rPr>
        <w:t>Pani/a...................................................................................................,</w:t>
      </w:r>
    </w:p>
    <w:p>
      <w:pPr>
        <w:pStyle w:val="NormalWeb"/>
        <w:numPr>
          <w:ilvl w:val="0"/>
          <w:numId w:val="3"/>
        </w:numPr>
        <w:spacing w:before="280" w:after="280"/>
        <w:rPr>
          <w:rFonts w:ascii="Times" w:hAnsi="Times"/>
        </w:rPr>
      </w:pPr>
      <w:r>
        <w:rPr>
          <w:rFonts w:ascii="Times" w:hAnsi="Times"/>
        </w:rPr>
        <w:t xml:space="preserve">Pani/a..................................................................................................., </w:t>
      </w:r>
    </w:p>
    <w:p>
      <w:pPr>
        <w:pStyle w:val="NormalWeb"/>
        <w:spacing w:before="280" w:after="280"/>
        <w:rPr>
          <w:rFonts w:ascii="Times" w:hAnsi="Times"/>
        </w:rPr>
      </w:pPr>
      <w:r>
        <w:rPr>
          <w:rFonts w:ascii="Times" w:hAnsi="Times"/>
        </w:rPr>
        <w:t>Nast</w:t>
      </w:r>
      <w:r>
        <w:rPr>
          <w:rFonts w:ascii="TimesNewRoman" w:hAnsi="TimesNewRoman"/>
        </w:rPr>
        <w:t>ą</w:t>
      </w:r>
      <w:r>
        <w:rPr>
          <w:rFonts w:ascii="Times" w:hAnsi="Times"/>
        </w:rPr>
        <w:t xml:space="preserve">piło przekazanie </w:t>
      </w:r>
      <w:r>
        <w:rPr>
          <w:rFonts w:ascii="Times" w:hAnsi="Times"/>
          <w:b/>
          <w:bCs/>
        </w:rPr>
        <w:t xml:space="preserve">do biblioteki szkolnej podręczników w niżej </w:t>
      </w:r>
      <w:r>
        <w:rPr>
          <w:rFonts w:ascii="Times" w:hAnsi="Times"/>
        </w:rPr>
        <w:t xml:space="preserve">wymienionych fakturach zakupu: 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6"/>
        <w:gridCol w:w="1984"/>
        <w:gridCol w:w="4258"/>
        <w:gridCol w:w="2303"/>
      </w:tblGrid>
      <w:tr>
        <w:trPr/>
        <w:tc>
          <w:tcPr>
            <w:tcW w:w="666" w:type="dxa"/>
            <w:tcBorders/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  <w:szCs w:val="24"/>
              </w:rPr>
              <w:t>Lp.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  <w:szCs w:val="24"/>
              </w:rPr>
              <w:t>Data faktury</w:t>
            </w:r>
          </w:p>
        </w:tc>
        <w:tc>
          <w:tcPr>
            <w:tcW w:w="4258" w:type="dxa"/>
            <w:tcBorders/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  <w:szCs w:val="24"/>
              </w:rPr>
              <w:t>Nr faktury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  <w:szCs w:val="24"/>
              </w:rPr>
              <w:t>Liczba egzemplarzy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</w:tcPr>
          <w:p>
            <w:pPr>
              <w:pStyle w:val="NormalWeb"/>
              <w:spacing w:before="0" w:after="0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Web"/>
              <w:spacing w:before="0" w:after="0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</w:r>
          </w:p>
        </w:tc>
        <w:tc>
          <w:tcPr>
            <w:tcW w:w="4258" w:type="dxa"/>
            <w:tcBorders/>
            <w:shd w:color="auto" w:fill="auto" w:val="clear"/>
          </w:tcPr>
          <w:p>
            <w:pPr>
              <w:pStyle w:val="NormalWeb"/>
              <w:spacing w:before="0" w:after="0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Web"/>
              <w:spacing w:before="0" w:after="0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</w:r>
          </w:p>
        </w:tc>
      </w:tr>
      <w:tr>
        <w:trPr/>
        <w:tc>
          <w:tcPr>
            <w:tcW w:w="666" w:type="dxa"/>
            <w:tcBorders/>
            <w:shd w:color="auto" w:fill="auto" w:val="clear"/>
          </w:tcPr>
          <w:p>
            <w:pPr>
              <w:pStyle w:val="NormalWeb"/>
              <w:spacing w:before="0" w:after="0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Web"/>
              <w:spacing w:before="0" w:after="0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</w:r>
          </w:p>
        </w:tc>
        <w:tc>
          <w:tcPr>
            <w:tcW w:w="4258" w:type="dxa"/>
            <w:tcBorders/>
            <w:shd w:color="auto" w:fill="auto" w:val="clear"/>
          </w:tcPr>
          <w:p>
            <w:pPr>
              <w:pStyle w:val="NormalWeb"/>
              <w:spacing w:before="0" w:after="0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Web"/>
              <w:spacing w:before="0" w:after="0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</w:r>
          </w:p>
        </w:tc>
      </w:tr>
    </w:tbl>
    <w:p>
      <w:pPr>
        <w:pStyle w:val="NormalWeb"/>
        <w:spacing w:before="280" w:after="280"/>
        <w:rPr>
          <w:rFonts w:ascii="Times" w:hAnsi="Times"/>
        </w:rPr>
      </w:pPr>
      <w:r>
        <w:rPr>
          <w:rFonts w:ascii="Times" w:hAnsi="Times"/>
        </w:rPr>
        <w:t>Kopie faktur stanowią załącznik do niniejszego protokołu.</w:t>
      </w:r>
    </w:p>
    <w:p>
      <w:pPr>
        <w:pStyle w:val="NormalWeb"/>
        <w:spacing w:before="280" w:after="280"/>
        <w:rPr>
          <w:rFonts w:ascii="TimesNewRoman" w:hAnsi="TimesNewRoman"/>
        </w:rPr>
      </w:pPr>
      <w:r>
        <w:rPr>
          <w:rFonts w:ascii="Times" w:hAnsi="Times"/>
        </w:rPr>
        <w:t>Strony nie wnosz</w:t>
      </w:r>
      <w:r>
        <w:rPr>
          <w:rFonts w:ascii="TimesNewRoman" w:hAnsi="TimesNewRoman"/>
        </w:rPr>
        <w:t xml:space="preserve">ą </w:t>
      </w:r>
      <w:r>
        <w:rPr>
          <w:rFonts w:ascii="Times" w:hAnsi="Times"/>
        </w:rPr>
        <w:t>zastrze</w:t>
      </w:r>
      <w:r>
        <w:rPr>
          <w:rFonts w:ascii="TimesNewRoman" w:hAnsi="TimesNewRoman"/>
        </w:rPr>
        <w:t>ż</w:t>
      </w:r>
      <w:r>
        <w:rPr>
          <w:rFonts w:ascii="Times" w:hAnsi="Times"/>
        </w:rPr>
        <w:t>e</w:t>
      </w:r>
      <w:r>
        <w:rPr>
          <w:rFonts w:ascii="TimesNewRoman" w:hAnsi="TimesNewRoman"/>
        </w:rPr>
        <w:t>ń / wnoszą zastrzeżenia:…………………………………………...</w:t>
      </w:r>
    </w:p>
    <w:p>
      <w:pPr>
        <w:pStyle w:val="NormalWeb"/>
        <w:spacing w:before="280" w:after="280"/>
        <w:rPr/>
      </w:pPr>
      <w:r>
        <w:rPr>
          <w:rFonts w:ascii="TimesNewRoman" w:hAnsi="TimesNewRoman"/>
        </w:rPr>
        <w:t xml:space="preserve"> </w:t>
      </w:r>
      <w:r>
        <w:rPr>
          <w:rFonts w:ascii="Times" w:hAnsi="Times"/>
        </w:rPr>
        <w:t xml:space="preserve">Podpisy członków komisji: </w:t>
      </w:r>
    </w:p>
    <w:p>
      <w:pPr>
        <w:pStyle w:val="NormalWeb"/>
        <w:spacing w:before="280" w:after="280"/>
        <w:rPr>
          <w:rFonts w:ascii="Times" w:hAnsi="Times"/>
        </w:rPr>
      </w:pPr>
      <w:r>
        <w:rPr>
          <w:rFonts w:ascii="Times" w:hAnsi="Times"/>
        </w:rPr>
        <w:t xml:space="preserve">1. ........................................ </w:t>
      </w:r>
    </w:p>
    <w:p>
      <w:pPr>
        <w:pStyle w:val="NormalWeb"/>
        <w:spacing w:before="280" w:after="280"/>
        <w:rPr>
          <w:rFonts w:ascii="Times" w:hAnsi="Times"/>
        </w:rPr>
      </w:pPr>
      <w:r>
        <w:rPr>
          <w:rFonts w:ascii="Times" w:hAnsi="Times"/>
        </w:rPr>
        <w:t xml:space="preserve">2. ........................................ </w:t>
      </w:r>
    </w:p>
    <w:p>
      <w:pPr>
        <w:pStyle w:val="NormalWeb"/>
        <w:spacing w:before="280" w:after="280"/>
        <w:rPr/>
      </w:pPr>
      <w:r>
        <w:rPr>
          <w:rFonts w:ascii="Times" w:hAnsi="Times"/>
        </w:rPr>
        <w:t xml:space="preserve">3. ........................................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Standard"/>
        <w:jc w:val="both"/>
        <w:rPr>
          <w:rFonts w:ascii="Times" w:hAnsi="Times" w:eastAsia="Calibri"/>
          <w:b/>
          <w:b/>
          <w:bCs/>
        </w:rPr>
      </w:pPr>
      <w:r>
        <w:rPr>
          <w:rFonts w:ascii="Times" w:hAnsi="Times"/>
          <w:b/>
          <w:bCs/>
        </w:rPr>
        <w:t>Zał</w:t>
      </w:r>
      <w:r>
        <w:rPr>
          <w:rFonts w:ascii="TimesNewRoman,Bold" w:hAnsi="TimesNewRoman,Bold"/>
        </w:rPr>
        <w:t>ą</w:t>
      </w:r>
      <w:r>
        <w:rPr>
          <w:rFonts w:ascii="Times" w:hAnsi="Times"/>
          <w:b/>
          <w:bCs/>
        </w:rPr>
        <w:t xml:space="preserve">cznik nr  2 </w:t>
      </w:r>
    </w:p>
    <w:p>
      <w:pPr>
        <w:pStyle w:val="Standard"/>
        <w:spacing w:beforeAutospacing="1" w:afterAutospacing="1"/>
        <w:jc w:val="center"/>
        <w:rPr>
          <w:b/>
          <w:b/>
        </w:rPr>
      </w:pPr>
      <w:r>
        <w:rPr>
          <w:b/>
        </w:rPr>
        <w:t>UMOWA UŻYCZENIA PODRĘCZNIKÓW W ROKU SZKOLNYM …………….</w:t>
      </w:r>
    </w:p>
    <w:p>
      <w:pPr>
        <w:pStyle w:val="Standard"/>
        <w:spacing w:beforeAutospacing="1" w:afterAutospacing="1"/>
        <w:jc w:val="center"/>
        <w:rPr/>
      </w:pPr>
      <w:r>
        <w:rPr>
          <w:b/>
        </w:rPr>
        <w:t>IMIĘ I NAZWISKO UCZNIA</w:t>
      </w:r>
      <w:r>
        <w:rPr/>
        <w:t xml:space="preserve">:……………………………………… </w:t>
      </w:r>
      <w:r>
        <w:rPr>
          <w:b/>
        </w:rPr>
        <w:t>KLASA</w:t>
      </w:r>
      <w:r>
        <w:rPr/>
        <w:t>………</w:t>
      </w:r>
    </w:p>
    <w:p>
      <w:pPr>
        <w:pStyle w:val="Standard"/>
        <w:spacing w:beforeAutospacing="1" w:afterAutospacing="1"/>
        <w:jc w:val="center"/>
        <w:rPr>
          <w:b/>
          <w:b/>
        </w:rPr>
      </w:pPr>
      <w:r>
        <w:rPr>
          <w:b/>
        </w:rPr>
        <w:t>§ 1</w:t>
      </w:r>
    </w:p>
    <w:p>
      <w:pPr>
        <w:pStyle w:val="Standard"/>
        <w:spacing w:beforeAutospacing="1" w:afterAutospacing="1"/>
        <w:jc w:val="both"/>
        <w:rPr/>
      </w:pPr>
      <w:r>
        <w:rPr/>
        <w:t>Przedmiotem użyczenia są podręczniki do klasy …………. szkoły podstawowej oraz do nauki języka obcego nowożytnego. Użyczający oświadcza, że jest jego właścicielem oraz że oddaje                 w bezpłatne użytkowanie Biorącemu do używania, a Biorący do używania Przedmiot użyczenia  przyjmuje.</w:t>
      </w:r>
    </w:p>
    <w:p>
      <w:pPr>
        <w:pStyle w:val="Standard"/>
        <w:spacing w:beforeAutospacing="1" w:afterAutospacing="1"/>
        <w:jc w:val="center"/>
        <w:rPr>
          <w:b/>
          <w:b/>
        </w:rPr>
      </w:pPr>
      <w:r>
        <w:rPr/>
        <w:t xml:space="preserve"> </w:t>
      </w:r>
      <w:r>
        <w:rPr>
          <w:b/>
        </w:rPr>
        <w:t>§ 2</w:t>
      </w:r>
    </w:p>
    <w:p>
      <w:pPr>
        <w:pStyle w:val="Standard"/>
        <w:spacing w:beforeAutospacing="1" w:afterAutospacing="1"/>
        <w:jc w:val="both"/>
        <w:rPr/>
      </w:pPr>
      <w:r>
        <w:rPr/>
        <w:t xml:space="preserve">Umowa zostaje zawarta na okres zajęć dydaktycznych roku szkolnego tj. od dnia </w:t>
      </w:r>
      <w:r>
        <w:rPr>
          <w:b/>
        </w:rPr>
        <w:t>01.09.20…r</w:t>
      </w:r>
      <w:r>
        <w:rPr/>
        <w:t>. do dnia</w:t>
      </w:r>
      <w:r>
        <w:rPr>
          <w:b/>
        </w:rPr>
        <w:t xml:space="preserve"> ….. 06.20….r</w:t>
      </w:r>
      <w:r>
        <w:rPr/>
        <w:t>.</w:t>
      </w:r>
    </w:p>
    <w:p>
      <w:pPr>
        <w:pStyle w:val="Standard"/>
        <w:spacing w:beforeAutospacing="1" w:afterAutospacing="1"/>
        <w:jc w:val="center"/>
        <w:rPr>
          <w:b/>
          <w:b/>
        </w:rPr>
      </w:pPr>
      <w:r>
        <w:rPr>
          <w:b/>
        </w:rPr>
        <w:t>§ 3</w:t>
      </w:r>
    </w:p>
    <w:p>
      <w:pPr>
        <w:pStyle w:val="Standard"/>
        <w:spacing w:beforeAutospacing="1" w:afterAutospacing="1"/>
        <w:jc w:val="both"/>
        <w:rPr/>
      </w:pPr>
      <w:r>
        <w:rPr/>
        <w:t>Uczeń podpisuje podręczniki imieniem i nazwiskiem, numerem klasy oraz aktualnym rokiem szkolnym użytkowania. Wpisu należy dokonać długopisem na odwrocie przedniej okładki.</w:t>
      </w:r>
    </w:p>
    <w:p>
      <w:pPr>
        <w:pStyle w:val="Standard"/>
        <w:spacing w:beforeAutospacing="1" w:afterAutospacing="1"/>
        <w:jc w:val="center"/>
        <w:rPr>
          <w:b/>
          <w:b/>
        </w:rPr>
      </w:pPr>
      <w:r>
        <w:rPr>
          <w:b/>
        </w:rPr>
        <w:t>§ 4</w:t>
      </w:r>
    </w:p>
    <w:p>
      <w:pPr>
        <w:pStyle w:val="Standard"/>
        <w:spacing w:beforeAutospacing="1" w:afterAutospacing="1"/>
        <w:jc w:val="both"/>
        <w:rPr/>
      </w:pPr>
      <w:r>
        <w:rPr/>
        <w:t>Uczeń wraz z rodzicem zobowiązany jest do obłożenia użyczonych podręczników w okładki, które będzie można zdjąć przy zwrocie książek.</w:t>
      </w:r>
    </w:p>
    <w:p>
      <w:pPr>
        <w:pStyle w:val="Standard"/>
        <w:spacing w:beforeAutospacing="1" w:afterAutospacing="1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§ 5</w:t>
      </w:r>
    </w:p>
    <w:p>
      <w:pPr>
        <w:pStyle w:val="Standard"/>
        <w:spacing w:beforeAutospacing="1" w:afterAutospacing="1"/>
        <w:jc w:val="both"/>
        <w:rPr/>
      </w:pPr>
      <w:r>
        <w:rPr/>
        <w:t xml:space="preserve">Biorący do używania oświadcza, że odebrał przedmiot użyczenia, zapoznał się z jego stanem                           i stwierdza, że jest on przydatny do umówionego użyczenia.  </w:t>
      </w:r>
    </w:p>
    <w:p>
      <w:pPr>
        <w:pStyle w:val="Standard"/>
        <w:spacing w:beforeAutospacing="1" w:afterAutospacing="1"/>
        <w:jc w:val="center"/>
        <w:rPr/>
      </w:pPr>
      <w:r>
        <w:rPr>
          <w:b/>
        </w:rPr>
        <w:t>§ 6</w:t>
      </w:r>
    </w:p>
    <w:p>
      <w:pPr>
        <w:pStyle w:val="Standard"/>
        <w:spacing w:beforeAutospacing="1" w:afterAutospacing="1"/>
        <w:jc w:val="both"/>
        <w:rPr/>
      </w:pPr>
      <w:r>
        <w:rPr/>
        <w:t xml:space="preserve">Biorący do używania zobowiązuje się, że będzie używać przedmiotu użyczenia zgodnie z jego przeznaczeniem i utrzyma go w należnym stanie. Pod pojęciem należytego stanu rozumie się zużycie przedmiotu wynikające ze zwykłego, zgodnego z przeznaczeniem użytkowania przedmiotu użyczenia. </w:t>
      </w:r>
    </w:p>
    <w:p>
      <w:pPr>
        <w:pStyle w:val="Standard"/>
        <w:spacing w:beforeAutospacing="1" w:afterAutospacing="1"/>
        <w:jc w:val="center"/>
        <w:rPr>
          <w:b/>
          <w:b/>
        </w:rPr>
      </w:pPr>
      <w:r>
        <w:rPr>
          <w:b/>
        </w:rPr>
        <w:t>§ 7</w:t>
      </w:r>
    </w:p>
    <w:p>
      <w:pPr>
        <w:pStyle w:val="Standard"/>
        <w:spacing w:beforeAutospacing="1" w:afterAutospacing="1"/>
        <w:jc w:val="both"/>
        <w:rPr/>
      </w:pPr>
      <w:r>
        <w:rPr/>
        <w:t xml:space="preserve">Wszelkie dołączone do podręcznika pomoce dydaktyczne takie jak płyty, mapy itp. stanowią jego integralną część i należy je zwrócić wraz z podręcznikiem. </w:t>
      </w:r>
    </w:p>
    <w:p>
      <w:pPr>
        <w:pStyle w:val="Standard"/>
        <w:spacing w:beforeAutospacing="1" w:afterAutospacing="1"/>
        <w:jc w:val="center"/>
        <w:rPr/>
      </w:pPr>
      <w:r>
        <w:rPr>
          <w:b/>
        </w:rPr>
        <w:t>§ 8</w:t>
      </w:r>
    </w:p>
    <w:p>
      <w:pPr>
        <w:pStyle w:val="Standard"/>
        <w:spacing w:beforeAutospacing="1" w:afterAutospacing="1"/>
        <w:jc w:val="both"/>
        <w:rPr/>
      </w:pPr>
      <w:r>
        <w:rPr/>
        <w:t xml:space="preserve">Uczeń zalegający ze zwrotem podręczników lub pieniędzy za zniszczone książki nie może wypożyczyć kolejnych podręczników do czasu uregulowania swoich zobowiązań. </w:t>
      </w:r>
    </w:p>
    <w:p>
      <w:pPr>
        <w:pStyle w:val="Standard"/>
        <w:spacing w:beforeAutospacing="1" w:afterAutospacing="1"/>
        <w:jc w:val="center"/>
        <w:rPr>
          <w:b/>
          <w:b/>
        </w:rPr>
      </w:pPr>
      <w:r>
        <w:rPr>
          <w:b/>
        </w:rPr>
      </w:r>
    </w:p>
    <w:p>
      <w:pPr>
        <w:pStyle w:val="Standard"/>
        <w:spacing w:beforeAutospacing="1" w:afterAutospacing="1"/>
        <w:jc w:val="center"/>
        <w:rPr>
          <w:b/>
          <w:b/>
        </w:rPr>
      </w:pPr>
      <w:r>
        <w:rPr>
          <w:b/>
        </w:rPr>
        <w:t>§ 9</w:t>
      </w:r>
    </w:p>
    <w:p>
      <w:pPr>
        <w:pStyle w:val="Standard"/>
        <w:spacing w:beforeAutospacing="1" w:afterAutospacing="1"/>
        <w:jc w:val="both"/>
        <w:rPr/>
      </w:pPr>
      <w:r>
        <w:rPr/>
        <w:t>Za zniszczone, zgubione lub niekompletne podręczniki odpowiada uczeń wraz                                            z rodzicem / opiekunem prawnym zwracając koszty zakupu materiałów edukacyjnych.</w:t>
      </w:r>
    </w:p>
    <w:p>
      <w:pPr>
        <w:pStyle w:val="Standard"/>
        <w:spacing w:beforeAutospacing="1" w:afterAutospacing="1"/>
        <w:jc w:val="both"/>
        <w:rPr/>
      </w:pPr>
      <w:r>
        <w:rPr>
          <w:b/>
        </w:rPr>
        <w:t>Za zniszczenie uznaje się :</w:t>
      </w:r>
    </w:p>
    <w:p>
      <w:pPr>
        <w:pStyle w:val="Standard"/>
        <w:spacing w:beforeAutospacing="1" w:afterAutospacing="1"/>
        <w:jc w:val="both"/>
        <w:rPr/>
      </w:pPr>
      <w:r>
        <w:rPr/>
        <w:t>- rysowanie, malowanie, wypełnianie, uzupełnianie, podkreślenie, zaznaczenie, zalanie, potarganie, wyrywanie kartek z podręcznika lub materiałów edukacyjnych.</w:t>
      </w:r>
    </w:p>
    <w:p>
      <w:pPr>
        <w:pStyle w:val="Standard"/>
        <w:spacing w:beforeAutospacing="1" w:afterAutospacing="1"/>
        <w:jc w:val="both"/>
        <w:rPr/>
      </w:pPr>
      <w:r>
        <w:rPr/>
        <w:t xml:space="preserve"> </w:t>
      </w:r>
      <w:r>
        <w:rPr/>
        <w:t>- Uszkodzenia w obrębie oprawy książki: zabrudzenie, zgniecenia, złamania, rozwarstwienie, ubytki, rozerwanie.</w:t>
      </w:r>
    </w:p>
    <w:p>
      <w:pPr>
        <w:pStyle w:val="Standard"/>
        <w:spacing w:beforeAutospacing="1" w:afterAutospacing="1"/>
        <w:jc w:val="both"/>
        <w:rPr/>
      </w:pPr>
      <w:r>
        <w:rPr/>
        <w:t xml:space="preserve"> </w:t>
      </w:r>
      <w:r>
        <w:rPr/>
        <w:t xml:space="preserve">- Uszkodzenie w obrębie trzonu: zabrudzenie, obicie, skręcenie, odsłonięcie kartek na grzbiecie. </w:t>
      </w:r>
    </w:p>
    <w:p>
      <w:pPr>
        <w:pStyle w:val="Standard"/>
        <w:spacing w:beforeAutospacing="1" w:afterAutospacing="1"/>
        <w:jc w:val="both"/>
        <w:rPr/>
      </w:pPr>
      <w:r>
        <w:rPr/>
        <w:t xml:space="preserve">W podręczniku  nie można wykonywać dodatkowych rysunków, oznaczeń, podkreśleń przy użyciu ołówka, długopisu, pióra, zakreślacza, kredek, itp. </w:t>
      </w:r>
    </w:p>
    <w:p>
      <w:pPr>
        <w:pStyle w:val="Standard"/>
        <w:spacing w:beforeAutospacing="1" w:afterAutospacing="1"/>
        <w:jc w:val="center"/>
        <w:rPr/>
      </w:pPr>
      <w:r>
        <w:rPr>
          <w:b/>
        </w:rPr>
        <w:t>§ 10</w:t>
      </w:r>
    </w:p>
    <w:p>
      <w:pPr>
        <w:pStyle w:val="Standard"/>
        <w:spacing w:beforeAutospacing="1" w:afterAutospacing="1"/>
        <w:jc w:val="both"/>
        <w:rPr/>
      </w:pPr>
      <w:r>
        <w:rPr/>
        <w:t>Szkoła przekazuje uczniom materiały ćwiczeniowe bez obowiązku zwrotu. W razie ich zgubienia rodzic / opiekun prawny ma obowiązek zaopatrzyć dziecko w materiały ćwiczeniowe we własnym zakresie.</w:t>
      </w:r>
    </w:p>
    <w:p>
      <w:pPr>
        <w:pStyle w:val="Standard"/>
        <w:spacing w:beforeAutospacing="1" w:afterAutospacing="1"/>
        <w:jc w:val="both"/>
        <w:rPr>
          <w:b/>
          <w:b/>
        </w:rPr>
      </w:pPr>
      <w:r>
        <w:rPr>
          <w:b/>
        </w:rPr>
        <w:t xml:space="preserve">Przyjmuję do wiadomości postanowienia umowy dotyczącej użytkowania podręczników. Biorę na siebie pełną odpowiedzialność zgodną z postanowieniami umowy za wypożyczone podręczniki w roku szkolnym 20……/ 20….. będące własnością Szkoły Podstawowej </w:t>
        <w:br/>
        <w:t>im. Marii Kownackiej w Wytomyślu.</w:t>
      </w:r>
    </w:p>
    <w:p>
      <w:pPr>
        <w:pStyle w:val="Standard"/>
        <w:spacing w:beforeAutospacing="1" w:afterAutospacing="1"/>
        <w:rPr/>
      </w:pPr>
      <w:r>
        <w:rPr/>
      </w:r>
    </w:p>
    <w:p>
      <w:pPr>
        <w:pStyle w:val="Standard"/>
        <w:spacing w:beforeAutospacing="1" w:afterAutospacing="1"/>
        <w:rPr/>
      </w:pPr>
      <w:r>
        <w:rPr/>
      </w:r>
    </w:p>
    <w:p>
      <w:pPr>
        <w:pStyle w:val="Standard"/>
        <w:rPr/>
      </w:pPr>
      <w:r>
        <w:rPr/>
        <w:t>……</w:t>
      </w:r>
      <w:r>
        <w:rPr/>
        <w:t xml:space="preserve">..……………..…  </w:t>
        <w:tab/>
        <w:tab/>
        <w:tab/>
        <w:tab/>
        <w:t>………….…………………….……………</w:t>
      </w:r>
    </w:p>
    <w:p>
      <w:pPr>
        <w:pStyle w:val="Standard"/>
        <w:ind w:firstLine="708"/>
        <w:rPr/>
      </w:pPr>
      <w:r>
        <w:rPr/>
        <w:t>data</w:t>
        <w:tab/>
        <w:tab/>
        <w:tab/>
        <w:t xml:space="preserve">         </w:t>
        <w:tab/>
        <w:tab/>
        <w:tab/>
        <w:t xml:space="preserve">  podpis rodziców / opiekunów prawnych</w:t>
      </w:r>
    </w:p>
    <w:p>
      <w:pPr>
        <w:pStyle w:val="Standard"/>
        <w:spacing w:beforeAutospacing="1" w:afterAutospacing="1"/>
        <w:jc w:val="both"/>
        <w:rPr/>
      </w:pPr>
      <w:r>
        <w:rPr/>
      </w:r>
    </w:p>
    <w:p>
      <w:pPr>
        <w:pStyle w:val="Standard"/>
        <w:spacing w:beforeAutospacing="1" w:afterAutospacing="1"/>
        <w:jc w:val="both"/>
        <w:rPr/>
      </w:pPr>
      <w:r>
        <w:rPr/>
      </w:r>
    </w:p>
    <w:p>
      <w:pPr>
        <w:pStyle w:val="Standard"/>
        <w:spacing w:beforeAutospacing="1" w:afterAutospacing="1"/>
        <w:jc w:val="both"/>
        <w:rPr/>
      </w:pPr>
      <w:r>
        <w:rPr/>
      </w:r>
    </w:p>
    <w:p>
      <w:pPr>
        <w:pStyle w:val="Standard"/>
        <w:spacing w:beforeAutospacing="1" w:afterAutospacing="1"/>
        <w:jc w:val="both"/>
        <w:rPr/>
      </w:pPr>
      <w:r>
        <w:rPr/>
      </w:r>
    </w:p>
    <w:p>
      <w:pPr>
        <w:pStyle w:val="Standard"/>
        <w:spacing w:beforeAutospacing="1" w:afterAutospacing="1"/>
        <w:jc w:val="both"/>
        <w:rPr/>
      </w:pPr>
      <w:r>
        <w:rPr/>
      </w:r>
    </w:p>
    <w:p>
      <w:pPr>
        <w:pStyle w:val="Standard"/>
        <w:spacing w:beforeAutospacing="1" w:afterAutospacing="1"/>
        <w:jc w:val="both"/>
        <w:rPr/>
      </w:pPr>
      <w:r>
        <w:rPr/>
      </w:r>
    </w:p>
    <w:p>
      <w:pPr>
        <w:pStyle w:val="Standard"/>
        <w:spacing w:beforeAutospacing="1" w:afterAutospacing="1"/>
        <w:jc w:val="both"/>
        <w:rPr/>
      </w:pPr>
      <w:r>
        <w:rPr/>
      </w:r>
    </w:p>
    <w:p>
      <w:pPr>
        <w:pStyle w:val="Standard"/>
        <w:spacing w:beforeAutospacing="1" w:afterAutospacing="1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ascii="Times New Roman" w:hAnsi="Times New Roman" w:eastAsiaTheme="minorHAnsi"/>
          <w:b/>
          <w:bCs/>
          <w:sz w:val="24"/>
          <w:szCs w:val="24"/>
        </w:rPr>
        <w:t xml:space="preserve">Załącznik nr  3 - Wezwanie rodziców do zapłaty w przypadku zniszczenia lub niezwrócenia przez ucznia darmowych podręczników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bCs/>
          <w:sz w:val="24"/>
          <w:szCs w:val="24"/>
        </w:rPr>
      </w:pPr>
      <w:r>
        <w:rPr>
          <w:rFonts w:eastAsia="Calibri" w:ascii="Times New Roman" w:hAnsi="Times New Roman" w:eastAsiaTheme="minorHAnsi"/>
          <w:bCs/>
          <w:sz w:val="24"/>
          <w:szCs w:val="24"/>
        </w:rPr>
        <w:t xml:space="preserve">............................................................. </w:t>
        <w:tab/>
        <w:tab/>
        <w:tab/>
        <w:t xml:space="preserve">...................................................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bCs/>
          <w:sz w:val="20"/>
          <w:szCs w:val="20"/>
        </w:rPr>
      </w:pPr>
      <w:r>
        <w:rPr>
          <w:rFonts w:eastAsia="Calibri" w:ascii="Times New Roman" w:hAnsi="Times New Roman" w:eastAsiaTheme="minorHAnsi"/>
          <w:bCs/>
          <w:sz w:val="20"/>
          <w:szCs w:val="20"/>
        </w:rPr>
        <w:t xml:space="preserve">(pieczęć Szkoły) </w:t>
        <w:tab/>
        <w:t xml:space="preserve">  </w:t>
        <w:tab/>
        <w:tab/>
        <w:tab/>
        <w:tab/>
        <w:tab/>
        <w:tab/>
        <w:t xml:space="preserve">(miejscowość i data)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Times New Roman" w:hAnsi="Times New Roman" w:eastAsia="Calibri" w:eastAsiaTheme="minorHAnsi"/>
          <w:bCs/>
          <w:sz w:val="24"/>
          <w:szCs w:val="24"/>
        </w:rPr>
      </w:pPr>
      <w:r>
        <w:rPr>
          <w:rFonts w:eastAsia="Calibri" w:ascii="Times New Roman" w:hAnsi="Times New Roman" w:eastAsiaTheme="minorHAnsi"/>
          <w:bCs/>
          <w:sz w:val="24"/>
          <w:szCs w:val="24"/>
        </w:rPr>
        <w:t xml:space="preserve">................................................................................ </w:t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Times New Roman" w:hAnsi="Times New Roman" w:eastAsia="Calibri" w:eastAsiaTheme="minorHAnsi"/>
          <w:bCs/>
          <w:sz w:val="24"/>
          <w:szCs w:val="24"/>
        </w:rPr>
      </w:pPr>
      <w:r>
        <w:rPr>
          <w:rFonts w:eastAsia="Calibri" w:ascii="Times New Roman" w:hAnsi="Times New Roman" w:eastAsiaTheme="minorHAnsi"/>
          <w:bCs/>
          <w:sz w:val="24"/>
          <w:szCs w:val="24"/>
        </w:rPr>
        <w:t xml:space="preserve">................................................................................ </w:t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Times New Roman" w:hAnsi="Times New Roman" w:eastAsia="Calibri" w:eastAsiaTheme="minorHAnsi"/>
          <w:bCs/>
          <w:sz w:val="20"/>
          <w:szCs w:val="20"/>
        </w:rPr>
      </w:pPr>
      <w:r>
        <w:rPr>
          <w:rFonts w:eastAsia="Calibri" w:ascii="Times New Roman" w:hAnsi="Times New Roman" w:eastAsiaTheme="minorHAnsi"/>
          <w:bCs/>
          <w:sz w:val="20"/>
          <w:szCs w:val="20"/>
        </w:rPr>
        <w:t xml:space="preserve">(imię i nazwisko, adres Rodzica / Prawnego opiekuna ucznia) </w:t>
      </w:r>
    </w:p>
    <w:p>
      <w:pPr>
        <w:pStyle w:val="Normal"/>
        <w:spacing w:lineRule="auto" w:line="240" w:before="0" w:after="0"/>
        <w:ind w:left="2124" w:firstLine="708"/>
        <w:jc w:val="both"/>
        <w:rPr>
          <w:rFonts w:ascii="Times New Roman" w:hAnsi="Times New Roman" w:eastAsia="Calibri" w:eastAsiaTheme="minorHAnsi"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ascii="Times New Roman" w:hAnsi="Times New Roman" w:eastAsiaTheme="minorHAnsi"/>
          <w:b/>
          <w:bCs/>
          <w:sz w:val="24"/>
          <w:szCs w:val="24"/>
        </w:rPr>
        <w:t>WEZWANIE DO ZAPŁATY NR 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bCs/>
          <w:sz w:val="24"/>
          <w:szCs w:val="24"/>
        </w:rPr>
      </w:pPr>
      <w:r>
        <w:rPr>
          <w:rFonts w:eastAsia="Calibri" w:ascii="Times New Roman" w:hAnsi="Times New Roman" w:eastAsiaTheme="minorHAnsi"/>
          <w:bCs/>
          <w:sz w:val="24"/>
          <w:szCs w:val="24"/>
        </w:rPr>
        <w:t xml:space="preserve">Na podstawie wiążącej nas umowy użyczenia podręczników z dnia ...........r., z uwagi na: </w:t>
      </w:r>
      <w:r>
        <w:rPr>
          <w:rFonts w:eastAsia="Calibri" w:ascii="Times New Roman" w:hAnsi="Times New Roman" w:eastAsiaTheme="minorHAnsi"/>
          <w:bCs/>
          <w:i/>
          <w:iCs/>
          <w:sz w:val="24"/>
          <w:szCs w:val="24"/>
        </w:rPr>
        <w:t>brak zwrotu u</w:t>
      </w:r>
      <w:r>
        <w:rPr>
          <w:rFonts w:eastAsia="Calibri" w:ascii="Times New Roman" w:hAnsi="Times New Roman" w:eastAsiaTheme="minorHAnsi"/>
          <w:bCs/>
          <w:sz w:val="24"/>
          <w:szCs w:val="24"/>
        </w:rPr>
        <w:t>ż</w:t>
      </w:r>
      <w:r>
        <w:rPr>
          <w:rFonts w:eastAsia="Calibri" w:ascii="Times New Roman" w:hAnsi="Times New Roman" w:eastAsiaTheme="minorHAnsi"/>
          <w:bCs/>
          <w:i/>
          <w:iCs/>
          <w:sz w:val="24"/>
          <w:szCs w:val="24"/>
        </w:rPr>
        <w:t>yczonego przedmiotu / zwrot zniszczonego u</w:t>
      </w:r>
      <w:r>
        <w:rPr>
          <w:rFonts w:eastAsia="Calibri" w:ascii="Times New Roman" w:hAnsi="Times New Roman" w:eastAsiaTheme="minorHAnsi"/>
          <w:bCs/>
          <w:sz w:val="24"/>
          <w:szCs w:val="24"/>
        </w:rPr>
        <w:t>ż</w:t>
      </w:r>
      <w:r>
        <w:rPr>
          <w:rFonts w:eastAsia="Calibri" w:ascii="Times New Roman" w:hAnsi="Times New Roman" w:eastAsiaTheme="minorHAnsi"/>
          <w:bCs/>
          <w:i/>
          <w:iCs/>
          <w:sz w:val="24"/>
          <w:szCs w:val="24"/>
        </w:rPr>
        <w:t>yczonego przedmiotu</w:t>
      </w:r>
      <w:r>
        <w:rPr>
          <w:rFonts w:eastAsia="Calibri" w:ascii="Times New Roman" w:hAnsi="Times New Roman" w:eastAsiaTheme="minorHAnsi"/>
          <w:bCs/>
          <w:sz w:val="24"/>
          <w:szCs w:val="24"/>
        </w:rPr>
        <w:t xml:space="preserve">, na podstawie art. 455   i 476 Kodeksu cywilnego wzywamy do uregulowania należnej kwoty wg podanego obliczenia (stan na ........... r.):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Cs/>
          <w:sz w:val="24"/>
          <w:szCs w:val="24"/>
        </w:rPr>
      </w:r>
    </w:p>
    <w:tbl>
      <w:tblPr>
        <w:tblStyle w:val="Tabela-Siatka"/>
        <w:tblW w:w="9055" w:type="dxa"/>
        <w:jc w:val="left"/>
        <w:tblInd w:w="30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97"/>
        <w:gridCol w:w="1804"/>
        <w:gridCol w:w="1803"/>
        <w:gridCol w:w="1805"/>
        <w:gridCol w:w="23"/>
        <w:gridCol w:w="1823"/>
      </w:tblGrid>
      <w:tr>
        <w:trPr>
          <w:trHeight w:val="991" w:hRule="atLeast"/>
        </w:trPr>
        <w:tc>
          <w:tcPr>
            <w:tcW w:w="17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sz w:val="24"/>
                <w:szCs w:val="24"/>
              </w:rPr>
              <w:t xml:space="preserve">Nr dokumentu </w:t>
            </w:r>
          </w:p>
        </w:tc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sz w:val="24"/>
                <w:szCs w:val="24"/>
              </w:rPr>
              <w:t xml:space="preserve">Data wystawienia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sz w:val="24"/>
                <w:szCs w:val="24"/>
              </w:rPr>
              <w:t xml:space="preserve">Wartość przedmiotu użyczenia </w:t>
            </w:r>
          </w:p>
        </w:tc>
        <w:tc>
          <w:tcPr>
            <w:tcW w:w="18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sz w:val="24"/>
                <w:szCs w:val="24"/>
              </w:rPr>
              <w:t xml:space="preserve">Termin płatności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4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sz w:val="24"/>
                <w:szCs w:val="24"/>
              </w:rPr>
              <w:t xml:space="preserve">Kwota do zapłaty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06" w:hRule="atLeast"/>
        </w:trPr>
        <w:tc>
          <w:tcPr>
            <w:tcW w:w="17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4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17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4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7232" w:type="dxa"/>
            <w:gridSpan w:val="5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sz w:val="24"/>
                <w:szCs w:val="24"/>
              </w:rPr>
              <w:t>RAZEM</w:t>
            </w:r>
          </w:p>
        </w:tc>
        <w:tc>
          <w:tcPr>
            <w:tcW w:w="182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bCs/>
          <w:sz w:val="24"/>
          <w:szCs w:val="24"/>
        </w:rPr>
      </w:pPr>
      <w:r>
        <w:rPr>
          <w:rFonts w:eastAsia="Calibri" w:ascii="Times New Roman" w:hAnsi="Times New Roman" w:eastAsiaTheme="minorHAnsi"/>
          <w:bCs/>
          <w:sz w:val="24"/>
          <w:szCs w:val="24"/>
        </w:rPr>
        <w:t>Słownie do zapłaty: 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bCs/>
          <w:sz w:val="24"/>
          <w:szCs w:val="24"/>
        </w:rPr>
      </w:pPr>
      <w:r>
        <w:rPr>
          <w:rFonts w:eastAsia="Calibri" w:ascii="Times New Roman" w:hAnsi="Times New Roman" w:eastAsiaTheme="minorHAnsi"/>
          <w:bCs/>
          <w:sz w:val="24"/>
          <w:szCs w:val="24"/>
        </w:rPr>
        <w:t xml:space="preserve">Wymienioną sumę prosimy przekazać na rachunek Szkoły w Banku ............................. numer konta bankowego .................................... w ciągu 7 dni od daty otrzymania niniejszego wezwania.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bCs/>
          <w:sz w:val="24"/>
          <w:szCs w:val="24"/>
        </w:rPr>
      </w:pPr>
      <w:r>
        <w:rPr>
          <w:rFonts w:eastAsia="Calibri" w:ascii="Times New Roman" w:hAnsi="Times New Roman" w:eastAsiaTheme="minorHAnsi"/>
          <w:bCs/>
          <w:sz w:val="24"/>
          <w:szCs w:val="24"/>
        </w:rPr>
        <w:t xml:space="preserve">W przypadku nieprzekazania należnej nam kwoty sprawę skierujemy na drogę postępowania sądowego bez ponownego wezwania do zapłaty.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bCs/>
          <w:sz w:val="24"/>
          <w:szCs w:val="24"/>
        </w:rPr>
      </w:pPr>
      <w:r>
        <w:rPr>
          <w:rFonts w:eastAsia="Calibri" w:ascii="Times New Roman" w:hAnsi="Times New Roman" w:eastAsiaTheme="minorHAnsi"/>
          <w:bCs/>
          <w:sz w:val="24"/>
          <w:szCs w:val="24"/>
        </w:rPr>
        <w:t xml:space="preserve">W przypadku, gdy powyższe kwoty zostały uregulowane przed otrzymaniem niniejszego wezwania, prosimy o uznanie go za nieaktualne.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eastAsia="Calibri" w:eastAsiaTheme="minorHAnsi"/>
          <w:bCs/>
          <w:sz w:val="24"/>
          <w:szCs w:val="24"/>
        </w:rPr>
      </w:pPr>
      <w:r>
        <w:rPr>
          <w:rFonts w:eastAsia="Calibri" w:ascii="Times New Roman" w:hAnsi="Times New Roman" w:eastAsiaTheme="minorHAnsi"/>
          <w:bCs/>
          <w:sz w:val="24"/>
          <w:szCs w:val="24"/>
        </w:rPr>
        <w:t xml:space="preserve">............................................................. 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Times New Roman" w:hAnsi="Times New Roman" w:eastAsia="Calibri" w:eastAsiaTheme="minorHAnsi"/>
          <w:bCs/>
          <w:sz w:val="20"/>
          <w:szCs w:val="20"/>
        </w:rPr>
      </w:pPr>
      <w:r>
        <w:rPr>
          <w:rFonts w:eastAsia="Calibri" w:ascii="Times New Roman" w:hAnsi="Times New Roman" w:eastAsiaTheme="minorHAnsi"/>
          <w:bCs/>
          <w:sz w:val="24"/>
          <w:szCs w:val="24"/>
        </w:rPr>
        <w:t xml:space="preserve">           </w:t>
      </w:r>
      <w:r>
        <w:rPr>
          <w:rFonts w:eastAsia="Calibri" w:ascii="Times New Roman" w:hAnsi="Times New Roman" w:eastAsiaTheme="minorHAnsi"/>
          <w:bCs/>
          <w:sz w:val="20"/>
          <w:szCs w:val="20"/>
        </w:rPr>
        <w:t xml:space="preserve">(pieczęć i podpis dyrektora) 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ascii="Times New Roman" w:hAnsi="Times New Roman" w:eastAsiaTheme="minorHAnsi"/>
          <w:b/>
          <w:bCs/>
          <w:sz w:val="24"/>
          <w:szCs w:val="24"/>
        </w:rPr>
        <w:t>Zał</w:t>
      </w:r>
      <w:r>
        <w:rPr>
          <w:rFonts w:eastAsia="Calibri" w:ascii="Times New Roman" w:hAnsi="Times New Roman" w:eastAsiaTheme="minorHAnsi"/>
          <w:sz w:val="24"/>
          <w:szCs w:val="24"/>
        </w:rPr>
        <w:t>ą</w:t>
      </w:r>
      <w:r>
        <w:rPr>
          <w:rFonts w:eastAsia="Calibri" w:ascii="Times New Roman" w:hAnsi="Times New Roman" w:eastAsiaTheme="minorHAnsi"/>
          <w:b/>
          <w:bCs/>
          <w:sz w:val="24"/>
          <w:szCs w:val="24"/>
        </w:rPr>
        <w:t>cznik nr 4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b/>
          <w:bCs/>
          <w:sz w:val="24"/>
          <w:szCs w:val="24"/>
        </w:rPr>
        <w:t>PROTOKÓŁ KONTROLI ZBIORÓW BIBLIOTECZNYCH - PODR</w:t>
      </w:r>
      <w:r>
        <w:rPr>
          <w:rFonts w:eastAsia="Calibri" w:ascii="Times New Roman" w:hAnsi="Times New Roman" w:eastAsiaTheme="minorHAnsi"/>
          <w:sz w:val="24"/>
          <w:szCs w:val="24"/>
        </w:rPr>
        <w:t>Ę</w:t>
      </w:r>
      <w:r>
        <w:rPr>
          <w:rFonts w:eastAsia="Calibri" w:ascii="Times New Roman" w:hAnsi="Times New Roman" w:eastAsiaTheme="minorHAnsi"/>
          <w:b/>
          <w:bCs/>
          <w:sz w:val="24"/>
          <w:szCs w:val="24"/>
        </w:rPr>
        <w:t>CZNIKÓW SZKOLNYCH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ascii="Times New Roman" w:hAnsi="Times New Roman" w:eastAsiaTheme="minorHAnsi"/>
          <w:b/>
          <w:bCs/>
          <w:sz w:val="24"/>
          <w:szCs w:val="24"/>
        </w:rPr>
        <w:t xml:space="preserve">w 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Szkole Podstawowej im. Marii Kownackiej w Wytomyślu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bCs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 xml:space="preserve">Komisja w składzie: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............................................................................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...........................................................................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 xml:space="preserve">............................................................................ 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 xml:space="preserve">działając z upoważnienia Dyrektora Szkoły, stwierdza, iż w okresie od dnia .......... r.  do dnia .............. r. przeprowadziła kontrolę zbiorów bibliotecznych - podręczników szkolnych za pomocą ................ arkusza/y kontrolnego/ych oraz ksiąg inwentarzowych.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 xml:space="preserve">W wyniku kontroli stwierdzono: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36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 xml:space="preserve">Stan ewidencji księgozbioru: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 xml:space="preserve">a)  zapisano w księdze inwentarza konta „014-02 Podręczniki” do nr ..…. :  woluminów ......... szt. wartość .......................... zł;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c)  stan faktyczny księgozbioru wg kontroli: woluminów ......... szt. wartość .......................... zł.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36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 xml:space="preserve">Sprawdzono / Nie sprawdzono zgodność zapisów w księgach inwentarzowych z dowodami wpływów oraz stanem faktycznym. 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hanging="36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 xml:space="preserve">Stwierdzono brak woluminów ............szt. o wartości …… zł.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 xml:space="preserve">Szczegółowy wykaz brakujących podręczników oraz …. arkuszy kontroli załącza się do protokołu. 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hanging="36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Występujące braki podręczników uznaje się za zawinione / niezawinione 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 xml:space="preserve">(Określić, na przykład: </w:t>
      </w:r>
      <w:r>
        <w:rPr>
          <w:rFonts w:eastAsia="Calibri" w:ascii="Times New Roman" w:hAnsi="Times New Roman" w:eastAsiaTheme="minorHAnsi"/>
          <w:i/>
          <w:iCs/>
          <w:sz w:val="24"/>
          <w:szCs w:val="24"/>
        </w:rPr>
        <w:t>z uwagi na nienale</w:t>
      </w:r>
      <w:r>
        <w:rPr>
          <w:rFonts w:eastAsia="Calibri" w:ascii="Times New Roman" w:hAnsi="Times New Roman" w:eastAsiaTheme="minorHAnsi"/>
          <w:sz w:val="24"/>
          <w:szCs w:val="24"/>
        </w:rPr>
        <w:t>ż</w:t>
      </w:r>
      <w:r>
        <w:rPr>
          <w:rFonts w:eastAsia="Calibri" w:ascii="Times New Roman" w:hAnsi="Times New Roman" w:eastAsiaTheme="minorHAnsi"/>
          <w:i/>
          <w:iCs/>
          <w:sz w:val="24"/>
          <w:szCs w:val="24"/>
        </w:rPr>
        <w:t>yte wykonanie umowy u</w:t>
      </w:r>
      <w:r>
        <w:rPr>
          <w:rFonts w:eastAsia="Calibri" w:ascii="Times New Roman" w:hAnsi="Times New Roman" w:eastAsiaTheme="minorHAnsi"/>
          <w:sz w:val="24"/>
          <w:szCs w:val="24"/>
        </w:rPr>
        <w:t>ż</w:t>
      </w:r>
      <w:r>
        <w:rPr>
          <w:rFonts w:eastAsia="Calibri" w:ascii="Times New Roman" w:hAnsi="Times New Roman" w:eastAsiaTheme="minorHAnsi"/>
          <w:i/>
          <w:iCs/>
          <w:sz w:val="24"/>
          <w:szCs w:val="24"/>
        </w:rPr>
        <w:t>yczenia podr</w:t>
      </w:r>
      <w:r>
        <w:rPr>
          <w:rFonts w:eastAsia="Calibri" w:ascii="Times New Roman" w:hAnsi="Times New Roman" w:eastAsiaTheme="minorHAnsi"/>
          <w:sz w:val="24"/>
          <w:szCs w:val="24"/>
        </w:rPr>
        <w:t>ę</w:t>
      </w:r>
      <w:r>
        <w:rPr>
          <w:rFonts w:eastAsia="Calibri" w:ascii="Times New Roman" w:hAnsi="Times New Roman" w:eastAsiaTheme="minorHAnsi"/>
          <w:i/>
          <w:iCs/>
          <w:sz w:val="24"/>
          <w:szCs w:val="24"/>
        </w:rPr>
        <w:t>czników szkolnych</w:t>
      </w:r>
      <w:r>
        <w:rPr>
          <w:rFonts w:eastAsia="Calibri" w:ascii="Times New Roman" w:hAnsi="Times New Roman" w:eastAsiaTheme="minorHAnsi"/>
          <w:sz w:val="24"/>
          <w:szCs w:val="24"/>
        </w:rPr>
        <w:t xml:space="preserve">)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 xml:space="preserve">Podpisy Komisji: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............................................................................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...........................................................................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 xml:space="preserve">............................................................................ </w:t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NewRoman">
    <w:charset w:val="ee"/>
    <w:family w:val="roman"/>
    <w:pitch w:val="variable"/>
  </w:font>
  <w:font w:name="TimesNewRoman">
    <w:altName w:val="Bold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2074738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lvl w:ilvl="0">
      <w:start w:val="1"/>
      <w:numFmt w:val="decimal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6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48a4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uiPriority w:val="99"/>
    <w:unhideWhenUsed/>
    <w:rsid w:val="004848a4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61f25"/>
    <w:rPr>
      <w:rFonts w:ascii="Calibri" w:hAnsi="Calibri" w:eastAsia="Times New Roman" w:cs="Times New Roman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61f25"/>
    <w:rPr>
      <w:rFonts w:ascii="Calibri" w:hAnsi="Calibri" w:eastAsia="Times New Roman" w:cs="Times New Roman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661f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848a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4848a4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andard" w:customStyle="1">
    <w:name w:val="Standard"/>
    <w:qFormat/>
    <w:rsid w:val="00a83ad1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Stopka">
    <w:name w:val="Footer"/>
    <w:basedOn w:val="Normal"/>
    <w:link w:val="StopkaZnak"/>
    <w:uiPriority w:val="99"/>
    <w:unhideWhenUsed/>
    <w:rsid w:val="00661f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848a4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666A-FF50-4413-9EA3-28E687EE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LibreOffice/6.3.1.2$Windows_X86_64 LibreOffice_project/b79626edf0065ac373bd1df5c28bd630b4424273</Application>
  <Pages>10</Pages>
  <Words>2051</Words>
  <Characters>14862</Characters>
  <CharactersWithSpaces>16929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2021-10-29T06:37:00Z</dcterms:created>
  <dc:creator>Admin</dc:creator>
  <dc:description/>
  <dc:language>pl-PL</dc:language>
  <cp:lastModifiedBy/>
  <dcterms:modified xsi:type="dcterms:W3CDTF">2021-11-02T09:16:49Z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